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prev"/>
    <w:bookmarkEnd w:id="0" w:displacedByCustomXml="prev"/>
    <w:p w14:paraId="66EFB768" w14:textId="77777777" w:rsidR="005B05D9" w:rsidRDefault="00CA7258">
      <w:pPr>
        <w:jc w:val="center"/>
        <w:rPr>
          <w:lang w:eastAsia="lt-LT"/>
        </w:rPr>
      </w:pPr>
      <w:r>
        <w:rPr>
          <w:lang w:val="en-US"/>
        </w:rPr>
        <w:pict w14:anchorId="66EFC684">
          <v:shapetype id="_x0000_t201" coordsize="21600,21600" o:spt="201" path="m,l,21600r21600,l21600,xe">
            <v:stroke joinstyle="miter"/>
            <v:path shadowok="f" o:extrusionok="f" strokeok="f" fillok="f" o:connecttype="rect"/>
            <o:lock v:ext="edit" shapetype="t"/>
          </v:shapetype>
          <v:shape id="_x0000_s1064" type="#_x0000_t201" style="position:absolute;left:0;text-align:left;margin-left:0;margin-top:0;width:.75pt;height:.75pt;z-index:251657728;visibility:hidden;mso-position-horizontal-relative:text;mso-position-vertical-relative:text" stroked="f">
            <v:imagedata r:id="rId8" o:title=""/>
          </v:shape>
          <w:control r:id="rId9" w:name="Control 40" w:shapeid="_x0000_s1064"/>
        </w:pict>
      </w:r>
      <w:r w:rsidR="001F7310">
        <w:rPr>
          <w:lang w:eastAsia="lt-LT"/>
        </w:rPr>
        <w:t xml:space="preserve">LIETUVOS AUTOMOBILIŲ KELIŲ DIREKCIJOS </w:t>
      </w:r>
    </w:p>
    <w:p w14:paraId="66EFB769" w14:textId="77777777" w:rsidR="005B05D9" w:rsidRDefault="001F7310">
      <w:pPr>
        <w:jc w:val="center"/>
        <w:rPr>
          <w:lang w:eastAsia="lt-LT"/>
        </w:rPr>
      </w:pPr>
      <w:r>
        <w:rPr>
          <w:lang w:eastAsia="lt-LT"/>
        </w:rPr>
        <w:t>PRIE SUSISIEKIMO MINISTERIJOS GENERALINIO DIREKTORIAUS</w:t>
      </w:r>
    </w:p>
    <w:p w14:paraId="66EFB76A" w14:textId="77777777" w:rsidR="005B05D9" w:rsidRDefault="001F7310">
      <w:pPr>
        <w:jc w:val="center"/>
        <w:rPr>
          <w:spacing w:val="60"/>
          <w:lang w:eastAsia="lt-LT"/>
        </w:rPr>
      </w:pPr>
      <w:r>
        <w:rPr>
          <w:spacing w:val="60"/>
          <w:lang w:eastAsia="lt-LT"/>
        </w:rPr>
        <w:t>ĮSAKYMAS</w:t>
      </w:r>
    </w:p>
    <w:p w14:paraId="66EFB76B" w14:textId="77777777" w:rsidR="005B05D9" w:rsidRDefault="005B05D9">
      <w:pPr>
        <w:jc w:val="center"/>
        <w:rPr>
          <w:lang w:eastAsia="lt-LT"/>
        </w:rPr>
      </w:pPr>
    </w:p>
    <w:p w14:paraId="66EFB76C" w14:textId="77777777" w:rsidR="005B05D9" w:rsidRDefault="001F7310">
      <w:pPr>
        <w:jc w:val="center"/>
        <w:rPr>
          <w:b/>
          <w:bCs/>
          <w:lang w:eastAsia="lt-LT"/>
        </w:rPr>
      </w:pPr>
      <w:r>
        <w:rPr>
          <w:b/>
          <w:bCs/>
          <w:lang w:eastAsia="lt-LT"/>
        </w:rPr>
        <w:t>DĖL AUTOMOBILIŲ KELIŲ ASFALTO MIŠINIŲ TECHNINIŲ REIKALAVIMŲ APRAŠO TRA ASFALTAS 08 PATVIRTINIMO</w:t>
      </w:r>
    </w:p>
    <w:p w14:paraId="66EFB76D" w14:textId="77777777" w:rsidR="005B05D9" w:rsidRDefault="005B05D9">
      <w:pPr>
        <w:jc w:val="center"/>
        <w:rPr>
          <w:lang w:eastAsia="lt-LT"/>
        </w:rPr>
      </w:pPr>
    </w:p>
    <w:p w14:paraId="66EFB76E" w14:textId="77777777" w:rsidR="005B05D9" w:rsidRDefault="001F7310">
      <w:pPr>
        <w:jc w:val="center"/>
        <w:rPr>
          <w:lang w:eastAsia="lt-LT"/>
        </w:rPr>
      </w:pPr>
      <w:r>
        <w:rPr>
          <w:lang w:eastAsia="lt-LT"/>
        </w:rPr>
        <w:t>2009 m. sausio 12 d. Nr. V-15</w:t>
      </w:r>
    </w:p>
    <w:p w14:paraId="66EFB76F" w14:textId="77777777" w:rsidR="005B05D9" w:rsidRDefault="001F7310">
      <w:pPr>
        <w:jc w:val="center"/>
        <w:rPr>
          <w:lang w:eastAsia="lt-LT"/>
        </w:rPr>
      </w:pPr>
      <w:r>
        <w:rPr>
          <w:lang w:eastAsia="lt-LT"/>
        </w:rPr>
        <w:t>Vilnius</w:t>
      </w:r>
    </w:p>
    <w:p w14:paraId="66EFB770" w14:textId="77777777" w:rsidR="005B05D9" w:rsidRDefault="005B05D9">
      <w:pPr>
        <w:rPr>
          <w:lang w:eastAsia="lt-LT"/>
        </w:rPr>
      </w:pPr>
    </w:p>
    <w:p w14:paraId="4E4FDFDB" w14:textId="77777777" w:rsidR="001F7310" w:rsidRDefault="001F7310">
      <w:pPr>
        <w:rPr>
          <w:lang w:eastAsia="lt-LT"/>
        </w:rPr>
      </w:pPr>
    </w:p>
    <w:p w14:paraId="66EFB771" w14:textId="77777777" w:rsidR="005B05D9" w:rsidRDefault="001F7310">
      <w:pPr>
        <w:ind w:firstLine="567"/>
        <w:jc w:val="both"/>
        <w:rPr>
          <w:lang w:eastAsia="lt-LT"/>
        </w:rPr>
      </w:pPr>
      <w:r>
        <w:rPr>
          <w:lang w:eastAsia="lt-LT"/>
        </w:rPr>
        <w:t>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w:t>
      </w:r>
      <w:proofErr w:type="spellStart"/>
      <w:r>
        <w:rPr>
          <w:lang w:eastAsia="lt-LT"/>
        </w:rPr>
        <w:t>Žin</w:t>
      </w:r>
      <w:proofErr w:type="spellEnd"/>
      <w:r>
        <w:rPr>
          <w:lang w:eastAsia="lt-LT"/>
        </w:rPr>
        <w:t>., 2006, Nr.</w:t>
      </w:r>
      <w:hyperlink r:id="rId10" w:tgtFrame="_blank" w:history="1">
        <w:r>
          <w:rPr>
            <w:color w:val="0000FF" w:themeColor="hyperlink"/>
            <w:u w:val="single"/>
            <w:lang w:eastAsia="lt-LT"/>
          </w:rPr>
          <w:t>133-5041</w:t>
        </w:r>
      </w:hyperlink>
      <w:r>
        <w:rPr>
          <w:lang w:eastAsia="lt-LT"/>
        </w:rPr>
        <w:t>), 9.7.7 ir 13.4 punktais,</w:t>
      </w:r>
    </w:p>
    <w:p w14:paraId="66EFB774" w14:textId="1760EEDA" w:rsidR="005B05D9" w:rsidRDefault="001F7310" w:rsidP="001F7310">
      <w:pPr>
        <w:ind w:firstLine="567"/>
        <w:jc w:val="both"/>
        <w:rPr>
          <w:lang w:eastAsia="lt-LT"/>
        </w:rPr>
      </w:pPr>
      <w:r>
        <w:rPr>
          <w:spacing w:val="60"/>
          <w:lang w:eastAsia="lt-LT"/>
        </w:rPr>
        <w:t>tvirtinu</w:t>
      </w:r>
      <w:r>
        <w:rPr>
          <w:lang w:eastAsia="lt-LT"/>
        </w:rPr>
        <w:t xml:space="preserve"> Automobilių kelių asfalto mišinių techninių reikalavimų aprašą TRA ASFALTAS 08 (pridedama).</w:t>
      </w:r>
      <w:r>
        <w:rPr>
          <w:vertAlign w:val="superscript"/>
          <w:lang w:eastAsia="lt-LT"/>
        </w:rPr>
        <w:footnoteReference w:customMarkFollows="1" w:id="1"/>
        <w:t>*</w:t>
      </w:r>
    </w:p>
    <w:p w14:paraId="6B607481" w14:textId="62F24202" w:rsidR="001F7310" w:rsidRDefault="001F7310">
      <w:pPr>
        <w:tabs>
          <w:tab w:val="right" w:pos="9071"/>
        </w:tabs>
      </w:pPr>
    </w:p>
    <w:p w14:paraId="51B47F64" w14:textId="77777777" w:rsidR="001F7310" w:rsidRDefault="001F7310">
      <w:pPr>
        <w:tabs>
          <w:tab w:val="right" w:pos="9071"/>
        </w:tabs>
      </w:pPr>
    </w:p>
    <w:p w14:paraId="148808E8" w14:textId="77777777" w:rsidR="001F7310" w:rsidRDefault="001F7310">
      <w:pPr>
        <w:tabs>
          <w:tab w:val="right" w:pos="9071"/>
        </w:tabs>
      </w:pPr>
    </w:p>
    <w:p w14:paraId="66EFB777" w14:textId="2AC074E3" w:rsidR="005B05D9" w:rsidRDefault="001F7310" w:rsidP="001F7310">
      <w:pPr>
        <w:tabs>
          <w:tab w:val="right" w:pos="9071"/>
        </w:tabs>
        <w:rPr>
          <w:lang w:eastAsia="lt-LT"/>
        </w:rPr>
      </w:pPr>
      <w:r>
        <w:rPr>
          <w:lang w:eastAsia="lt-LT"/>
        </w:rPr>
        <w:t>GENERALINIS DIREKTORIUS</w:t>
      </w:r>
      <w:r>
        <w:rPr>
          <w:lang w:eastAsia="lt-LT"/>
        </w:rPr>
        <w:tab/>
        <w:t>VIRGAUDAS PUODŽIUKAS</w:t>
      </w:r>
    </w:p>
    <w:p w14:paraId="66EFB778" w14:textId="77777777" w:rsidR="005B05D9" w:rsidRDefault="001F7310" w:rsidP="001F7310">
      <w:pPr>
        <w:widowControl w:val="0"/>
        <w:shd w:val="clear" w:color="auto" w:fill="FFFFFF"/>
        <w:ind w:left="5102"/>
      </w:pPr>
      <w:r>
        <w:rPr>
          <w:lang w:eastAsia="lt-LT"/>
        </w:rPr>
        <w:br w:type="page"/>
      </w:r>
      <w:r>
        <w:lastRenderedPageBreak/>
        <w:t>PATVIRTINTA</w:t>
      </w:r>
    </w:p>
    <w:p w14:paraId="66EFB779" w14:textId="77777777" w:rsidR="005B05D9" w:rsidRDefault="001F7310">
      <w:pPr>
        <w:widowControl w:val="0"/>
        <w:shd w:val="clear" w:color="auto" w:fill="FFFFFF"/>
        <w:ind w:firstLine="5102"/>
      </w:pPr>
      <w:r>
        <w:t xml:space="preserve">Lietuvos automobilių kelių direkcijos </w:t>
      </w:r>
    </w:p>
    <w:p w14:paraId="66EFB77A" w14:textId="77777777" w:rsidR="005B05D9" w:rsidRDefault="001F7310">
      <w:pPr>
        <w:widowControl w:val="0"/>
        <w:shd w:val="clear" w:color="auto" w:fill="FFFFFF"/>
        <w:ind w:firstLine="5102"/>
      </w:pPr>
      <w:r>
        <w:t xml:space="preserve">prie Susisiekimo ministerijos generalinio </w:t>
      </w:r>
    </w:p>
    <w:p w14:paraId="66EFB77B" w14:textId="77777777" w:rsidR="005B05D9" w:rsidRDefault="001F7310">
      <w:pPr>
        <w:widowControl w:val="0"/>
        <w:shd w:val="clear" w:color="auto" w:fill="FFFFFF"/>
        <w:ind w:firstLine="5102"/>
      </w:pPr>
      <w:r>
        <w:t xml:space="preserve">direktoriaus 2009 m. sausio 12 d. </w:t>
      </w:r>
    </w:p>
    <w:p w14:paraId="66EFB77C" w14:textId="77777777" w:rsidR="005B05D9" w:rsidRDefault="001F7310">
      <w:pPr>
        <w:widowControl w:val="0"/>
        <w:shd w:val="clear" w:color="auto" w:fill="FFFFFF"/>
        <w:ind w:firstLine="5102"/>
      </w:pPr>
      <w:r>
        <w:t>įsakymu Nr. V-15</w:t>
      </w:r>
    </w:p>
    <w:p w14:paraId="66EFB77D" w14:textId="77777777" w:rsidR="005B05D9" w:rsidRDefault="005B05D9"/>
    <w:p w14:paraId="66EFB77E" w14:textId="77777777" w:rsidR="005B05D9" w:rsidRDefault="00CA7258">
      <w:pPr>
        <w:widowControl w:val="0"/>
        <w:shd w:val="clear" w:color="auto" w:fill="FFFFFF"/>
        <w:jc w:val="center"/>
        <w:rPr>
          <w:b/>
          <w:bCs/>
        </w:rPr>
      </w:pPr>
      <w:r w:rsidR="001F7310">
        <w:rPr>
          <w:b/>
          <w:bCs/>
        </w:rPr>
        <w:t>AUTOMOBILIŲ KELIŲ ASFALTO MIŠINIŲ TECHNINIŲ REIKALAVIMŲ APRAŠAS</w:t>
      </w:r>
    </w:p>
    <w:p w14:paraId="66EFB77F" w14:textId="77777777" w:rsidR="005B05D9" w:rsidRDefault="005B05D9">
      <w:pPr>
        <w:widowControl w:val="0"/>
        <w:shd w:val="clear" w:color="auto" w:fill="FFFFFF"/>
        <w:jc w:val="center"/>
        <w:rPr>
          <w:b/>
          <w:bCs/>
        </w:rPr>
      </w:pPr>
    </w:p>
    <w:p w14:paraId="66EFB780" w14:textId="77777777" w:rsidR="005B05D9" w:rsidRDefault="00CA7258">
      <w:pPr>
        <w:widowControl w:val="0"/>
        <w:shd w:val="clear" w:color="auto" w:fill="FFFFFF"/>
        <w:jc w:val="center"/>
        <w:rPr>
          <w:b/>
        </w:rPr>
      </w:pPr>
      <w:r w:rsidR="001F7310">
        <w:rPr>
          <w:b/>
          <w:bCs/>
          <w:i/>
          <w:iCs/>
        </w:rPr>
        <w:t xml:space="preserve">TRA ASFALTAS </w:t>
      </w:r>
      <w:r w:rsidR="001F7310">
        <w:rPr>
          <w:b/>
          <w:i/>
          <w:iCs/>
        </w:rPr>
        <w:t>08</w:t>
      </w:r>
    </w:p>
    <w:p w14:paraId="66EFB781" w14:textId="77777777" w:rsidR="005B05D9" w:rsidRDefault="00CA7258">
      <w:pPr>
        <w:jc w:val="center"/>
      </w:pPr>
    </w:p>
    <w:p w14:paraId="66EFB782" w14:textId="77777777" w:rsidR="005B05D9" w:rsidRDefault="00CA7258">
      <w:pPr>
        <w:widowControl w:val="0"/>
        <w:shd w:val="clear" w:color="auto" w:fill="FFFFFF"/>
        <w:jc w:val="center"/>
      </w:pPr>
      <w:r w:rsidR="001F7310">
        <w:rPr>
          <w:b/>
          <w:bCs/>
        </w:rPr>
        <w:t>I</w:t>
      </w:r>
      <w:r w:rsidR="001F7310">
        <w:rPr>
          <w:b/>
          <w:bCs/>
        </w:rPr>
        <w:t xml:space="preserve"> SKYRIUS. </w:t>
      </w:r>
      <w:r w:rsidR="001F7310">
        <w:rPr>
          <w:b/>
          <w:bCs/>
        </w:rPr>
        <w:t>BENDROSIOS NUOSTATOS</w:t>
      </w:r>
    </w:p>
    <w:p w14:paraId="66EFB783" w14:textId="77777777" w:rsidR="005B05D9" w:rsidRDefault="005B05D9"/>
    <w:p w14:paraId="66EFB784" w14:textId="77777777" w:rsidR="005B05D9" w:rsidRDefault="00CA7258">
      <w:pPr>
        <w:widowControl w:val="0"/>
        <w:shd w:val="clear" w:color="auto" w:fill="FFFFFF"/>
        <w:ind w:firstLine="567"/>
        <w:jc w:val="both"/>
        <w:rPr>
          <w:b/>
          <w:bCs/>
        </w:rPr>
      </w:pPr>
      <w:r w:rsidR="001F7310">
        <w:rPr>
          <w:b/>
          <w:bCs/>
        </w:rPr>
        <w:t>1</w:t>
      </w:r>
      <w:r w:rsidR="001F7310">
        <w:rPr>
          <w:b/>
          <w:bCs/>
        </w:rPr>
        <w:t xml:space="preserve">. </w:t>
      </w:r>
      <w:r w:rsidR="001F7310">
        <w:t>Automobilių kelių asfalto mišinių techninių reikalavimų apraše TRA ASFALTAS 08 (toliau – aprašas) išdėstyti reikalavimai asfalto mišiniams, naudojamiems įrengti dangų konstrukcijas valstybinės reikšmės keliuose. Šis dokumentas taip pat gali būti taikomas vietinės reikšmės keliams (gatvėms), kitoms eismo zonoms.</w:t>
      </w:r>
    </w:p>
    <w:p w14:paraId="66EFB785" w14:textId="77777777" w:rsidR="005B05D9" w:rsidRDefault="00CA7258">
      <w:pPr>
        <w:widowControl w:val="0"/>
        <w:shd w:val="clear" w:color="auto" w:fill="FFFFFF"/>
        <w:ind w:firstLine="567"/>
        <w:jc w:val="both"/>
      </w:pPr>
      <w:r w:rsidR="001F7310">
        <w:rPr>
          <w:b/>
        </w:rPr>
        <w:t>2</w:t>
      </w:r>
      <w:r w:rsidR="001F7310">
        <w:rPr>
          <w:b/>
        </w:rPr>
        <w:t>.</w:t>
      </w:r>
      <w:r w:rsidR="001F7310">
        <w:t xml:space="preserve"> Šiuo aprašu yra įgyvendinami šie Lietuvos standartai:</w:t>
      </w:r>
    </w:p>
    <w:p w14:paraId="66EFB786" w14:textId="77777777" w:rsidR="005B05D9" w:rsidRDefault="001F7310">
      <w:pPr>
        <w:widowControl w:val="0"/>
        <w:shd w:val="clear" w:color="auto" w:fill="FFFFFF"/>
        <w:ind w:firstLine="567"/>
        <w:jc w:val="both"/>
      </w:pPr>
      <w:r>
        <w:t>– LST EN 13108-1 „Bituminiai mišiniai. Medžiagos techniniai reikalavimai. 1 dalis. Asfaltbetonis“;</w:t>
      </w:r>
    </w:p>
    <w:p w14:paraId="66EFB787" w14:textId="77777777" w:rsidR="005B05D9" w:rsidRDefault="001F7310">
      <w:pPr>
        <w:widowControl w:val="0"/>
        <w:shd w:val="clear" w:color="auto" w:fill="FFFFFF"/>
        <w:ind w:firstLine="567"/>
        <w:jc w:val="both"/>
      </w:pPr>
      <w:r>
        <w:t>– LST EN 13108-5 „Bituminiai mišiniai. Medžiagos techniniai reikalavimai. 5 dalis. Skaldos ir mastikos asfaltas“;</w:t>
      </w:r>
    </w:p>
    <w:p w14:paraId="66EFB788" w14:textId="77777777" w:rsidR="005B05D9" w:rsidRDefault="001F7310">
      <w:pPr>
        <w:widowControl w:val="0"/>
        <w:shd w:val="clear" w:color="auto" w:fill="FFFFFF"/>
        <w:ind w:firstLine="567"/>
        <w:jc w:val="both"/>
      </w:pPr>
      <w:r>
        <w:t>– LST EN 13108-6 „Bituminiai mišiniai. Medžiagos techniniai reikalavimai. 6 dalis. Mastikos asfaltas“;</w:t>
      </w:r>
    </w:p>
    <w:p w14:paraId="66EFB789" w14:textId="77777777" w:rsidR="005B05D9" w:rsidRDefault="001F7310">
      <w:pPr>
        <w:widowControl w:val="0"/>
        <w:shd w:val="clear" w:color="auto" w:fill="FFFFFF"/>
        <w:ind w:firstLine="567"/>
        <w:jc w:val="both"/>
      </w:pPr>
      <w:r>
        <w:t>– LST EN 13108-7 „Bituminiai mišiniai. Medžiagos techniniai reikalavimai. 7 dalis. Poringasis asfaltas“;</w:t>
      </w:r>
    </w:p>
    <w:p w14:paraId="66EFB78A" w14:textId="77777777" w:rsidR="005B05D9" w:rsidRDefault="001F7310">
      <w:pPr>
        <w:widowControl w:val="0"/>
        <w:shd w:val="clear" w:color="auto" w:fill="FFFFFF"/>
        <w:ind w:firstLine="567"/>
        <w:jc w:val="both"/>
      </w:pPr>
      <w:r>
        <w:t>– LST EN 13108-20 „Bituminiai mišiniai. Medžiagos techniniai reikalavimai. 20 dalis. Tipo bandymai“.</w:t>
      </w:r>
    </w:p>
    <w:p w14:paraId="66EFB78B" w14:textId="77777777" w:rsidR="005B05D9" w:rsidRDefault="00CA7258">
      <w:pPr>
        <w:widowControl w:val="0"/>
        <w:shd w:val="clear" w:color="auto" w:fill="FFFFFF"/>
        <w:ind w:firstLine="567"/>
        <w:jc w:val="both"/>
      </w:pPr>
      <w:r w:rsidR="001F7310">
        <w:rPr>
          <w:b/>
        </w:rPr>
        <w:t>3</w:t>
      </w:r>
      <w:r w:rsidR="001F7310">
        <w:rPr>
          <w:b/>
        </w:rPr>
        <w:t>.</w:t>
      </w:r>
      <w:r w:rsidR="001F7310">
        <w:t xml:space="preserve"> Taip pat šiame apraše nustatomas minimalus bandymų skaičius pagal LST EN 13108-21 „Bituminiai mišiniai. Medžiagos techniniai reikalavimai. 21 dalis. Vidinė gamybos kontrolė“.</w:t>
      </w:r>
    </w:p>
    <w:p w14:paraId="66EFB78C" w14:textId="77777777" w:rsidR="005B05D9" w:rsidRDefault="00CA7258">
      <w:pPr>
        <w:widowControl w:val="0"/>
        <w:shd w:val="clear" w:color="auto" w:fill="FFFFFF"/>
        <w:ind w:firstLine="567"/>
        <w:jc w:val="both"/>
      </w:pPr>
      <w:r w:rsidR="001F7310">
        <w:rPr>
          <w:b/>
        </w:rPr>
        <w:t>4</w:t>
      </w:r>
      <w:r w:rsidR="001F7310">
        <w:rPr>
          <w:b/>
        </w:rPr>
        <w:t>.</w:t>
      </w:r>
      <w:r w:rsidR="001F7310">
        <w:t xml:space="preserve"> Kiekvienas statybos produktas, įvežtas iš Europos Sąjungos valstybės narės, iš valstybės, pasirašiusios Europos ekonominės erdvės sutartį, arba iš Turkijos, gali būti be apribojimų tiekiamas į Lietuvos Respublikos rinką, jeigu jis buvo pagamintas Europos Sąjungos valstybėje narėje, valstybėje, pasirašiusioje Europos ekonominės erdvės sutartį, arba Turkijoje, teisėtais būdais arba teisėtai importuotas į šias valstybes iš trečiųjų šalių ir jį leidžiama tiekti į rinką toje valstybėje. Laisvo statybos produkto judėjimo apribojimai pateisinami, jeigu neužtikrinamas lygiavertis jo apsaugos lygis arba visuomenės saugumo, žmonių, gyvūnų ar augalų sveikatos bei gyvybės apsaugos sumetimais.</w:t>
      </w:r>
    </w:p>
    <w:p w14:paraId="66EFB78D" w14:textId="77777777" w:rsidR="005B05D9" w:rsidRDefault="00CA7258">
      <w:pPr>
        <w:widowControl w:val="0"/>
        <w:shd w:val="clear" w:color="auto" w:fill="FFFFFF"/>
        <w:ind w:firstLine="567"/>
        <w:jc w:val="both"/>
      </w:pPr>
      <w:r w:rsidR="001F7310">
        <w:rPr>
          <w:b/>
        </w:rPr>
        <w:t>5</w:t>
      </w:r>
      <w:r w:rsidR="001F7310">
        <w:rPr>
          <w:b/>
        </w:rPr>
        <w:t>.</w:t>
      </w:r>
      <w:r w:rsidR="001F7310">
        <w:t xml:space="preserve"> TRA ASFALTAS 08 parengtas atsižvelgiant į Vokietijos kelių tiesimo techninių specifikacijų „</w:t>
      </w:r>
      <w:proofErr w:type="spellStart"/>
      <w:r w:rsidR="001F7310">
        <w:t>Technische</w:t>
      </w:r>
      <w:proofErr w:type="spellEnd"/>
      <w:r w:rsidR="001F7310">
        <w:t xml:space="preserve"> </w:t>
      </w:r>
      <w:proofErr w:type="spellStart"/>
      <w:r w:rsidR="001F7310">
        <w:t>Lieferbedingungen</w:t>
      </w:r>
      <w:proofErr w:type="spellEnd"/>
      <w:r w:rsidR="001F7310">
        <w:t xml:space="preserve"> </w:t>
      </w:r>
      <w:proofErr w:type="spellStart"/>
      <w:r w:rsidR="001F7310">
        <w:t>für</w:t>
      </w:r>
      <w:proofErr w:type="spellEnd"/>
      <w:r w:rsidR="001F7310">
        <w:t xml:space="preserve"> </w:t>
      </w:r>
      <w:proofErr w:type="spellStart"/>
      <w:r w:rsidR="001F7310">
        <w:t>Asphaltmischgut</w:t>
      </w:r>
      <w:proofErr w:type="spellEnd"/>
      <w:r w:rsidR="001F7310">
        <w:t xml:space="preserve"> </w:t>
      </w:r>
      <w:proofErr w:type="spellStart"/>
      <w:r w:rsidR="001F7310">
        <w:t>für</w:t>
      </w:r>
      <w:proofErr w:type="spellEnd"/>
      <w:r w:rsidR="001F7310">
        <w:t xml:space="preserve"> </w:t>
      </w:r>
      <w:proofErr w:type="spellStart"/>
      <w:r w:rsidR="001F7310">
        <w:t>den</w:t>
      </w:r>
      <w:proofErr w:type="spellEnd"/>
      <w:r w:rsidR="001F7310">
        <w:t xml:space="preserve"> Bau </w:t>
      </w:r>
      <w:proofErr w:type="spellStart"/>
      <w:r w:rsidR="001F7310">
        <w:t>von</w:t>
      </w:r>
      <w:proofErr w:type="spellEnd"/>
      <w:r w:rsidR="001F7310">
        <w:t xml:space="preserve"> </w:t>
      </w:r>
      <w:proofErr w:type="spellStart"/>
      <w:r w:rsidR="001F7310">
        <w:t>Verkehrsflächenbefestigungen</w:t>
      </w:r>
      <w:proofErr w:type="spellEnd"/>
      <w:r w:rsidR="001F7310">
        <w:t xml:space="preserve"> TL </w:t>
      </w:r>
      <w:proofErr w:type="spellStart"/>
      <w:r w:rsidR="001F7310">
        <w:t>Asphalt-StB</w:t>
      </w:r>
      <w:proofErr w:type="spellEnd"/>
      <w:r w:rsidR="001F7310">
        <w:t xml:space="preserve"> 07“ (FGSV, </w:t>
      </w:r>
      <w:proofErr w:type="spellStart"/>
      <w:r w:rsidR="001F7310">
        <w:t>Entwurf</w:t>
      </w:r>
      <w:proofErr w:type="spellEnd"/>
      <w:r w:rsidR="001F7310">
        <w:t>) nuostatas.</w:t>
      </w:r>
    </w:p>
    <w:p w14:paraId="66EFB78E" w14:textId="77777777" w:rsidR="005B05D9" w:rsidRDefault="00CA7258">
      <w:pPr>
        <w:ind w:firstLine="567"/>
        <w:jc w:val="both"/>
      </w:pPr>
    </w:p>
    <w:p w14:paraId="66EFB78F" w14:textId="77777777" w:rsidR="005B05D9" w:rsidRDefault="00CA7258">
      <w:pPr>
        <w:widowControl w:val="0"/>
        <w:shd w:val="clear" w:color="auto" w:fill="FFFFFF"/>
        <w:jc w:val="center"/>
      </w:pPr>
      <w:r w:rsidR="001F7310">
        <w:rPr>
          <w:b/>
          <w:bCs/>
        </w:rPr>
        <w:t>II</w:t>
      </w:r>
      <w:r w:rsidR="001F7310">
        <w:rPr>
          <w:b/>
          <w:bCs/>
        </w:rPr>
        <w:t xml:space="preserve"> SKYRIUS. </w:t>
      </w:r>
      <w:r w:rsidR="001F7310">
        <w:rPr>
          <w:b/>
          <w:bCs/>
        </w:rPr>
        <w:t>NUORODOS</w:t>
      </w:r>
    </w:p>
    <w:p w14:paraId="66EFB790" w14:textId="77777777" w:rsidR="005B05D9" w:rsidRDefault="005B05D9">
      <w:pPr>
        <w:ind w:firstLine="567"/>
        <w:jc w:val="both"/>
      </w:pPr>
    </w:p>
    <w:p w14:paraId="66EFB791" w14:textId="77777777" w:rsidR="005B05D9" w:rsidRDefault="00CA7258">
      <w:pPr>
        <w:widowControl w:val="0"/>
        <w:shd w:val="clear" w:color="auto" w:fill="FFFFFF"/>
        <w:ind w:firstLine="567"/>
        <w:jc w:val="both"/>
      </w:pPr>
      <w:r w:rsidR="001F7310">
        <w:rPr>
          <w:b/>
          <w:bCs/>
        </w:rPr>
        <w:t>6</w:t>
      </w:r>
      <w:r w:rsidR="001F7310">
        <w:rPr>
          <w:b/>
          <w:bCs/>
        </w:rPr>
        <w:t xml:space="preserve">. </w:t>
      </w:r>
      <w:r w:rsidR="001F7310">
        <w:t>Techninių reikalavimų apraše pateiktos nuorodos į šiuos dokumentus:</w:t>
      </w:r>
    </w:p>
    <w:p w14:paraId="66EFB792" w14:textId="77777777" w:rsidR="005B05D9" w:rsidRDefault="00CA7258">
      <w:pPr>
        <w:widowControl w:val="0"/>
        <w:shd w:val="clear" w:color="auto" w:fill="FFFFFF"/>
        <w:ind w:firstLine="567"/>
        <w:jc w:val="both"/>
      </w:pPr>
      <w:r w:rsidR="001F7310">
        <w:t>6.1</w:t>
      </w:r>
      <w:r w:rsidR="001F7310">
        <w:t>. Automobilių kelių mineralinių medžiagų techninių reikalavimų aprašą TRA MIN 07 (</w:t>
      </w:r>
      <w:proofErr w:type="spellStart"/>
      <w:r w:rsidR="001F7310">
        <w:t>Žin</w:t>
      </w:r>
      <w:proofErr w:type="spellEnd"/>
      <w:r w:rsidR="001F7310">
        <w:t xml:space="preserve">., 2007, Nr. </w:t>
      </w:r>
      <w:hyperlink r:id="rId11" w:tgtFrame="_blank" w:history="1">
        <w:r w:rsidR="001F7310">
          <w:rPr>
            <w:color w:val="0000FF" w:themeColor="hyperlink"/>
            <w:u w:val="single"/>
          </w:rPr>
          <w:t>16-619</w:t>
        </w:r>
      </w:hyperlink>
      <w:r w:rsidR="001F7310">
        <w:t>);</w:t>
      </w:r>
    </w:p>
    <w:p w14:paraId="66EFB793" w14:textId="77777777" w:rsidR="005B05D9" w:rsidRDefault="00CA7258">
      <w:pPr>
        <w:widowControl w:val="0"/>
        <w:shd w:val="clear" w:color="auto" w:fill="FFFFFF"/>
        <w:ind w:firstLine="567"/>
        <w:jc w:val="both"/>
      </w:pPr>
      <w:r w:rsidR="001F7310">
        <w:t>6.2</w:t>
      </w:r>
      <w:r w:rsidR="001F7310">
        <w:t xml:space="preserve">. Automobilių kelių </w:t>
      </w:r>
      <w:proofErr w:type="spellStart"/>
      <w:r w:rsidR="001F7310">
        <w:t>bitumų</w:t>
      </w:r>
      <w:proofErr w:type="spellEnd"/>
      <w:r w:rsidR="001F7310">
        <w:t xml:space="preserve"> ir polimerais modifikuotų </w:t>
      </w:r>
      <w:proofErr w:type="spellStart"/>
      <w:r w:rsidR="001F7310">
        <w:t>bitumų</w:t>
      </w:r>
      <w:proofErr w:type="spellEnd"/>
      <w:r w:rsidR="001F7310">
        <w:t xml:space="preserve"> techninių reikalavimų aprašą TRA BITUMAS 08;</w:t>
      </w:r>
    </w:p>
    <w:p w14:paraId="66EFB794" w14:textId="77777777" w:rsidR="005B05D9" w:rsidRDefault="00CA7258">
      <w:pPr>
        <w:widowControl w:val="0"/>
        <w:shd w:val="clear" w:color="auto" w:fill="FFFFFF"/>
        <w:ind w:firstLine="567"/>
        <w:jc w:val="both"/>
      </w:pPr>
      <w:r w:rsidR="001F7310">
        <w:t>6.3</w:t>
      </w:r>
      <w:r w:rsidR="001F7310">
        <w:t xml:space="preserve">. LST EN 932-1 „Užpildų pagrindinių savybių nustatymo metodai. 1 dalis. </w:t>
      </w:r>
      <w:proofErr w:type="spellStart"/>
      <w:r w:rsidR="001F7310">
        <w:t>Ėminio</w:t>
      </w:r>
      <w:proofErr w:type="spellEnd"/>
      <w:r w:rsidR="001F7310">
        <w:t xml:space="preserve"> ėmimo metodai“;</w:t>
      </w:r>
    </w:p>
    <w:p w14:paraId="66EFB795" w14:textId="77777777" w:rsidR="005B05D9" w:rsidRDefault="00CA7258">
      <w:pPr>
        <w:widowControl w:val="0"/>
        <w:shd w:val="clear" w:color="auto" w:fill="FFFFFF"/>
        <w:ind w:firstLine="567"/>
        <w:jc w:val="both"/>
      </w:pPr>
      <w:r w:rsidR="001F7310">
        <w:t>6.4</w:t>
      </w:r>
      <w:r w:rsidR="001F7310">
        <w:t xml:space="preserve">. LST EN 932-2 „Užpildų pagrindinių savybių nustatymo metodai. 2 dalis. Laboratorinių </w:t>
      </w:r>
      <w:proofErr w:type="spellStart"/>
      <w:r w:rsidR="001F7310">
        <w:t>ėminių</w:t>
      </w:r>
      <w:proofErr w:type="spellEnd"/>
      <w:r w:rsidR="001F7310">
        <w:t xml:space="preserve"> dalijimo metodai“;</w:t>
      </w:r>
    </w:p>
    <w:p w14:paraId="66EFB796" w14:textId="77777777" w:rsidR="005B05D9" w:rsidRDefault="00CA7258">
      <w:pPr>
        <w:widowControl w:val="0"/>
        <w:shd w:val="clear" w:color="auto" w:fill="FFFFFF"/>
        <w:ind w:firstLine="567"/>
        <w:jc w:val="both"/>
      </w:pPr>
      <w:r w:rsidR="001F7310">
        <w:t>6.5</w:t>
      </w:r>
      <w:r w:rsidR="001F7310">
        <w:t>. LST EN 933-1 „Užpildų geometrinių savybių nustatymo metodai. 1 dalis. Granuliometrinės sudėties nustatymas. Sijojimo metodas“;</w:t>
      </w:r>
    </w:p>
    <w:p w14:paraId="66EFB797" w14:textId="77777777" w:rsidR="005B05D9" w:rsidRDefault="00CA7258">
      <w:pPr>
        <w:widowControl w:val="0"/>
        <w:shd w:val="clear" w:color="auto" w:fill="FFFFFF"/>
        <w:ind w:firstLine="567"/>
        <w:jc w:val="both"/>
      </w:pPr>
      <w:r w:rsidR="001F7310">
        <w:t>6.6</w:t>
      </w:r>
      <w:r w:rsidR="001F7310">
        <w:t xml:space="preserve">. LST EN 1097-6 „Užpildų mechaninių ir fizikinių savybių nustatymo metodai. 6 dalis. Dalelių tankio ir </w:t>
      </w:r>
      <w:proofErr w:type="spellStart"/>
      <w:r w:rsidR="001F7310">
        <w:t>įmirkio</w:t>
      </w:r>
      <w:proofErr w:type="spellEnd"/>
      <w:r w:rsidR="001F7310">
        <w:t xml:space="preserve"> nustatymas“;</w:t>
      </w:r>
    </w:p>
    <w:p w14:paraId="66EFB798" w14:textId="77777777" w:rsidR="005B05D9" w:rsidRDefault="00CA7258">
      <w:pPr>
        <w:widowControl w:val="0"/>
        <w:shd w:val="clear" w:color="auto" w:fill="FFFFFF"/>
        <w:ind w:firstLine="567"/>
        <w:jc w:val="both"/>
      </w:pPr>
      <w:r w:rsidR="001F7310">
        <w:t>6.7</w:t>
      </w:r>
      <w:r w:rsidR="001F7310">
        <w:t xml:space="preserve">. LST EN 1426 „Bitumas ir bituminiai rišikliai. </w:t>
      </w:r>
      <w:proofErr w:type="spellStart"/>
      <w:r w:rsidR="001F7310">
        <w:t>Penetracijos</w:t>
      </w:r>
      <w:proofErr w:type="spellEnd"/>
      <w:r w:rsidR="001F7310">
        <w:t xml:space="preserve"> nustatymas“;</w:t>
      </w:r>
    </w:p>
    <w:p w14:paraId="66EFB799" w14:textId="77777777" w:rsidR="005B05D9" w:rsidRDefault="00CA7258">
      <w:pPr>
        <w:widowControl w:val="0"/>
        <w:shd w:val="clear" w:color="auto" w:fill="FFFFFF"/>
        <w:ind w:firstLine="567"/>
        <w:jc w:val="both"/>
      </w:pPr>
      <w:r w:rsidR="001F7310">
        <w:t>6.8</w:t>
      </w:r>
      <w:r w:rsidR="001F7310">
        <w:t>. LST EN 1427 „Bitumas ir bituminiai rišikliai. Minkštėjimo temperatūros nustatymas. Žiedo ir rutulio metodas“;</w:t>
      </w:r>
    </w:p>
    <w:p w14:paraId="66EFB79A" w14:textId="77777777" w:rsidR="005B05D9" w:rsidRDefault="00CA7258">
      <w:pPr>
        <w:widowControl w:val="0"/>
        <w:shd w:val="clear" w:color="auto" w:fill="FFFFFF"/>
        <w:ind w:firstLine="567"/>
        <w:jc w:val="both"/>
      </w:pPr>
      <w:r w:rsidR="001F7310">
        <w:t>6.9</w:t>
      </w:r>
      <w:r w:rsidR="001F7310">
        <w:t>. LST EN 12591 „Bitumas ir bituminiai rišikliai. Kelių bitumo techniniai reikalavimai“;</w:t>
      </w:r>
    </w:p>
    <w:p w14:paraId="66EFB79B" w14:textId="77777777" w:rsidR="005B05D9" w:rsidRDefault="00CA7258">
      <w:pPr>
        <w:widowControl w:val="0"/>
        <w:shd w:val="clear" w:color="auto" w:fill="FFFFFF"/>
        <w:ind w:firstLine="567"/>
        <w:jc w:val="both"/>
      </w:pPr>
      <w:r w:rsidR="001F7310">
        <w:t>6.10</w:t>
      </w:r>
      <w:r w:rsidR="001F7310">
        <w:t>. LST EN 12697-1 „Bituminiai mišiniai. Karštojo asfalto mišinio bandymo metodai. 1 dalis. Tirpiojo rišiklio kiekis“;</w:t>
      </w:r>
    </w:p>
    <w:p w14:paraId="66EFB79C" w14:textId="77777777" w:rsidR="005B05D9" w:rsidRDefault="00CA7258">
      <w:pPr>
        <w:widowControl w:val="0"/>
        <w:shd w:val="clear" w:color="auto" w:fill="FFFFFF"/>
        <w:ind w:firstLine="567"/>
        <w:jc w:val="both"/>
      </w:pPr>
      <w:r w:rsidR="001F7310">
        <w:t>6.11</w:t>
      </w:r>
      <w:r w:rsidR="001F7310">
        <w:t>. LST EN 12697-2 „Bituminiai mišiniai. Karštojo asfalto mišinio bandymo metodai. 2 dalis. Granuliometrinės sudėties nustatymas“;</w:t>
      </w:r>
    </w:p>
    <w:p w14:paraId="66EFB79D" w14:textId="77777777" w:rsidR="005B05D9" w:rsidRDefault="00CA7258">
      <w:pPr>
        <w:widowControl w:val="0"/>
        <w:shd w:val="clear" w:color="auto" w:fill="FFFFFF"/>
        <w:ind w:firstLine="567"/>
        <w:jc w:val="both"/>
      </w:pPr>
      <w:r w:rsidR="001F7310">
        <w:t>6.12</w:t>
      </w:r>
      <w:r w:rsidR="001F7310">
        <w:t xml:space="preserve">. LST EN 12697-3 „Bituminiai mišiniai. Karštojo asfalto mišinio bandymo metodai. 3 dalis. Bitumo regeneravimas </w:t>
      </w:r>
      <w:proofErr w:type="spellStart"/>
      <w:r w:rsidR="001F7310">
        <w:t>sūkiuoju</w:t>
      </w:r>
      <w:proofErr w:type="spellEnd"/>
      <w:r w:rsidR="001F7310">
        <w:t xml:space="preserve"> garintuvu“;</w:t>
      </w:r>
    </w:p>
    <w:p w14:paraId="66EFB79E" w14:textId="77777777" w:rsidR="005B05D9" w:rsidRDefault="00CA7258">
      <w:pPr>
        <w:widowControl w:val="0"/>
        <w:shd w:val="clear" w:color="auto" w:fill="FFFFFF"/>
        <w:ind w:firstLine="567"/>
        <w:jc w:val="both"/>
      </w:pPr>
      <w:r w:rsidR="001F7310">
        <w:t>6.13</w:t>
      </w:r>
      <w:r w:rsidR="001F7310">
        <w:t xml:space="preserve">. LST EN 12697-4 „Bituminiai mišiniai. Karštojo asfalto mišinio bandymo metodai. 4 dalis. Bitumo regeneravimas. </w:t>
      </w:r>
      <w:proofErr w:type="spellStart"/>
      <w:r w:rsidR="001F7310">
        <w:t>Frakcionavimo</w:t>
      </w:r>
      <w:proofErr w:type="spellEnd"/>
      <w:r w:rsidR="001F7310">
        <w:t xml:space="preserve"> kolona“;</w:t>
      </w:r>
    </w:p>
    <w:p w14:paraId="66EFB79F" w14:textId="77777777" w:rsidR="005B05D9" w:rsidRDefault="00CA7258">
      <w:pPr>
        <w:widowControl w:val="0"/>
        <w:shd w:val="clear" w:color="auto" w:fill="FFFFFF"/>
        <w:ind w:firstLine="567"/>
        <w:jc w:val="both"/>
      </w:pPr>
      <w:r w:rsidR="001F7310">
        <w:t>6.14</w:t>
      </w:r>
      <w:r w:rsidR="001F7310">
        <w:t>. LST EN 12697-5 „Bituminiai mišiniai. Karštojo asfalto mišinio bandymo metodai. 5 dalis. Didžiausio tankio nustatymas“;</w:t>
      </w:r>
    </w:p>
    <w:p w14:paraId="66EFB7A0" w14:textId="77777777" w:rsidR="005B05D9" w:rsidRDefault="00CA7258">
      <w:pPr>
        <w:widowControl w:val="0"/>
        <w:shd w:val="clear" w:color="auto" w:fill="FFFFFF"/>
        <w:ind w:firstLine="567"/>
        <w:jc w:val="both"/>
      </w:pPr>
      <w:r w:rsidR="001F7310">
        <w:t>6.15</w:t>
      </w:r>
      <w:r w:rsidR="001F7310">
        <w:t>. LST EN 12697-6 „Bituminiai mišiniai. Karštojo asfalto mišinio bandymo metodai. 6 dalis. Bituminių bandinių tariamojo tankio nustatymas“;</w:t>
      </w:r>
    </w:p>
    <w:p w14:paraId="66EFB7A1" w14:textId="77777777" w:rsidR="005B05D9" w:rsidRDefault="00CA7258">
      <w:pPr>
        <w:widowControl w:val="0"/>
        <w:shd w:val="clear" w:color="auto" w:fill="FFFFFF"/>
        <w:ind w:firstLine="567"/>
        <w:jc w:val="both"/>
      </w:pPr>
      <w:r w:rsidR="001F7310">
        <w:t>6.16</w:t>
      </w:r>
      <w:r w:rsidR="001F7310">
        <w:t xml:space="preserve">. LST EN 12697-8 „Bituminiai mišiniai. Karštojo asfalto mišinio bandymo metodai. 8 dalis. Bituminių bandinių </w:t>
      </w:r>
      <w:proofErr w:type="spellStart"/>
      <w:r w:rsidR="001F7310">
        <w:t>tuštymėtumo</w:t>
      </w:r>
      <w:proofErr w:type="spellEnd"/>
      <w:r w:rsidR="001F7310">
        <w:t xml:space="preserve"> rodiklių nustatymas“;</w:t>
      </w:r>
    </w:p>
    <w:p w14:paraId="66EFB7A2" w14:textId="77777777" w:rsidR="005B05D9" w:rsidRDefault="00CA7258">
      <w:pPr>
        <w:widowControl w:val="0"/>
        <w:shd w:val="clear" w:color="auto" w:fill="FFFFFF"/>
        <w:ind w:firstLine="567"/>
        <w:jc w:val="both"/>
      </w:pPr>
      <w:r w:rsidR="001F7310">
        <w:t>6.17</w:t>
      </w:r>
      <w:r w:rsidR="001F7310">
        <w:t>. LST EN 12697-9 „Bituminiai mišiniai. Karštojo asfalto mišinio bandymo metodai. 9 dalis. Standartinio tankio nustatymas“;</w:t>
      </w:r>
    </w:p>
    <w:p w14:paraId="66EFB7A3" w14:textId="77777777" w:rsidR="005B05D9" w:rsidRDefault="00CA7258">
      <w:pPr>
        <w:widowControl w:val="0"/>
        <w:shd w:val="clear" w:color="auto" w:fill="FFFFFF"/>
        <w:ind w:firstLine="567"/>
        <w:jc w:val="both"/>
      </w:pPr>
      <w:r w:rsidR="001F7310">
        <w:t>6.18</w:t>
      </w:r>
      <w:r w:rsidR="001F7310">
        <w:t>. LST EN 12697-18 „Bituminiai mišiniai. Karštojo asfalto mišinio bandymo metodai. 18 dalis. Rišiklio nusidrenavimas (sausinimas)“;</w:t>
      </w:r>
    </w:p>
    <w:p w14:paraId="66EFB7A4" w14:textId="77777777" w:rsidR="005B05D9" w:rsidRDefault="00CA7258">
      <w:pPr>
        <w:widowControl w:val="0"/>
        <w:shd w:val="clear" w:color="auto" w:fill="FFFFFF"/>
        <w:ind w:firstLine="567"/>
        <w:jc w:val="both"/>
      </w:pPr>
      <w:r w:rsidR="001F7310">
        <w:t>6.19</w:t>
      </w:r>
      <w:r w:rsidR="001F7310">
        <w:t>. LST EN 12697-20 „Bituminiai mišiniai. Karštojo asfalto mišinio bandymo metodai. 20 dalis. Įspaudimo bandymas, naudojant kubelius ar Maršalo bandinius“;</w:t>
      </w:r>
    </w:p>
    <w:p w14:paraId="66EFB7A5" w14:textId="77777777" w:rsidR="005B05D9" w:rsidRDefault="00CA7258">
      <w:pPr>
        <w:widowControl w:val="0"/>
        <w:shd w:val="clear" w:color="auto" w:fill="FFFFFF"/>
        <w:ind w:firstLine="567"/>
        <w:jc w:val="both"/>
      </w:pPr>
      <w:r w:rsidR="001F7310">
        <w:t>6.20</w:t>
      </w:r>
      <w:r w:rsidR="001F7310">
        <w:t>. LST EN 12697-22 „Bituminiai mišiniai. Karštojo asfalto mišinio bandymo metodai. 22 dalis. Provėžų susidarymas“;</w:t>
      </w:r>
    </w:p>
    <w:p w14:paraId="66EFB7A6" w14:textId="77777777" w:rsidR="005B05D9" w:rsidRDefault="00CA7258">
      <w:pPr>
        <w:widowControl w:val="0"/>
        <w:shd w:val="clear" w:color="auto" w:fill="FFFFFF"/>
        <w:ind w:firstLine="567"/>
        <w:jc w:val="both"/>
      </w:pPr>
      <w:r w:rsidR="001F7310">
        <w:t>6.21</w:t>
      </w:r>
      <w:r w:rsidR="001F7310">
        <w:t xml:space="preserve">. LST EN 12697-27 „Bituminiai mišiniai. Karštojo asfalto mišinio bandymo metodai. 27 dalis. </w:t>
      </w:r>
      <w:proofErr w:type="spellStart"/>
      <w:r w:rsidR="001F7310">
        <w:t>Ėminių</w:t>
      </w:r>
      <w:proofErr w:type="spellEnd"/>
      <w:r w:rsidR="001F7310">
        <w:t xml:space="preserve"> ėmimas“;</w:t>
      </w:r>
    </w:p>
    <w:p w14:paraId="66EFB7A7" w14:textId="77777777" w:rsidR="005B05D9" w:rsidRDefault="00CA7258">
      <w:pPr>
        <w:widowControl w:val="0"/>
        <w:shd w:val="clear" w:color="auto" w:fill="FFFFFF"/>
        <w:ind w:firstLine="567"/>
        <w:jc w:val="both"/>
      </w:pPr>
      <w:r w:rsidR="001F7310">
        <w:t>6.22</w:t>
      </w:r>
      <w:r w:rsidR="001F7310">
        <w:t xml:space="preserve">. LST EN 12697-28 „Bituminiai mišiniai. Karštojo asfalto mišinio bandymo metodai. 28 dalis. </w:t>
      </w:r>
      <w:proofErr w:type="spellStart"/>
      <w:r w:rsidR="001F7310">
        <w:t>Ėminių</w:t>
      </w:r>
      <w:proofErr w:type="spellEnd"/>
      <w:r w:rsidR="001F7310">
        <w:t xml:space="preserve"> paruošimas rišiklio kiekiui, vandens kiekiui ir granuliometrinei sudėčiai nustatyti“;</w:t>
      </w:r>
    </w:p>
    <w:p w14:paraId="66EFB7A8" w14:textId="77777777" w:rsidR="005B05D9" w:rsidRDefault="00CA7258">
      <w:pPr>
        <w:widowControl w:val="0"/>
        <w:shd w:val="clear" w:color="auto" w:fill="FFFFFF"/>
        <w:ind w:firstLine="567"/>
        <w:jc w:val="both"/>
      </w:pPr>
      <w:r w:rsidR="001F7310">
        <w:t>6.23</w:t>
      </w:r>
      <w:r w:rsidR="001F7310">
        <w:t xml:space="preserve">. LST EN 12697-30 „Bituminiai mišiniai. Karštojo asfalto mišinio bandymo metodai. 30 dalis. Bandinio paruošimas smūginiu </w:t>
      </w:r>
      <w:proofErr w:type="spellStart"/>
      <w:r w:rsidR="001F7310">
        <w:t>tankintuvu</w:t>
      </w:r>
      <w:proofErr w:type="spellEnd"/>
      <w:r w:rsidR="001F7310">
        <w:t>“;</w:t>
      </w:r>
    </w:p>
    <w:p w14:paraId="66EFB7A9" w14:textId="77777777" w:rsidR="005B05D9" w:rsidRDefault="00CA7258">
      <w:pPr>
        <w:widowControl w:val="0"/>
        <w:shd w:val="clear" w:color="auto" w:fill="FFFFFF"/>
        <w:ind w:firstLine="567"/>
        <w:jc w:val="both"/>
      </w:pPr>
      <w:r w:rsidR="001F7310">
        <w:t>6.24</w:t>
      </w:r>
      <w:r w:rsidR="001F7310">
        <w:t xml:space="preserve">. LST EN 12697-33 „Bituminiai mišiniai. Karštojo asfalto mišinio bandymo metodai. 33 dalis. Bandinių gaminimas voliniu </w:t>
      </w:r>
      <w:proofErr w:type="spellStart"/>
      <w:r w:rsidR="001F7310">
        <w:t>tankintuvu</w:t>
      </w:r>
      <w:proofErr w:type="spellEnd"/>
      <w:r w:rsidR="001F7310">
        <w:t>“;</w:t>
      </w:r>
    </w:p>
    <w:p w14:paraId="66EFB7AA" w14:textId="77777777" w:rsidR="005B05D9" w:rsidRDefault="00CA7258">
      <w:pPr>
        <w:widowControl w:val="0"/>
        <w:shd w:val="clear" w:color="auto" w:fill="FFFFFF"/>
        <w:ind w:firstLine="567"/>
        <w:jc w:val="both"/>
      </w:pPr>
      <w:r w:rsidR="001F7310">
        <w:t>6.25</w:t>
      </w:r>
      <w:r w:rsidR="001F7310">
        <w:t>. LST EN 12697-34 Bituminiai mišiniai. Karštojo asfalto mišinio bandymo metodai. 34 dalis. Maršalo bandymas</w:t>
      </w:r>
    </w:p>
    <w:p w14:paraId="66EFB7AB" w14:textId="77777777" w:rsidR="005B05D9" w:rsidRDefault="00CA7258">
      <w:pPr>
        <w:widowControl w:val="0"/>
        <w:shd w:val="clear" w:color="auto" w:fill="FFFFFF"/>
        <w:ind w:firstLine="567"/>
        <w:jc w:val="both"/>
      </w:pPr>
      <w:r w:rsidR="001F7310">
        <w:t>6.26</w:t>
      </w:r>
      <w:r w:rsidR="001F7310">
        <w:t>. LST EN 12697-35 „Bituminiai mišiniai. Karštojo asfalto mišinio bandymo metodai. 35 dalis. Maišymas laboratorijoje“;</w:t>
      </w:r>
    </w:p>
    <w:p w14:paraId="66EFB7AC" w14:textId="77777777" w:rsidR="005B05D9" w:rsidRDefault="00CA7258">
      <w:pPr>
        <w:widowControl w:val="0"/>
        <w:shd w:val="clear" w:color="auto" w:fill="FFFFFF"/>
        <w:ind w:firstLine="567"/>
        <w:jc w:val="both"/>
      </w:pPr>
      <w:r w:rsidR="001F7310">
        <w:t>6.27</w:t>
      </w:r>
      <w:r w:rsidR="001F7310">
        <w:t>. LST EN 13043 „Keliams, skridimo aikštelėms ir kitoms eismo zonoms naudojamų bituminių mišinių ir paviršiaus apdorojimo sluoksnio mineralinės medžiagos“;</w:t>
      </w:r>
    </w:p>
    <w:p w14:paraId="66EFB7AD" w14:textId="77777777" w:rsidR="005B05D9" w:rsidRDefault="00CA7258">
      <w:pPr>
        <w:widowControl w:val="0"/>
        <w:shd w:val="clear" w:color="auto" w:fill="FFFFFF"/>
        <w:ind w:firstLine="567"/>
        <w:jc w:val="both"/>
      </w:pPr>
      <w:r w:rsidR="001F7310">
        <w:t>6.28</w:t>
      </w:r>
      <w:r w:rsidR="001F7310">
        <w:t>. LST EN 13108-1 „Bituminiai mišiniai. Medžiagos techniniai reikalavimai. 1 dalis. Asfaltbetonis“;</w:t>
      </w:r>
    </w:p>
    <w:p w14:paraId="66EFB7AE" w14:textId="77777777" w:rsidR="005B05D9" w:rsidRDefault="00CA7258">
      <w:pPr>
        <w:widowControl w:val="0"/>
        <w:shd w:val="clear" w:color="auto" w:fill="FFFFFF"/>
        <w:ind w:firstLine="567"/>
        <w:jc w:val="both"/>
      </w:pPr>
      <w:r w:rsidR="001F7310">
        <w:t>6.29</w:t>
      </w:r>
      <w:r w:rsidR="001F7310">
        <w:t>. LST EN 13108-4 „Bituminiai mišiniai. Medžiagos techniniai reikalavimai. 4 dalis. Karšto volavimo asfaltas“;</w:t>
      </w:r>
    </w:p>
    <w:p w14:paraId="66EFB7AF" w14:textId="77777777" w:rsidR="005B05D9" w:rsidRDefault="00CA7258">
      <w:pPr>
        <w:widowControl w:val="0"/>
        <w:shd w:val="clear" w:color="auto" w:fill="FFFFFF"/>
        <w:ind w:firstLine="567"/>
        <w:jc w:val="both"/>
      </w:pPr>
      <w:r w:rsidR="001F7310">
        <w:t>6.30</w:t>
      </w:r>
      <w:r w:rsidR="001F7310">
        <w:t>. LST EN 13108-5 „Bituminiai mišiniai. Medžiagos techniniai reikalavimai. 5 dalis. Skaldos ir mastikos asfaltas“;</w:t>
      </w:r>
    </w:p>
    <w:p w14:paraId="66EFB7B0" w14:textId="77777777" w:rsidR="005B05D9" w:rsidRDefault="00CA7258">
      <w:pPr>
        <w:widowControl w:val="0"/>
        <w:shd w:val="clear" w:color="auto" w:fill="FFFFFF"/>
        <w:ind w:firstLine="567"/>
        <w:jc w:val="both"/>
      </w:pPr>
      <w:r w:rsidR="001F7310">
        <w:t>6.31</w:t>
      </w:r>
      <w:r w:rsidR="001F7310">
        <w:t>. LST EN 13108-6 „Bituminiai mišiniai. Medžiagos techniniai reikalavimai. 6 dalis. Mastikos asfaltas“;</w:t>
      </w:r>
    </w:p>
    <w:p w14:paraId="66EFB7B1" w14:textId="77777777" w:rsidR="005B05D9" w:rsidRDefault="00CA7258">
      <w:pPr>
        <w:widowControl w:val="0"/>
        <w:shd w:val="clear" w:color="auto" w:fill="FFFFFF"/>
        <w:ind w:firstLine="567"/>
        <w:jc w:val="both"/>
      </w:pPr>
      <w:r w:rsidR="001F7310">
        <w:t>6.32</w:t>
      </w:r>
      <w:r w:rsidR="001F7310">
        <w:t>. LST EN 13108-7 „Bituminiai mišiniai. Medžiagos techniniai reikalavimai. 7 dalis. Poringasis asfaltas“;</w:t>
      </w:r>
    </w:p>
    <w:p w14:paraId="66EFB7B2" w14:textId="77777777" w:rsidR="005B05D9" w:rsidRDefault="00CA7258">
      <w:pPr>
        <w:widowControl w:val="0"/>
        <w:shd w:val="clear" w:color="auto" w:fill="FFFFFF"/>
        <w:ind w:firstLine="567"/>
        <w:jc w:val="both"/>
      </w:pPr>
      <w:r w:rsidR="001F7310">
        <w:t>6.33</w:t>
      </w:r>
      <w:r w:rsidR="001F7310">
        <w:t>. LST EN 13108-8 „Bituminiai mišiniai. Medžiagos techniniai reikalavimai. 8 dalis. Naudotas asfaltas“;</w:t>
      </w:r>
    </w:p>
    <w:p w14:paraId="66EFB7B3" w14:textId="77777777" w:rsidR="005B05D9" w:rsidRDefault="00CA7258">
      <w:pPr>
        <w:widowControl w:val="0"/>
        <w:shd w:val="clear" w:color="auto" w:fill="FFFFFF"/>
        <w:ind w:firstLine="567"/>
        <w:jc w:val="both"/>
      </w:pPr>
      <w:r w:rsidR="001F7310">
        <w:t>6.34</w:t>
      </w:r>
      <w:r w:rsidR="001F7310">
        <w:t>. LST EN 13108-20 „Bituminiai mišiniai. Medžiagos techniniai reikalavimai. 20 dalis. Tipo bandymai“;</w:t>
      </w:r>
    </w:p>
    <w:p w14:paraId="66EFB7B4" w14:textId="77777777" w:rsidR="005B05D9" w:rsidRDefault="00CA7258">
      <w:pPr>
        <w:widowControl w:val="0"/>
        <w:shd w:val="clear" w:color="auto" w:fill="FFFFFF"/>
        <w:ind w:firstLine="567"/>
        <w:jc w:val="both"/>
      </w:pPr>
      <w:r w:rsidR="001F7310">
        <w:t>6.35</w:t>
      </w:r>
      <w:r w:rsidR="001F7310">
        <w:t>. LST EN 13108-21 „Bituminiai mišiniai. Medžiagos techniniai reikalavimai. 21 dalis. Vidinė gamybos kontrolė“;</w:t>
      </w:r>
    </w:p>
    <w:p w14:paraId="66EFB7B5" w14:textId="77777777" w:rsidR="005B05D9" w:rsidRDefault="00CA7258">
      <w:pPr>
        <w:widowControl w:val="0"/>
        <w:shd w:val="clear" w:color="auto" w:fill="FFFFFF"/>
        <w:ind w:firstLine="567"/>
        <w:jc w:val="both"/>
      </w:pPr>
      <w:r w:rsidR="001F7310">
        <w:t>6.36</w:t>
      </w:r>
      <w:r w:rsidR="001F7310">
        <w:t>. LST EN 13398 „Bitumas ir bituminiai rišikliai. Modifikuoto bitumo tampriosios santykinės deformacijos nustatymas“;</w:t>
      </w:r>
    </w:p>
    <w:p w14:paraId="66EFB7B6" w14:textId="77777777" w:rsidR="005B05D9" w:rsidRDefault="00CA7258">
      <w:pPr>
        <w:widowControl w:val="0"/>
        <w:shd w:val="clear" w:color="auto" w:fill="FFFFFF"/>
        <w:ind w:firstLine="567"/>
        <w:jc w:val="both"/>
      </w:pPr>
      <w:r w:rsidR="001F7310">
        <w:t>6.37</w:t>
      </w:r>
      <w:r w:rsidR="001F7310">
        <w:t xml:space="preserve">. LST EN 14023 „Bitumas ir bituminiai rišikliai. Polimerais modifikuotų </w:t>
      </w:r>
      <w:proofErr w:type="spellStart"/>
      <w:r w:rsidR="001F7310">
        <w:t>bitumų</w:t>
      </w:r>
      <w:proofErr w:type="spellEnd"/>
      <w:r w:rsidR="001F7310">
        <w:t xml:space="preserve"> techninių reikalavimų sistema“.</w:t>
      </w:r>
    </w:p>
    <w:p w14:paraId="66EFB7B7" w14:textId="77777777" w:rsidR="005B05D9" w:rsidRDefault="00CA7258">
      <w:pPr>
        <w:ind w:firstLine="567"/>
        <w:jc w:val="both"/>
      </w:pPr>
    </w:p>
    <w:p w14:paraId="66EFB7B8" w14:textId="77777777" w:rsidR="005B05D9" w:rsidRDefault="00CA7258">
      <w:pPr>
        <w:widowControl w:val="0"/>
        <w:shd w:val="clear" w:color="auto" w:fill="FFFFFF"/>
        <w:jc w:val="center"/>
      </w:pPr>
      <w:r w:rsidR="001F7310">
        <w:rPr>
          <w:b/>
          <w:bCs/>
        </w:rPr>
        <w:t>III</w:t>
      </w:r>
      <w:r w:rsidR="001F7310">
        <w:rPr>
          <w:b/>
          <w:bCs/>
        </w:rPr>
        <w:t xml:space="preserve"> SKYRIUS. </w:t>
      </w:r>
      <w:r w:rsidR="001F7310">
        <w:rPr>
          <w:b/>
          <w:bCs/>
        </w:rPr>
        <w:t>PAGRINDINĖS SĄVOKOS</w:t>
      </w:r>
    </w:p>
    <w:p w14:paraId="66EFB7B9" w14:textId="77777777" w:rsidR="005B05D9" w:rsidRDefault="005B05D9">
      <w:pPr>
        <w:ind w:firstLine="567"/>
        <w:jc w:val="both"/>
      </w:pPr>
    </w:p>
    <w:p w14:paraId="66EFB7BA" w14:textId="77777777" w:rsidR="005B05D9" w:rsidRDefault="00CA7258">
      <w:pPr>
        <w:widowControl w:val="0"/>
        <w:shd w:val="clear" w:color="auto" w:fill="FFFFFF"/>
        <w:ind w:firstLine="567"/>
        <w:jc w:val="both"/>
      </w:pPr>
      <w:r w:rsidR="001F7310">
        <w:rPr>
          <w:b/>
        </w:rPr>
        <w:t>7</w:t>
      </w:r>
      <w:r w:rsidR="001F7310">
        <w:rPr>
          <w:b/>
        </w:rPr>
        <w:t>.</w:t>
      </w:r>
      <w:r w:rsidR="001F7310">
        <w:t xml:space="preserve"> Techninių reikalavimų apraše panaudotos žemiau pateiktos sąvokos.</w:t>
      </w:r>
    </w:p>
    <w:p w14:paraId="66EFB7BB" w14:textId="77777777" w:rsidR="005B05D9" w:rsidRDefault="00CA7258">
      <w:pPr>
        <w:widowControl w:val="0"/>
        <w:shd w:val="clear" w:color="auto" w:fill="FFFFFF"/>
        <w:ind w:firstLine="567"/>
        <w:jc w:val="both"/>
      </w:pPr>
      <w:r w:rsidR="001F7310">
        <w:t>7.1</w:t>
      </w:r>
      <w:r w:rsidR="001F7310">
        <w:t xml:space="preserve">. </w:t>
      </w:r>
      <w:r w:rsidR="001F7310">
        <w:rPr>
          <w:b/>
          <w:bCs/>
        </w:rPr>
        <w:t xml:space="preserve">Asfalto mišinys – </w:t>
      </w:r>
      <w:r w:rsidR="001F7310">
        <w:t xml:space="preserve">bituminis mišinys, susidedantis iš </w:t>
      </w:r>
      <w:proofErr w:type="spellStart"/>
      <w:r w:rsidR="001F7310">
        <w:t>mikroužpildo</w:t>
      </w:r>
      <w:proofErr w:type="spellEnd"/>
      <w:r w:rsidR="001F7310">
        <w:t>, smulkiosios bei stambiosios mineralinės medžiagos ir rišiklio – bitumo. Prireikus gali būti dedama priedų.</w:t>
      </w:r>
    </w:p>
    <w:p w14:paraId="66EFB7BC" w14:textId="77777777" w:rsidR="005B05D9" w:rsidRDefault="00CA7258">
      <w:pPr>
        <w:widowControl w:val="0"/>
        <w:shd w:val="clear" w:color="auto" w:fill="FFFFFF"/>
        <w:ind w:firstLine="567"/>
        <w:jc w:val="both"/>
      </w:pPr>
      <w:r w:rsidR="001F7310">
        <w:t>7.2</w:t>
      </w:r>
      <w:r w:rsidR="001F7310">
        <w:t xml:space="preserve">. </w:t>
      </w:r>
      <w:r w:rsidR="001F7310">
        <w:rPr>
          <w:b/>
          <w:bCs/>
        </w:rPr>
        <w:t xml:space="preserve">Asfaltbetonis </w:t>
      </w:r>
      <w:r w:rsidR="001F7310">
        <w:t xml:space="preserve">(AC, angl. – </w:t>
      </w:r>
      <w:proofErr w:type="spellStart"/>
      <w:r w:rsidR="001F7310">
        <w:rPr>
          <w:i/>
          <w:iCs/>
        </w:rPr>
        <w:t>Asphalt</w:t>
      </w:r>
      <w:proofErr w:type="spellEnd"/>
      <w:r w:rsidR="001F7310">
        <w:rPr>
          <w:i/>
          <w:iCs/>
        </w:rPr>
        <w:t xml:space="preserve"> </w:t>
      </w:r>
      <w:proofErr w:type="spellStart"/>
      <w:r w:rsidR="001F7310">
        <w:rPr>
          <w:i/>
          <w:iCs/>
        </w:rPr>
        <w:t>Concrete</w:t>
      </w:r>
      <w:proofErr w:type="spellEnd"/>
      <w:r w:rsidR="001F7310">
        <w:rPr>
          <w:i/>
          <w:iCs/>
        </w:rPr>
        <w:t xml:space="preserve">, </w:t>
      </w:r>
      <w:r w:rsidR="001F7310">
        <w:t xml:space="preserve">vok. – </w:t>
      </w:r>
      <w:proofErr w:type="spellStart"/>
      <w:r w:rsidR="001F7310">
        <w:rPr>
          <w:i/>
          <w:iCs/>
        </w:rPr>
        <w:t>Asphaltbeton</w:t>
      </w:r>
      <w:proofErr w:type="spellEnd"/>
      <w:r w:rsidR="001F7310">
        <w:rPr>
          <w:iCs/>
        </w:rPr>
        <w:t xml:space="preserve">) </w:t>
      </w:r>
      <w:r w:rsidR="001F7310">
        <w:rPr>
          <w:i/>
          <w:iCs/>
        </w:rPr>
        <w:t xml:space="preserve">– </w:t>
      </w:r>
      <w:r w:rsidR="001F7310">
        <w:t>asfalto mišinys, kuris turi tolydžią mineralinių medžiagų mišinio granuliometrinę sudėtį.</w:t>
      </w:r>
    </w:p>
    <w:p w14:paraId="66EFB7BD" w14:textId="77777777" w:rsidR="005B05D9" w:rsidRDefault="001F7310">
      <w:pPr>
        <w:widowControl w:val="0"/>
        <w:shd w:val="clear" w:color="auto" w:fill="FFFFFF"/>
        <w:ind w:firstLine="567"/>
        <w:jc w:val="both"/>
      </w:pPr>
      <w:r>
        <w:t>Pagal LST EN 13108-1 apibrėžtas asfaltbetonis skirstomas į šias mišinių rūšis:</w:t>
      </w:r>
    </w:p>
    <w:p w14:paraId="66EFB7BE" w14:textId="77777777" w:rsidR="005B05D9" w:rsidRDefault="001F7310">
      <w:pPr>
        <w:widowControl w:val="0"/>
        <w:shd w:val="clear" w:color="auto" w:fill="FFFFFF"/>
        <w:ind w:firstLine="567"/>
        <w:jc w:val="both"/>
      </w:pPr>
      <w:r>
        <w:t>– asfalto pagrindo sluoksnio mišinys;</w:t>
      </w:r>
    </w:p>
    <w:p w14:paraId="66EFB7BF" w14:textId="77777777" w:rsidR="005B05D9" w:rsidRDefault="001F7310">
      <w:pPr>
        <w:widowControl w:val="0"/>
        <w:shd w:val="clear" w:color="auto" w:fill="FFFFFF"/>
        <w:ind w:firstLine="567"/>
        <w:jc w:val="both"/>
      </w:pPr>
      <w:r>
        <w:t>– asfalto apatinio sluoksnio mišinys;</w:t>
      </w:r>
    </w:p>
    <w:p w14:paraId="66EFB7C0" w14:textId="77777777" w:rsidR="005B05D9" w:rsidRDefault="001F7310">
      <w:pPr>
        <w:widowControl w:val="0"/>
        <w:shd w:val="clear" w:color="auto" w:fill="FFFFFF"/>
        <w:ind w:firstLine="567"/>
        <w:jc w:val="both"/>
      </w:pPr>
      <w:r>
        <w:t>– asfalto viršutinio sluoksnio mišinys;</w:t>
      </w:r>
    </w:p>
    <w:p w14:paraId="66EFB7C1" w14:textId="77777777" w:rsidR="005B05D9" w:rsidRDefault="001F7310">
      <w:pPr>
        <w:widowControl w:val="0"/>
        <w:shd w:val="clear" w:color="auto" w:fill="FFFFFF"/>
        <w:ind w:firstLine="567"/>
        <w:jc w:val="both"/>
      </w:pPr>
      <w:r>
        <w:t>– asfalto pagrindo-dangos sluoksnio mišinys.</w:t>
      </w:r>
    </w:p>
    <w:p w14:paraId="66EFB7C2" w14:textId="77777777" w:rsidR="005B05D9" w:rsidRDefault="00CA7258">
      <w:pPr>
        <w:widowControl w:val="0"/>
        <w:shd w:val="clear" w:color="auto" w:fill="FFFFFF"/>
        <w:ind w:firstLine="567"/>
        <w:jc w:val="both"/>
      </w:pPr>
      <w:r w:rsidR="001F7310">
        <w:t>7.3</w:t>
      </w:r>
      <w:r w:rsidR="001F7310">
        <w:t xml:space="preserve">. </w:t>
      </w:r>
      <w:r w:rsidR="001F7310">
        <w:rPr>
          <w:b/>
          <w:bCs/>
        </w:rPr>
        <w:t xml:space="preserve">Skaldos ir mastikos asfaltas </w:t>
      </w:r>
      <w:r w:rsidR="001F7310">
        <w:t xml:space="preserve">(SMA, angl. – </w:t>
      </w:r>
      <w:r w:rsidR="001F7310">
        <w:rPr>
          <w:i/>
          <w:iCs/>
        </w:rPr>
        <w:t xml:space="preserve">Stone </w:t>
      </w:r>
      <w:proofErr w:type="spellStart"/>
      <w:r w:rsidR="001F7310">
        <w:rPr>
          <w:i/>
          <w:iCs/>
        </w:rPr>
        <w:t>Mastic</w:t>
      </w:r>
      <w:proofErr w:type="spellEnd"/>
      <w:r w:rsidR="001F7310">
        <w:rPr>
          <w:i/>
          <w:iCs/>
        </w:rPr>
        <w:t xml:space="preserve"> </w:t>
      </w:r>
      <w:proofErr w:type="spellStart"/>
      <w:r w:rsidR="001F7310">
        <w:rPr>
          <w:i/>
          <w:iCs/>
        </w:rPr>
        <w:t>Asphalt</w:t>
      </w:r>
      <w:proofErr w:type="spellEnd"/>
      <w:r w:rsidR="001F7310">
        <w:rPr>
          <w:i/>
          <w:iCs/>
        </w:rPr>
        <w:t xml:space="preserve">, </w:t>
      </w:r>
      <w:r w:rsidR="001F7310">
        <w:t xml:space="preserve">vok. – </w:t>
      </w:r>
      <w:proofErr w:type="spellStart"/>
      <w:r w:rsidR="001F7310">
        <w:rPr>
          <w:i/>
          <w:iCs/>
        </w:rPr>
        <w:t>Splittmastixasphalt</w:t>
      </w:r>
      <w:proofErr w:type="spellEnd"/>
      <w:r w:rsidR="001F7310">
        <w:rPr>
          <w:iCs/>
        </w:rPr>
        <w:t>) –</w:t>
      </w:r>
      <w:r w:rsidR="001F7310">
        <w:rPr>
          <w:i/>
          <w:iCs/>
        </w:rPr>
        <w:t xml:space="preserve"> </w:t>
      </w:r>
      <w:r w:rsidR="001F7310">
        <w:t>asfalto mišinys, kuris turi netolydžią mineralinių medžiagų mišinio granuliometrinę sudėtį ir rišiklį stabilizuojančių priedų.</w:t>
      </w:r>
    </w:p>
    <w:p w14:paraId="66EFB7C3" w14:textId="77777777" w:rsidR="005B05D9" w:rsidRDefault="00CA7258">
      <w:pPr>
        <w:widowControl w:val="0"/>
        <w:shd w:val="clear" w:color="auto" w:fill="FFFFFF"/>
        <w:ind w:firstLine="567"/>
        <w:jc w:val="both"/>
      </w:pPr>
      <w:r w:rsidR="001F7310">
        <w:t>7.4</w:t>
      </w:r>
      <w:r w:rsidR="001F7310">
        <w:t xml:space="preserve">. </w:t>
      </w:r>
      <w:r w:rsidR="001F7310">
        <w:rPr>
          <w:b/>
          <w:bCs/>
        </w:rPr>
        <w:t xml:space="preserve">Mastikos asfaltas </w:t>
      </w:r>
      <w:r w:rsidR="001F7310">
        <w:t xml:space="preserve">(MA, angl. </w:t>
      </w:r>
      <w:r w:rsidR="001F7310">
        <w:rPr>
          <w:i/>
          <w:iCs/>
        </w:rPr>
        <w:t xml:space="preserve">– </w:t>
      </w:r>
      <w:proofErr w:type="spellStart"/>
      <w:r w:rsidR="001F7310">
        <w:rPr>
          <w:i/>
          <w:iCs/>
        </w:rPr>
        <w:t>Mastic</w:t>
      </w:r>
      <w:proofErr w:type="spellEnd"/>
      <w:r w:rsidR="001F7310">
        <w:rPr>
          <w:i/>
          <w:iCs/>
        </w:rPr>
        <w:t xml:space="preserve"> </w:t>
      </w:r>
      <w:proofErr w:type="spellStart"/>
      <w:r w:rsidR="001F7310">
        <w:rPr>
          <w:i/>
          <w:iCs/>
        </w:rPr>
        <w:t>Asphalt</w:t>
      </w:r>
      <w:proofErr w:type="spellEnd"/>
      <w:r w:rsidR="001F7310">
        <w:rPr>
          <w:i/>
          <w:iCs/>
        </w:rPr>
        <w:t xml:space="preserve">, </w:t>
      </w:r>
      <w:r w:rsidR="001F7310">
        <w:t xml:space="preserve">vok. – </w:t>
      </w:r>
      <w:proofErr w:type="spellStart"/>
      <w:r w:rsidR="001F7310">
        <w:rPr>
          <w:i/>
          <w:iCs/>
        </w:rPr>
        <w:t>Gussasphalt</w:t>
      </w:r>
      <w:proofErr w:type="spellEnd"/>
      <w:r w:rsidR="001F7310">
        <w:rPr>
          <w:iCs/>
        </w:rPr>
        <w:t>) –</w:t>
      </w:r>
      <w:r w:rsidR="001F7310">
        <w:rPr>
          <w:i/>
          <w:iCs/>
        </w:rPr>
        <w:t xml:space="preserve"> </w:t>
      </w:r>
      <w:r w:rsidR="001F7310">
        <w:t xml:space="preserve">asfalto mišinys, kuris neturi oro tuštymių ir kurio </w:t>
      </w:r>
      <w:proofErr w:type="spellStart"/>
      <w:r w:rsidR="001F7310">
        <w:t>mikroužpildo</w:t>
      </w:r>
      <w:proofErr w:type="spellEnd"/>
      <w:r w:rsidR="001F7310">
        <w:t xml:space="preserve"> ir bitumo tūris viršija mineralinių medžiagų mišinio tuštymių tūrį.</w:t>
      </w:r>
    </w:p>
    <w:p w14:paraId="66EFB7C4" w14:textId="77777777" w:rsidR="005B05D9" w:rsidRDefault="00CA7258">
      <w:pPr>
        <w:widowControl w:val="0"/>
        <w:shd w:val="clear" w:color="auto" w:fill="FFFFFF"/>
        <w:ind w:firstLine="567"/>
        <w:jc w:val="both"/>
      </w:pPr>
      <w:r w:rsidR="001F7310">
        <w:t>7.5</w:t>
      </w:r>
      <w:r w:rsidR="001F7310">
        <w:t xml:space="preserve">. </w:t>
      </w:r>
      <w:r w:rsidR="001F7310">
        <w:rPr>
          <w:b/>
          <w:bCs/>
        </w:rPr>
        <w:t xml:space="preserve">Poringasis asfaltas </w:t>
      </w:r>
      <w:r w:rsidR="001F7310">
        <w:t xml:space="preserve">(PA, angl. – </w:t>
      </w:r>
      <w:proofErr w:type="spellStart"/>
      <w:r w:rsidR="001F7310">
        <w:rPr>
          <w:i/>
          <w:iCs/>
        </w:rPr>
        <w:t>Porous</w:t>
      </w:r>
      <w:proofErr w:type="spellEnd"/>
      <w:r w:rsidR="001F7310">
        <w:rPr>
          <w:i/>
          <w:iCs/>
        </w:rPr>
        <w:t xml:space="preserve"> </w:t>
      </w:r>
      <w:proofErr w:type="spellStart"/>
      <w:r w:rsidR="001F7310">
        <w:rPr>
          <w:i/>
          <w:iCs/>
        </w:rPr>
        <w:t>Asphalt</w:t>
      </w:r>
      <w:proofErr w:type="spellEnd"/>
      <w:r w:rsidR="001F7310">
        <w:rPr>
          <w:i/>
          <w:iCs/>
        </w:rPr>
        <w:t xml:space="preserve">, </w:t>
      </w:r>
      <w:r w:rsidR="001F7310">
        <w:t xml:space="preserve">vok. – </w:t>
      </w:r>
      <w:proofErr w:type="spellStart"/>
      <w:r w:rsidR="001F7310">
        <w:rPr>
          <w:i/>
          <w:iCs/>
        </w:rPr>
        <w:t>Offenporiger</w:t>
      </w:r>
      <w:proofErr w:type="spellEnd"/>
      <w:r w:rsidR="001F7310">
        <w:rPr>
          <w:i/>
          <w:iCs/>
        </w:rPr>
        <w:t xml:space="preserve"> </w:t>
      </w:r>
      <w:proofErr w:type="spellStart"/>
      <w:r w:rsidR="001F7310">
        <w:rPr>
          <w:i/>
          <w:iCs/>
        </w:rPr>
        <w:t>Asphalt</w:t>
      </w:r>
      <w:proofErr w:type="spellEnd"/>
      <w:r w:rsidR="001F7310">
        <w:rPr>
          <w:iCs/>
        </w:rPr>
        <w:t>) –</w:t>
      </w:r>
      <w:r w:rsidR="001F7310">
        <w:rPr>
          <w:i/>
          <w:iCs/>
        </w:rPr>
        <w:t xml:space="preserve"> </w:t>
      </w:r>
      <w:r w:rsidR="001F7310">
        <w:t>asfalto mišinys, sudarytas iš stambiųjų mineralinių medžiagų mišinio ir rišiklį stabilizuojančių priedų, kuris turi labai didelį tarpusavyje susijungusių oro tuštymių kiekį.</w:t>
      </w:r>
    </w:p>
    <w:p w14:paraId="66EFB7C5" w14:textId="77777777" w:rsidR="005B05D9" w:rsidRDefault="00CA7258">
      <w:pPr>
        <w:widowControl w:val="0"/>
        <w:shd w:val="clear" w:color="auto" w:fill="FFFFFF"/>
        <w:ind w:firstLine="567"/>
        <w:jc w:val="both"/>
      </w:pPr>
      <w:r w:rsidR="001F7310">
        <w:t>7.6</w:t>
      </w:r>
      <w:r w:rsidR="001F7310">
        <w:t xml:space="preserve">. </w:t>
      </w:r>
      <w:r w:rsidR="001F7310">
        <w:rPr>
          <w:b/>
          <w:bCs/>
        </w:rPr>
        <w:t xml:space="preserve">Mišinio sudėtis – </w:t>
      </w:r>
      <w:r w:rsidR="001F7310">
        <w:t>mišinio sudėties išraiška sudedamųjų medžiagų santykiniu kiekiu, granuliometrinės sudėties kreive, bitumo kiekiu ir reikiamų priedų kiekiu, procentais, mišinyje.</w:t>
      </w:r>
    </w:p>
    <w:p w14:paraId="66EFB7C6" w14:textId="77777777" w:rsidR="005B05D9" w:rsidRDefault="00CA7258">
      <w:pPr>
        <w:widowControl w:val="0"/>
        <w:shd w:val="clear" w:color="auto" w:fill="FFFFFF"/>
        <w:ind w:firstLine="567"/>
        <w:jc w:val="both"/>
      </w:pPr>
      <w:r w:rsidR="001F7310">
        <w:t>7.7</w:t>
      </w:r>
      <w:r w:rsidR="001F7310">
        <w:t xml:space="preserve">. </w:t>
      </w:r>
      <w:r w:rsidR="001F7310">
        <w:rPr>
          <w:b/>
          <w:bCs/>
        </w:rPr>
        <w:t xml:space="preserve">Priedai – </w:t>
      </w:r>
      <w:r w:rsidR="001F7310">
        <w:t>sudedamoji medžiaga, kuri mažais kiekiais gali būti dedama į rišiklį ar asfalto mišinį, kad pagerintų asfalto mišinio savybes.</w:t>
      </w:r>
    </w:p>
    <w:p w14:paraId="66EFB7C7" w14:textId="77777777" w:rsidR="005B05D9" w:rsidRDefault="00CA7258">
      <w:pPr>
        <w:widowControl w:val="0"/>
        <w:shd w:val="clear" w:color="auto" w:fill="FFFFFF"/>
        <w:ind w:firstLine="567"/>
        <w:jc w:val="both"/>
      </w:pPr>
      <w:r w:rsidR="001F7310">
        <w:rPr>
          <w:bCs/>
        </w:rPr>
        <w:t>7.8</w:t>
      </w:r>
      <w:r w:rsidR="001F7310">
        <w:rPr>
          <w:bCs/>
        </w:rPr>
        <w:t>.</w:t>
      </w:r>
      <w:r w:rsidR="001F7310">
        <w:rPr>
          <w:b/>
          <w:bCs/>
        </w:rPr>
        <w:t xml:space="preserve"> Kategorija – </w:t>
      </w:r>
      <w:r w:rsidR="001F7310">
        <w:t>medžiagų ar medžiagų mišinių savybės lygis, išreikštas verčių intervalu arba ribine verte.</w:t>
      </w:r>
    </w:p>
    <w:p w14:paraId="66EFB7C8" w14:textId="77777777" w:rsidR="005B05D9" w:rsidRDefault="00CA7258">
      <w:pPr>
        <w:ind w:firstLine="567"/>
        <w:jc w:val="both"/>
      </w:pPr>
    </w:p>
    <w:p w14:paraId="66EFB7C9" w14:textId="77777777" w:rsidR="005B05D9" w:rsidRDefault="00CA7258">
      <w:pPr>
        <w:widowControl w:val="0"/>
        <w:shd w:val="clear" w:color="auto" w:fill="FFFFFF"/>
        <w:jc w:val="center"/>
      </w:pPr>
      <w:r w:rsidR="001F7310">
        <w:rPr>
          <w:b/>
          <w:bCs/>
        </w:rPr>
        <w:t>IV</w:t>
      </w:r>
      <w:r w:rsidR="001F7310">
        <w:rPr>
          <w:b/>
          <w:bCs/>
        </w:rPr>
        <w:t xml:space="preserve"> SKYRIUS. </w:t>
      </w:r>
      <w:r w:rsidR="001F7310">
        <w:rPr>
          <w:b/>
          <w:bCs/>
        </w:rPr>
        <w:t>ŽYMENYS IR SUTRUMPINIMAI</w:t>
      </w:r>
    </w:p>
    <w:p w14:paraId="66EFB7CA" w14:textId="77777777" w:rsidR="005B05D9" w:rsidRDefault="005B05D9">
      <w:pPr>
        <w:ind w:firstLine="567"/>
        <w:jc w:val="both"/>
      </w:pPr>
    </w:p>
    <w:p w14:paraId="66EFB7CB" w14:textId="77777777" w:rsidR="005B05D9" w:rsidRDefault="00CA7258">
      <w:pPr>
        <w:widowControl w:val="0"/>
        <w:shd w:val="clear" w:color="auto" w:fill="FFFFFF"/>
        <w:ind w:firstLine="567"/>
        <w:jc w:val="both"/>
      </w:pPr>
      <w:r w:rsidR="001F7310">
        <w:rPr>
          <w:b/>
          <w:bCs/>
        </w:rPr>
        <w:t>8</w:t>
      </w:r>
      <w:r w:rsidR="001F7310">
        <w:rPr>
          <w:b/>
          <w:bCs/>
        </w:rPr>
        <w:t xml:space="preserve">. </w:t>
      </w:r>
      <w:r w:rsidR="001F7310">
        <w:t>Asfalto mišinių rūšims ir tipams žymėti naudojami žemiau nurodyti žymenys ir sutrumpinimai.</w:t>
      </w:r>
    </w:p>
    <w:p w14:paraId="66EFB7CC" w14:textId="77777777" w:rsidR="005B05D9" w:rsidRDefault="00CA7258">
      <w:pPr>
        <w:widowControl w:val="0"/>
        <w:shd w:val="clear" w:color="auto" w:fill="FFFFFF"/>
        <w:ind w:firstLine="567"/>
        <w:jc w:val="both"/>
      </w:pPr>
      <w:r w:rsidR="001F7310">
        <w:t>8.1</w:t>
      </w:r>
      <w:r w:rsidR="001F7310">
        <w:t>. Asfalto mišinių rūšies žymėjimas:</w:t>
      </w:r>
    </w:p>
    <w:p w14:paraId="66EFB7CD" w14:textId="77777777" w:rsidR="005B05D9" w:rsidRDefault="001F7310">
      <w:pPr>
        <w:widowControl w:val="0"/>
        <w:shd w:val="clear" w:color="auto" w:fill="FFFFFF"/>
        <w:ind w:firstLine="567"/>
        <w:jc w:val="both"/>
      </w:pPr>
      <w:r>
        <w:t xml:space="preserve">– AC – visi </w:t>
      </w:r>
      <w:proofErr w:type="spellStart"/>
      <w:r>
        <w:t>asfaltbetoniai</w:t>
      </w:r>
      <w:proofErr w:type="spellEnd"/>
      <w:r>
        <w:t>;</w:t>
      </w:r>
    </w:p>
    <w:p w14:paraId="66EFB7CE" w14:textId="77777777" w:rsidR="005B05D9" w:rsidRDefault="001F7310">
      <w:pPr>
        <w:widowControl w:val="0"/>
        <w:shd w:val="clear" w:color="auto" w:fill="FFFFFF"/>
        <w:ind w:firstLine="567"/>
        <w:jc w:val="both"/>
      </w:pPr>
      <w:r>
        <w:lastRenderedPageBreak/>
        <w:t>– SMA – skaldos ir mastikos asfaltas;</w:t>
      </w:r>
    </w:p>
    <w:p w14:paraId="66EFB7CF" w14:textId="77777777" w:rsidR="005B05D9" w:rsidRDefault="001F7310">
      <w:pPr>
        <w:widowControl w:val="0"/>
        <w:shd w:val="clear" w:color="auto" w:fill="FFFFFF"/>
        <w:ind w:firstLine="567"/>
        <w:jc w:val="both"/>
      </w:pPr>
      <w:r>
        <w:t>– MA – mastikos asfaltas;</w:t>
      </w:r>
    </w:p>
    <w:p w14:paraId="66EFB7D0" w14:textId="77777777" w:rsidR="005B05D9" w:rsidRDefault="001F7310">
      <w:pPr>
        <w:widowControl w:val="0"/>
        <w:shd w:val="clear" w:color="auto" w:fill="FFFFFF"/>
        <w:ind w:firstLine="567"/>
        <w:jc w:val="both"/>
      </w:pPr>
      <w:r>
        <w:t>– PA – poringasis asfaltas.</w:t>
      </w:r>
    </w:p>
    <w:p w14:paraId="66EFB7D1" w14:textId="77777777" w:rsidR="005B05D9" w:rsidRDefault="00CA7258">
      <w:pPr>
        <w:widowControl w:val="0"/>
        <w:shd w:val="clear" w:color="auto" w:fill="FFFFFF"/>
        <w:ind w:firstLine="567"/>
        <w:jc w:val="both"/>
      </w:pPr>
      <w:r w:rsidR="001F7310">
        <w:t>8.2</w:t>
      </w:r>
      <w:r w:rsidR="001F7310">
        <w:t>. Asfalto mišinių tipo žymėjimas:</w:t>
      </w:r>
    </w:p>
    <w:p w14:paraId="66EFB7D2" w14:textId="77777777" w:rsidR="005B05D9" w:rsidRDefault="001F7310">
      <w:pPr>
        <w:widowControl w:val="0"/>
        <w:shd w:val="clear" w:color="auto" w:fill="FFFFFF"/>
        <w:ind w:firstLine="567"/>
        <w:jc w:val="both"/>
      </w:pPr>
      <w:r>
        <w:t>– asfalto mišinių tipo žymėjimas atitinka mineralinių medžiagų mišinio viršutinio sieto akučių dydį milimetrais.</w:t>
      </w:r>
    </w:p>
    <w:p w14:paraId="66EFB7D3" w14:textId="77777777" w:rsidR="005B05D9" w:rsidRDefault="00CA7258">
      <w:pPr>
        <w:widowControl w:val="0"/>
        <w:shd w:val="clear" w:color="auto" w:fill="FFFFFF"/>
        <w:ind w:firstLine="567"/>
        <w:jc w:val="both"/>
      </w:pPr>
      <w:r w:rsidR="001F7310">
        <w:t>8.3</w:t>
      </w:r>
      <w:r w:rsidR="001F7310">
        <w:t>. Nacionaliniai papildymai skirstant asfaltbetonį (AC) pagal paskirtį:</w:t>
      </w:r>
    </w:p>
    <w:p w14:paraId="66EFB7D4" w14:textId="77777777" w:rsidR="005B05D9" w:rsidRDefault="001F7310">
      <w:pPr>
        <w:widowControl w:val="0"/>
        <w:shd w:val="clear" w:color="auto" w:fill="FFFFFF"/>
        <w:ind w:firstLine="567"/>
        <w:jc w:val="both"/>
      </w:pPr>
      <w:r>
        <w:t xml:space="preserve">– P – asfalto pagrindo sluoksnio mišinys (angl. – </w:t>
      </w:r>
      <w:r>
        <w:rPr>
          <w:i/>
          <w:iCs/>
        </w:rPr>
        <w:t xml:space="preserve">base, </w:t>
      </w:r>
      <w:r>
        <w:t xml:space="preserve">vok. – </w:t>
      </w:r>
      <w:proofErr w:type="spellStart"/>
      <w:r>
        <w:rPr>
          <w:i/>
          <w:iCs/>
        </w:rPr>
        <w:t>trag</w:t>
      </w:r>
      <w:proofErr w:type="spellEnd"/>
      <w:r>
        <w:rPr>
          <w:iCs/>
        </w:rPr>
        <w:t>);</w:t>
      </w:r>
    </w:p>
    <w:p w14:paraId="66EFB7D5" w14:textId="77777777" w:rsidR="005B05D9" w:rsidRDefault="001F7310">
      <w:pPr>
        <w:widowControl w:val="0"/>
        <w:shd w:val="clear" w:color="auto" w:fill="FFFFFF"/>
        <w:ind w:firstLine="567"/>
        <w:jc w:val="both"/>
        <w:rPr>
          <w:iCs/>
        </w:rPr>
      </w:pPr>
      <w:r>
        <w:rPr>
          <w:iCs/>
        </w:rPr>
        <w:t xml:space="preserve">– </w:t>
      </w:r>
      <w:r>
        <w:t xml:space="preserve">A – asfalto apatinio sluoksnio mišinys (angl. – </w:t>
      </w:r>
      <w:proofErr w:type="spellStart"/>
      <w:r>
        <w:rPr>
          <w:i/>
          <w:iCs/>
        </w:rPr>
        <w:t>bin</w:t>
      </w:r>
      <w:proofErr w:type="spellEnd"/>
      <w:r>
        <w:rPr>
          <w:i/>
          <w:iCs/>
        </w:rPr>
        <w:t xml:space="preserve">, </w:t>
      </w:r>
      <w:r>
        <w:t xml:space="preserve">vok. – </w:t>
      </w:r>
      <w:proofErr w:type="spellStart"/>
      <w:r>
        <w:rPr>
          <w:i/>
          <w:iCs/>
        </w:rPr>
        <w:t>binder</w:t>
      </w:r>
      <w:proofErr w:type="spellEnd"/>
      <w:r>
        <w:rPr>
          <w:iCs/>
        </w:rPr>
        <w:t>);</w:t>
      </w:r>
    </w:p>
    <w:p w14:paraId="66EFB7D6" w14:textId="77777777" w:rsidR="005B05D9" w:rsidRDefault="001F7310">
      <w:pPr>
        <w:widowControl w:val="0"/>
        <w:shd w:val="clear" w:color="auto" w:fill="FFFFFF"/>
        <w:ind w:firstLine="567"/>
        <w:jc w:val="both"/>
        <w:rPr>
          <w:iCs/>
        </w:rPr>
      </w:pPr>
      <w:r>
        <w:rPr>
          <w:iCs/>
        </w:rPr>
        <w:t xml:space="preserve">– </w:t>
      </w:r>
      <w:r>
        <w:t xml:space="preserve">V – asfalto viršutinio sluoksnio mišinys (angl. – </w:t>
      </w:r>
      <w:proofErr w:type="spellStart"/>
      <w:r>
        <w:rPr>
          <w:i/>
          <w:iCs/>
        </w:rPr>
        <w:t>surf</w:t>
      </w:r>
      <w:proofErr w:type="spellEnd"/>
      <w:r>
        <w:rPr>
          <w:i/>
          <w:iCs/>
        </w:rPr>
        <w:t xml:space="preserve">, </w:t>
      </w:r>
      <w:r>
        <w:t xml:space="preserve">vok. – </w:t>
      </w:r>
      <w:proofErr w:type="spellStart"/>
      <w:r>
        <w:rPr>
          <w:i/>
          <w:iCs/>
        </w:rPr>
        <w:t>deck</w:t>
      </w:r>
      <w:proofErr w:type="spellEnd"/>
      <w:r>
        <w:rPr>
          <w:iCs/>
        </w:rPr>
        <w:t>);</w:t>
      </w:r>
    </w:p>
    <w:p w14:paraId="66EFB7D7" w14:textId="77777777" w:rsidR="005B05D9" w:rsidRDefault="001F7310">
      <w:pPr>
        <w:widowControl w:val="0"/>
        <w:shd w:val="clear" w:color="auto" w:fill="FFFFFF"/>
        <w:ind w:firstLine="567"/>
        <w:jc w:val="both"/>
        <w:rPr>
          <w:i/>
          <w:iCs/>
        </w:rPr>
      </w:pPr>
      <w:r>
        <w:rPr>
          <w:iCs/>
        </w:rPr>
        <w:t xml:space="preserve">– </w:t>
      </w:r>
      <w:r>
        <w:t>PD – asfalto pagrindo-dangos sluoksnio mišinys.</w:t>
      </w:r>
    </w:p>
    <w:p w14:paraId="66EFB7D8" w14:textId="77777777" w:rsidR="005B05D9" w:rsidRDefault="00CA7258">
      <w:pPr>
        <w:widowControl w:val="0"/>
        <w:shd w:val="clear" w:color="auto" w:fill="FFFFFF"/>
        <w:ind w:firstLine="567"/>
        <w:jc w:val="both"/>
      </w:pPr>
      <w:r w:rsidR="001F7310">
        <w:t>8.4</w:t>
      </w:r>
      <w:r w:rsidR="001F7310">
        <w:t>. Nacionaliniai papildymai skirstant visų rūšių asfalto mišinius pagal apkrovas:</w:t>
      </w:r>
    </w:p>
    <w:p w14:paraId="66EFB7D9" w14:textId="77777777" w:rsidR="005B05D9" w:rsidRDefault="001F7310">
      <w:pPr>
        <w:widowControl w:val="0"/>
        <w:shd w:val="clear" w:color="auto" w:fill="FFFFFF"/>
        <w:ind w:firstLine="567"/>
        <w:jc w:val="both"/>
      </w:pPr>
      <w:r>
        <w:t>– L – lengvoji apkrova;</w:t>
      </w:r>
    </w:p>
    <w:p w14:paraId="66EFB7DA" w14:textId="77777777" w:rsidR="005B05D9" w:rsidRDefault="001F7310">
      <w:pPr>
        <w:widowControl w:val="0"/>
        <w:shd w:val="clear" w:color="auto" w:fill="FFFFFF"/>
        <w:ind w:firstLine="567"/>
        <w:jc w:val="both"/>
      </w:pPr>
      <w:r>
        <w:t>– N – normalioji apkrova;</w:t>
      </w:r>
    </w:p>
    <w:p w14:paraId="66EFB7DB" w14:textId="77777777" w:rsidR="005B05D9" w:rsidRDefault="001F7310">
      <w:pPr>
        <w:widowControl w:val="0"/>
        <w:shd w:val="clear" w:color="auto" w:fill="FFFFFF"/>
        <w:ind w:firstLine="567"/>
        <w:jc w:val="both"/>
      </w:pPr>
      <w:r>
        <w:t>– S – sunkioji (ypatingoji) apkrova.</w:t>
      </w:r>
    </w:p>
    <w:p w14:paraId="66EFB7DC" w14:textId="77777777" w:rsidR="005B05D9" w:rsidRDefault="00CA7258">
      <w:pPr>
        <w:widowControl w:val="0"/>
        <w:shd w:val="clear" w:color="auto" w:fill="FFFFFF"/>
        <w:ind w:firstLine="567"/>
        <w:jc w:val="both"/>
      </w:pPr>
      <w:r w:rsidR="001F7310">
        <w:t>8.5</w:t>
      </w:r>
      <w:r w:rsidR="001F7310">
        <w:t>. Žymėjimo pavyzdžiai:</w:t>
      </w:r>
    </w:p>
    <w:p w14:paraId="66EFB7DD" w14:textId="77777777" w:rsidR="005B05D9" w:rsidRDefault="001F7310">
      <w:pPr>
        <w:widowControl w:val="0"/>
        <w:shd w:val="clear" w:color="auto" w:fill="FFFFFF"/>
        <w:ind w:firstLine="567"/>
        <w:jc w:val="both"/>
      </w:pPr>
      <w:r>
        <w:t>– AC 32 PS – asfaltbetonis, skirtas asfalto pagrindo sluoksniams, veikiamiems sunkiąja apkrova, kurio mineralinių medžiagų viršutinio sieto akutės dydis yra 32 mm;</w:t>
      </w:r>
    </w:p>
    <w:p w14:paraId="66EFB7DE" w14:textId="77777777" w:rsidR="005B05D9" w:rsidRDefault="001F7310">
      <w:pPr>
        <w:widowControl w:val="0"/>
        <w:shd w:val="clear" w:color="auto" w:fill="FFFFFF"/>
        <w:ind w:firstLine="567"/>
        <w:jc w:val="both"/>
      </w:pPr>
      <w:r>
        <w:t>– AC 11 VN – asfaltbetonis, skirtas asfalto viršutiniams sluoksniams, veikiamiems normaliąja apkrova, kurio mineralinių medžiagų viršutinio sieto akutės dydis yra 11 mm;</w:t>
      </w:r>
    </w:p>
    <w:p w14:paraId="66EFB7DF" w14:textId="77777777" w:rsidR="005B05D9" w:rsidRDefault="001F7310">
      <w:pPr>
        <w:widowControl w:val="0"/>
        <w:shd w:val="clear" w:color="auto" w:fill="FFFFFF"/>
        <w:ind w:firstLine="567"/>
        <w:jc w:val="both"/>
      </w:pPr>
      <w:r>
        <w:t>– SMA 11 S – skaldos ir mastikos asfaltas, skirtas sluoksniams, veikiamiems sunkiąja apkrova, kurio mineralinių medžiagų viršutinio sieto akutės dydis yra 11 mm;</w:t>
      </w:r>
    </w:p>
    <w:p w14:paraId="66EFB7E0" w14:textId="77777777" w:rsidR="005B05D9" w:rsidRDefault="001F7310">
      <w:pPr>
        <w:widowControl w:val="0"/>
        <w:shd w:val="clear" w:color="auto" w:fill="FFFFFF"/>
        <w:ind w:firstLine="567"/>
        <w:jc w:val="both"/>
      </w:pPr>
      <w:r>
        <w:t>– MA 8 S – mastikos asfaltas, skirtas sluoksniams, veikiamiems sunkiąja apkrova, kurio mineralinių medžiagų viršutinio sieto akutės dydis yra 8 mm.</w:t>
      </w:r>
    </w:p>
    <w:p w14:paraId="66EFB7E1" w14:textId="77777777" w:rsidR="005B05D9" w:rsidRDefault="00CA7258">
      <w:pPr>
        <w:widowControl w:val="0"/>
        <w:shd w:val="clear" w:color="auto" w:fill="FFFFFF"/>
        <w:ind w:firstLine="567"/>
        <w:jc w:val="both"/>
      </w:pPr>
    </w:p>
    <w:p w14:paraId="66EFB7E2" w14:textId="77777777" w:rsidR="005B05D9" w:rsidRDefault="00CA7258">
      <w:pPr>
        <w:keepNext/>
        <w:shd w:val="clear" w:color="auto" w:fill="FFFFFF"/>
        <w:jc w:val="center"/>
        <w:rPr>
          <w:b/>
          <w:bCs/>
        </w:rPr>
      </w:pPr>
      <w:r w:rsidR="001F7310">
        <w:rPr>
          <w:b/>
          <w:bCs/>
        </w:rPr>
        <w:t>V</w:t>
      </w:r>
      <w:r w:rsidR="001F7310">
        <w:rPr>
          <w:b/>
          <w:bCs/>
        </w:rPr>
        <w:t xml:space="preserve"> SKYRIUS. </w:t>
      </w:r>
      <w:r w:rsidR="001F7310">
        <w:rPr>
          <w:b/>
          <w:bCs/>
        </w:rPr>
        <w:t xml:space="preserve">REIKALAVIMAI MEDŽIAGOMS </w:t>
      </w:r>
    </w:p>
    <w:p w14:paraId="66EFB7E3" w14:textId="77777777" w:rsidR="005B05D9" w:rsidRDefault="005B05D9">
      <w:pPr>
        <w:keepNext/>
        <w:shd w:val="clear" w:color="auto" w:fill="FFFFFF"/>
        <w:jc w:val="center"/>
        <w:rPr>
          <w:bCs/>
        </w:rPr>
      </w:pPr>
    </w:p>
    <w:p w14:paraId="66EFB7E4" w14:textId="77777777" w:rsidR="005B05D9" w:rsidRDefault="00CA7258">
      <w:pPr>
        <w:keepNext/>
        <w:shd w:val="clear" w:color="auto" w:fill="FFFFFF"/>
        <w:jc w:val="center"/>
      </w:pPr>
      <w:r w:rsidR="001F7310">
        <w:rPr>
          <w:b/>
          <w:bCs/>
        </w:rPr>
        <w:t>I</w:t>
      </w:r>
      <w:r w:rsidR="001F7310">
        <w:rPr>
          <w:b/>
          <w:bCs/>
        </w:rPr>
        <w:t xml:space="preserve"> SKIRSNIS. </w:t>
      </w:r>
      <w:r w:rsidR="001F7310">
        <w:rPr>
          <w:b/>
          <w:bCs/>
        </w:rPr>
        <w:t>MINERALINĖS MEDŽIAGOS</w:t>
      </w:r>
    </w:p>
    <w:p w14:paraId="66EFB7E5" w14:textId="77777777" w:rsidR="005B05D9" w:rsidRDefault="005B05D9">
      <w:pPr>
        <w:keepNext/>
        <w:ind w:firstLine="567"/>
        <w:jc w:val="both"/>
      </w:pPr>
    </w:p>
    <w:p w14:paraId="66EFB7E6" w14:textId="77777777" w:rsidR="005B05D9" w:rsidRDefault="00CA7258">
      <w:pPr>
        <w:widowControl w:val="0"/>
        <w:shd w:val="clear" w:color="auto" w:fill="FFFFFF"/>
        <w:ind w:firstLine="567"/>
        <w:jc w:val="both"/>
      </w:pPr>
      <w:r w:rsidR="001F7310">
        <w:rPr>
          <w:b/>
          <w:bCs/>
        </w:rPr>
        <w:t>9</w:t>
      </w:r>
      <w:r w:rsidR="001F7310">
        <w:rPr>
          <w:b/>
          <w:bCs/>
        </w:rPr>
        <w:t xml:space="preserve">. </w:t>
      </w:r>
      <w:r w:rsidR="001F7310">
        <w:t>Mineralinėms medžiagoms taikomas techninių reikalavimų aprašas TRA MIN 07 ir jame nurodyti bandymo metodai. Taip pat asfalto mišinių mineralinės medžiagos turi atitikti šio aprašo TRA ASFALTAS 08 reikalavimus ir 1 priede pateiktus reikalavimus pagal asfalto rūšį ir tipą.</w:t>
      </w:r>
    </w:p>
    <w:p w14:paraId="66EFB7E7" w14:textId="77777777" w:rsidR="005B05D9" w:rsidRDefault="001F7310">
      <w:pPr>
        <w:widowControl w:val="0"/>
        <w:shd w:val="clear" w:color="auto" w:fill="FFFFFF"/>
        <w:ind w:firstLine="567"/>
        <w:jc w:val="both"/>
      </w:pPr>
      <w:proofErr w:type="spellStart"/>
      <w:r>
        <w:t>Mikroužpildo</w:t>
      </w:r>
      <w:proofErr w:type="spellEnd"/>
      <w:r>
        <w:t xml:space="preserve"> sudėtyje neturi būti kenksmingo kiekio organinių ir brinkstančių sudedamųjų dalių (pvz., brinkstančio molio).</w:t>
      </w:r>
    </w:p>
    <w:p w14:paraId="66EFB7E8" w14:textId="77777777" w:rsidR="005B05D9" w:rsidRDefault="001F7310">
      <w:pPr>
        <w:widowControl w:val="0"/>
        <w:shd w:val="clear" w:color="auto" w:fill="FFFFFF"/>
        <w:ind w:firstLine="567"/>
        <w:jc w:val="both"/>
      </w:pPr>
      <w:r>
        <w:t xml:space="preserve">Asfalto apatinio, viršutinio ir pagrindo-dangos sluoksnių gamybai galima naudoti tik natūralios kilmės (natūralaus akmens) </w:t>
      </w:r>
      <w:proofErr w:type="spellStart"/>
      <w:r>
        <w:t>mikroužpildą</w:t>
      </w:r>
      <w:proofErr w:type="spellEnd"/>
      <w:r>
        <w:t>.</w:t>
      </w:r>
    </w:p>
    <w:p w14:paraId="66EFB7E9" w14:textId="77777777" w:rsidR="005B05D9" w:rsidRDefault="001F7310">
      <w:pPr>
        <w:widowControl w:val="0"/>
        <w:shd w:val="clear" w:color="auto" w:fill="FFFFFF"/>
        <w:ind w:firstLine="567"/>
        <w:jc w:val="both"/>
      </w:pPr>
      <w:r>
        <w:t>Be 1 priede nurodytų reikalavimų, papildomai galioja 3–9 lentelėse pateikti patikslinti reikalavimai priklausomai nuo asfalto mišinio rūšies ir tipo.</w:t>
      </w:r>
    </w:p>
    <w:p w14:paraId="66EFB7EA" w14:textId="77777777" w:rsidR="005B05D9" w:rsidRDefault="001F7310">
      <w:pPr>
        <w:widowControl w:val="0"/>
        <w:shd w:val="clear" w:color="auto" w:fill="FFFFFF"/>
        <w:ind w:firstLine="567"/>
        <w:jc w:val="both"/>
      </w:pPr>
      <w:r>
        <w:t xml:space="preserve">Stambioji mineralinė medžiaga, kuri neatitinka atsparumo </w:t>
      </w:r>
      <w:proofErr w:type="spellStart"/>
      <w:r>
        <w:t>poliruojamumui</w:t>
      </w:r>
      <w:proofErr w:type="spellEnd"/>
      <w:r>
        <w:t xml:space="preserve"> 6–9 lentelėse nurodytų reikalavimų, gali būti naudojama, jei bendrame mineralinių medžiagų mišinyje matematinė (skaičiuojamoji) atsparumo </w:t>
      </w:r>
      <w:proofErr w:type="spellStart"/>
      <w:r>
        <w:t>poliruojamumui</w:t>
      </w:r>
      <w:proofErr w:type="spellEnd"/>
      <w:r>
        <w:t xml:space="preserve"> vertė atitinka reikalaujamą. Matematinė PSV vertė gali būti apskaičiuojama pagal naudotų skirtingų stambiųjų mineralinių medžiagų masių dalių santykį ir jų PSV vertes. Dalimis maišyti galima tik stambiąsias mineralines medžiagas, kurių atsparumo </w:t>
      </w:r>
      <w:proofErr w:type="spellStart"/>
      <w:r>
        <w:t>poliruojamumui</w:t>
      </w:r>
      <w:proofErr w:type="spellEnd"/>
      <w:r>
        <w:t xml:space="preserve"> kategorija yra ne žemesnė kaip PSV</w:t>
      </w:r>
      <w:r>
        <w:rPr>
          <w:vertAlign w:val="subscript"/>
        </w:rPr>
        <w:t>44</w:t>
      </w:r>
      <w:r>
        <w:t>.</w:t>
      </w:r>
    </w:p>
    <w:p w14:paraId="66EFB7EB" w14:textId="77777777" w:rsidR="005B05D9" w:rsidRDefault="001F7310">
      <w:pPr>
        <w:widowControl w:val="0"/>
        <w:shd w:val="clear" w:color="auto" w:fill="FFFFFF"/>
        <w:ind w:firstLine="567"/>
        <w:jc w:val="both"/>
      </w:pPr>
      <w:r>
        <w:t>Skaldytos smulkiosios mineralinės medžiagos, naudojamos AC V, SMA, MA ir PA rūšies asfalto mišiniams, gamintojas taip pat privalo pateikti informaciją apie tos pačios rūšies uolienos stambiosios mineralinės medžiagos PSV vertę.</w:t>
      </w:r>
    </w:p>
    <w:p w14:paraId="66EFB7EC" w14:textId="77777777" w:rsidR="005B05D9" w:rsidRDefault="001F7310">
      <w:pPr>
        <w:widowControl w:val="0"/>
        <w:shd w:val="clear" w:color="auto" w:fill="FFFFFF"/>
        <w:ind w:firstLine="567"/>
        <w:jc w:val="both"/>
      </w:pPr>
      <w:r>
        <w:t xml:space="preserve">Skaldytos smulkiosios mineralinės medžiagos gamintojas taip pat privalo pateikti informaciją apie tos pačios rūšies uolienos stambiosios mineralinės medžiagos SZ vertę. Skaldytos smulkiosios mineralinės medžiagos SZ vertė turi atitikti stambiosios mineralinės </w:t>
      </w:r>
      <w:r>
        <w:lastRenderedPageBreak/>
        <w:t>medžiagos SZ vertei keliamus reikalavimus.</w:t>
      </w:r>
    </w:p>
    <w:p w14:paraId="66EFB7ED" w14:textId="77777777" w:rsidR="005B05D9" w:rsidRDefault="001F7310">
      <w:pPr>
        <w:widowControl w:val="0"/>
        <w:shd w:val="clear" w:color="auto" w:fill="FFFFFF"/>
        <w:ind w:firstLine="567"/>
        <w:jc w:val="both"/>
      </w:pPr>
      <w:r>
        <w:t>Kai yra nepastovūs įvairių smulkiųjų mineralinių medžiagų aptakumo (birumo) koeficiento nustatymo rezultatai, rekomenduojama remtis 7 priede pateiktomis vertėmis.</w:t>
      </w:r>
    </w:p>
    <w:p w14:paraId="66EFB7EE" w14:textId="77777777" w:rsidR="005B05D9" w:rsidRDefault="00CA7258">
      <w:pPr>
        <w:ind w:firstLine="567"/>
        <w:jc w:val="both"/>
      </w:pPr>
    </w:p>
    <w:p w14:paraId="66EFB7EF" w14:textId="77777777" w:rsidR="005B05D9" w:rsidRDefault="00CA7258">
      <w:pPr>
        <w:widowControl w:val="0"/>
        <w:shd w:val="clear" w:color="auto" w:fill="FFFFFF"/>
        <w:jc w:val="center"/>
      </w:pPr>
      <w:r w:rsidR="001F7310">
        <w:rPr>
          <w:b/>
          <w:bCs/>
        </w:rPr>
        <w:t>II</w:t>
      </w:r>
      <w:r w:rsidR="001F7310">
        <w:rPr>
          <w:b/>
          <w:bCs/>
        </w:rPr>
        <w:t xml:space="preserve"> SKIRSNIS. </w:t>
      </w:r>
      <w:r w:rsidR="001F7310">
        <w:rPr>
          <w:b/>
          <w:bCs/>
        </w:rPr>
        <w:t>RIŠIKLIS</w:t>
      </w:r>
    </w:p>
    <w:p w14:paraId="66EFB7F0" w14:textId="77777777" w:rsidR="005B05D9" w:rsidRDefault="005B05D9">
      <w:pPr>
        <w:ind w:firstLine="567"/>
        <w:jc w:val="both"/>
      </w:pPr>
    </w:p>
    <w:p w14:paraId="66EFB7F1" w14:textId="77777777" w:rsidR="005B05D9" w:rsidRDefault="00CA7258">
      <w:pPr>
        <w:widowControl w:val="0"/>
        <w:shd w:val="clear" w:color="auto" w:fill="FFFFFF"/>
        <w:ind w:firstLine="567"/>
        <w:jc w:val="both"/>
      </w:pPr>
      <w:r w:rsidR="001F7310">
        <w:rPr>
          <w:b/>
          <w:bCs/>
        </w:rPr>
        <w:t>10</w:t>
      </w:r>
      <w:r w:rsidR="001F7310">
        <w:rPr>
          <w:b/>
          <w:bCs/>
        </w:rPr>
        <w:t xml:space="preserve">. </w:t>
      </w:r>
      <w:r w:rsidR="001F7310">
        <w:t>Naudojamas kelių bitumas turi atitikti standarto LST EN 12591 ir aprašo TRA BITUMAS 08 reikalavimus, o naudojamas polimerais modifikuotas bitumas turi atitikti standarto LST EN 14023 ir aprašo TRA BITUMAS 08 reikalavimus.</w:t>
      </w:r>
    </w:p>
    <w:p w14:paraId="66EFB7F2" w14:textId="77777777" w:rsidR="005B05D9" w:rsidRDefault="001F7310">
      <w:pPr>
        <w:widowControl w:val="0"/>
        <w:shd w:val="clear" w:color="auto" w:fill="FFFFFF"/>
        <w:ind w:firstLine="567"/>
        <w:jc w:val="both"/>
      </w:pPr>
      <w:r>
        <w:t>Į mastikos asfalto mišiniams naudojamus rišiklius turėtų būti dedami klampą keičiantys priedai.</w:t>
      </w:r>
    </w:p>
    <w:p w14:paraId="66EFB7F3" w14:textId="77777777" w:rsidR="005B05D9" w:rsidRDefault="001F7310">
      <w:pPr>
        <w:widowControl w:val="0"/>
        <w:shd w:val="clear" w:color="auto" w:fill="FFFFFF"/>
        <w:ind w:firstLine="567"/>
        <w:jc w:val="both"/>
      </w:pPr>
      <w:r>
        <w:t>Natūralus asfaltas turi atitikti standarto LST EN 13108-4 B priedo reikalavimus.</w:t>
      </w:r>
    </w:p>
    <w:p w14:paraId="66EFB7F4" w14:textId="77777777" w:rsidR="005B05D9" w:rsidRDefault="00CA7258">
      <w:pPr>
        <w:widowControl w:val="0"/>
        <w:shd w:val="clear" w:color="auto" w:fill="FFFFFF"/>
        <w:ind w:firstLine="567"/>
        <w:jc w:val="both"/>
      </w:pPr>
    </w:p>
    <w:p w14:paraId="66EFB7F5" w14:textId="77777777" w:rsidR="005B05D9" w:rsidRDefault="00CA7258">
      <w:pPr>
        <w:widowControl w:val="0"/>
        <w:shd w:val="clear" w:color="auto" w:fill="FFFFFF"/>
        <w:jc w:val="center"/>
      </w:pPr>
      <w:r w:rsidR="001F7310">
        <w:rPr>
          <w:b/>
          <w:bCs/>
        </w:rPr>
        <w:t>III</w:t>
      </w:r>
      <w:r w:rsidR="001F7310">
        <w:rPr>
          <w:b/>
          <w:bCs/>
        </w:rPr>
        <w:t xml:space="preserve"> SKIRSNIS. </w:t>
      </w:r>
      <w:r w:rsidR="001F7310">
        <w:rPr>
          <w:b/>
          <w:bCs/>
        </w:rPr>
        <w:t>PRIEDAI</w:t>
      </w:r>
    </w:p>
    <w:p w14:paraId="66EFB7F6" w14:textId="77777777" w:rsidR="005B05D9" w:rsidRDefault="005B05D9">
      <w:pPr>
        <w:ind w:firstLine="567"/>
        <w:jc w:val="both"/>
      </w:pPr>
    </w:p>
    <w:p w14:paraId="66EFB7F7" w14:textId="77777777" w:rsidR="005B05D9" w:rsidRDefault="00CA7258">
      <w:pPr>
        <w:widowControl w:val="0"/>
        <w:shd w:val="clear" w:color="auto" w:fill="FFFFFF"/>
        <w:ind w:firstLine="567"/>
        <w:jc w:val="both"/>
      </w:pPr>
      <w:r w:rsidR="001F7310">
        <w:rPr>
          <w:b/>
          <w:bCs/>
        </w:rPr>
        <w:t>11</w:t>
      </w:r>
      <w:r w:rsidR="001F7310">
        <w:rPr>
          <w:b/>
          <w:bCs/>
        </w:rPr>
        <w:t xml:space="preserve">. </w:t>
      </w:r>
      <w:r w:rsidR="001F7310">
        <w:t>Gali būti naudojami tik tie priedai, apie kuriuos yra sukaupta pakankama teigiama patirtis. Priedų rūšis ir savybės turi būti deklaruotos.</w:t>
      </w:r>
    </w:p>
    <w:p w14:paraId="66EFB7F8" w14:textId="77777777" w:rsidR="005B05D9" w:rsidRDefault="00CA7258">
      <w:pPr>
        <w:ind w:firstLine="567"/>
        <w:jc w:val="both"/>
      </w:pPr>
    </w:p>
    <w:p w14:paraId="66EFB7F9" w14:textId="77777777" w:rsidR="005B05D9" w:rsidRDefault="00CA7258">
      <w:pPr>
        <w:widowControl w:val="0"/>
        <w:shd w:val="clear" w:color="auto" w:fill="FFFFFF"/>
        <w:jc w:val="center"/>
      </w:pPr>
      <w:r w:rsidR="001F7310">
        <w:rPr>
          <w:b/>
          <w:bCs/>
        </w:rPr>
        <w:t>IV</w:t>
      </w:r>
      <w:r w:rsidR="001F7310">
        <w:rPr>
          <w:b/>
          <w:bCs/>
        </w:rPr>
        <w:t xml:space="preserve"> SKIRSNIS. </w:t>
      </w:r>
      <w:r w:rsidR="001F7310">
        <w:rPr>
          <w:b/>
          <w:bCs/>
        </w:rPr>
        <w:t>NAUDOTAS ASFALTAS</w:t>
      </w:r>
    </w:p>
    <w:p w14:paraId="66EFB7FA" w14:textId="77777777" w:rsidR="005B05D9" w:rsidRDefault="005B05D9">
      <w:pPr>
        <w:ind w:firstLine="567"/>
        <w:jc w:val="both"/>
      </w:pPr>
    </w:p>
    <w:p w14:paraId="66EFB7FB" w14:textId="77777777" w:rsidR="005B05D9" w:rsidRDefault="00CA7258">
      <w:pPr>
        <w:widowControl w:val="0"/>
        <w:shd w:val="clear" w:color="auto" w:fill="FFFFFF"/>
        <w:ind w:firstLine="567"/>
        <w:jc w:val="both"/>
      </w:pPr>
      <w:r w:rsidR="001F7310">
        <w:rPr>
          <w:b/>
          <w:bCs/>
        </w:rPr>
        <w:t>12</w:t>
      </w:r>
      <w:r w:rsidR="001F7310">
        <w:rPr>
          <w:b/>
          <w:bCs/>
        </w:rPr>
        <w:t xml:space="preserve">. </w:t>
      </w:r>
      <w:r w:rsidR="001F7310">
        <w:t>Naudoto asfalto granulės (NAG) turi atitikti standarto LST EN 13108-8 ir atitinkamo techninių reikalavimų aprašo nuostatas.</w:t>
      </w:r>
    </w:p>
    <w:p w14:paraId="66EFB7FC" w14:textId="77777777" w:rsidR="005B05D9" w:rsidRDefault="00CA7258">
      <w:pPr>
        <w:ind w:firstLine="567"/>
        <w:jc w:val="both"/>
      </w:pPr>
    </w:p>
    <w:p w14:paraId="66EFB7FD" w14:textId="77777777" w:rsidR="005B05D9" w:rsidRDefault="00CA7258">
      <w:pPr>
        <w:keepNext/>
        <w:shd w:val="clear" w:color="auto" w:fill="FFFFFF"/>
        <w:jc w:val="center"/>
        <w:rPr>
          <w:b/>
          <w:bCs/>
        </w:rPr>
      </w:pPr>
      <w:r w:rsidR="001F7310">
        <w:rPr>
          <w:b/>
          <w:bCs/>
        </w:rPr>
        <w:t>VI</w:t>
      </w:r>
      <w:r w:rsidR="001F7310">
        <w:rPr>
          <w:b/>
          <w:bCs/>
        </w:rPr>
        <w:t xml:space="preserve"> SKYRIUS. </w:t>
      </w:r>
      <w:r w:rsidR="001F7310">
        <w:rPr>
          <w:b/>
          <w:bCs/>
        </w:rPr>
        <w:t xml:space="preserve">REIKALAVIMAI ASFALTO MIŠINIAMS </w:t>
      </w:r>
    </w:p>
    <w:p w14:paraId="66EFB7FE" w14:textId="77777777" w:rsidR="005B05D9" w:rsidRDefault="005B05D9">
      <w:pPr>
        <w:keepNext/>
        <w:shd w:val="clear" w:color="auto" w:fill="FFFFFF"/>
        <w:jc w:val="center"/>
        <w:rPr>
          <w:b/>
          <w:bCs/>
        </w:rPr>
      </w:pPr>
    </w:p>
    <w:p w14:paraId="66EFB7FF" w14:textId="77777777" w:rsidR="005B05D9" w:rsidRDefault="00CA7258">
      <w:pPr>
        <w:keepNext/>
        <w:shd w:val="clear" w:color="auto" w:fill="FFFFFF"/>
        <w:jc w:val="center"/>
      </w:pPr>
      <w:r w:rsidR="001F7310">
        <w:rPr>
          <w:b/>
          <w:bCs/>
        </w:rPr>
        <w:t>I</w:t>
      </w:r>
      <w:r w:rsidR="001F7310">
        <w:rPr>
          <w:b/>
          <w:bCs/>
        </w:rPr>
        <w:t xml:space="preserve"> SKIRSNIS. </w:t>
      </w:r>
      <w:r w:rsidR="001F7310">
        <w:rPr>
          <w:b/>
          <w:bCs/>
        </w:rPr>
        <w:t>BENDRIEJI NURODYMAI</w:t>
      </w:r>
    </w:p>
    <w:p w14:paraId="66EFB800" w14:textId="77777777" w:rsidR="005B05D9" w:rsidRDefault="005B05D9">
      <w:pPr>
        <w:ind w:firstLine="567"/>
        <w:jc w:val="both"/>
      </w:pPr>
    </w:p>
    <w:p w14:paraId="66EFB801" w14:textId="77777777" w:rsidR="005B05D9" w:rsidRDefault="00CA7258">
      <w:pPr>
        <w:widowControl w:val="0"/>
        <w:shd w:val="clear" w:color="auto" w:fill="FFFFFF"/>
        <w:ind w:firstLine="567"/>
        <w:jc w:val="both"/>
      </w:pPr>
      <w:r w:rsidR="001F7310">
        <w:rPr>
          <w:b/>
          <w:bCs/>
        </w:rPr>
        <w:t>13</w:t>
      </w:r>
      <w:r w:rsidR="001F7310">
        <w:rPr>
          <w:b/>
          <w:bCs/>
        </w:rPr>
        <w:t xml:space="preserve">. </w:t>
      </w:r>
      <w:r w:rsidR="001F7310">
        <w:t>Granuliometrinės sudėties normavimui naudojamas standarte LST EN 13043 nurodytas pagrindinis sietų komplektas ir papildomas 1-asis sietų komplektas su akučių dydžiais:</w:t>
      </w:r>
    </w:p>
    <w:p w14:paraId="66EFB802" w14:textId="77777777" w:rsidR="005B05D9" w:rsidRDefault="001F7310">
      <w:pPr>
        <w:widowControl w:val="0"/>
        <w:shd w:val="clear" w:color="auto" w:fill="FFFFFF"/>
        <w:ind w:firstLine="567"/>
        <w:jc w:val="both"/>
      </w:pPr>
      <w:r>
        <w:t>– 0,063; 0,125; 2,0; 5,6; 8,0; 11,2; 16,0; 22,4; 31,5; 45,0 mm. Granuliometrinės sudėties kreivė turi būti sklandi.</w:t>
      </w:r>
    </w:p>
    <w:p w14:paraId="66EFB803" w14:textId="77777777" w:rsidR="005B05D9" w:rsidRDefault="00CA7258">
      <w:pPr>
        <w:widowControl w:val="0"/>
        <w:shd w:val="clear" w:color="auto" w:fill="FFFFFF"/>
        <w:ind w:firstLine="567"/>
        <w:jc w:val="both"/>
      </w:pPr>
      <w:r w:rsidR="001F7310">
        <w:rPr>
          <w:b/>
        </w:rPr>
        <w:t>14</w:t>
      </w:r>
      <w:r w:rsidR="001F7310">
        <w:rPr>
          <w:b/>
        </w:rPr>
        <w:t>.</w:t>
      </w:r>
      <w:r w:rsidR="001F7310">
        <w:t xml:space="preserve"> Tarp mineralinės medžiagos ir rišiklio turi būti pakankamas suderinamumas ir sukibimas (adhezija).</w:t>
      </w:r>
    </w:p>
    <w:p w14:paraId="66EFB804" w14:textId="59662E26" w:rsidR="005B05D9" w:rsidRDefault="00CA7258">
      <w:pPr>
        <w:widowControl w:val="0"/>
        <w:shd w:val="clear" w:color="auto" w:fill="FFFFFF"/>
        <w:ind w:firstLine="567"/>
        <w:jc w:val="both"/>
      </w:pPr>
      <w:r w:rsidR="001F7310">
        <w:rPr>
          <w:b/>
        </w:rPr>
        <w:t>15</w:t>
      </w:r>
      <w:r w:rsidR="001F7310">
        <w:rPr>
          <w:b/>
        </w:rPr>
        <w:t>.</w:t>
      </w:r>
      <w:r w:rsidR="001F7310">
        <w:t xml:space="preserve"> 3–9 lentelėse pateiktas mažiausias rišiklio kiekis remiasi mineralinių medžiagų mišinio tariamuoju dalelių tankiu, kuris yra 2,650 Mg/m</w:t>
      </w:r>
      <w:r w:rsidR="001F7310">
        <w:rPr>
          <w:vertAlign w:val="superscript"/>
        </w:rPr>
        <w:t>3</w:t>
      </w:r>
      <w:r w:rsidR="001F7310">
        <w:t xml:space="preserve">. Norint nustatyti atitinkamą koreguotą mažiausią rišiklio kiekį, jis turi būti padaugintas iš koeficiento </w:t>
      </w:r>
      <w:r>
        <w:rPr>
          <w:rFonts w:ascii="Times New Roman,Italic" w:hAnsi="Times New Roman,Italic" w:cs="Times New Roman,Italic"/>
          <w:i/>
          <w:iCs/>
          <w:szCs w:val="24"/>
        </w:rPr>
        <w:t>α</w:t>
      </w:r>
      <w:r w:rsidR="001F7310">
        <w:t xml:space="preserve">, kuris priklauso nuo naudojamų mineralinių medžiagų mišinio tariamojo dalelių tankio </w:t>
      </w:r>
      <w:proofErr w:type="spellStart"/>
      <w:r>
        <w:rPr>
          <w:rFonts w:ascii="Times New Roman,Italic" w:hAnsi="Times New Roman,Italic" w:cs="Times New Roman,Italic"/>
          <w:i/>
          <w:iCs/>
          <w:szCs w:val="24"/>
        </w:rPr>
        <w:t>ρ</w:t>
      </w:r>
      <w:r>
        <w:rPr>
          <w:sz w:val="16"/>
          <w:szCs w:val="16"/>
        </w:rPr>
        <w:t>a</w:t>
      </w:r>
      <w:proofErr w:type="spellEnd"/>
      <w:r w:rsidR="001F7310">
        <w:t>:</w:t>
      </w:r>
    </w:p>
    <w:p w14:paraId="66EFB805" w14:textId="77777777" w:rsidR="005B05D9" w:rsidRDefault="005B05D9">
      <w:pPr>
        <w:ind w:firstLine="567"/>
        <w:jc w:val="both"/>
      </w:pPr>
    </w:p>
    <w:p w14:paraId="66EFB806" w14:textId="081C8392" w:rsidR="005B05D9" w:rsidRDefault="001F7310">
      <w:pPr>
        <w:widowControl w:val="0"/>
        <w:shd w:val="clear" w:color="auto" w:fill="FFFFFF"/>
        <w:jc w:val="center"/>
      </w:pPr>
      <w:r>
        <w:rPr>
          <w:i/>
          <w:iCs/>
          <w:position w:val="-26"/>
        </w:rPr>
        <w:object w:dxaOrig="960" w:dyaOrig="600" w14:anchorId="66EFC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30pt" o:ole="">
            <v:imagedata r:id="rId12" o:title=""/>
          </v:shape>
          <o:OLEObject Type="Embed" ProgID="Equation.3" ShapeID="_x0000_i1026" DrawAspect="Content" ObjectID="_1533447780" r:id="rId13"/>
        </w:object>
      </w:r>
    </w:p>
    <w:p w14:paraId="66EFB807" w14:textId="77777777" w:rsidR="005B05D9" w:rsidRDefault="005B05D9">
      <w:pPr>
        <w:ind w:firstLine="567"/>
        <w:jc w:val="both"/>
      </w:pPr>
    </w:p>
    <w:p w14:paraId="66EFB808" w14:textId="761C865A" w:rsidR="005B05D9" w:rsidRDefault="001F7310">
      <w:pPr>
        <w:widowControl w:val="0"/>
        <w:shd w:val="clear" w:color="auto" w:fill="FFFFFF"/>
        <w:ind w:firstLine="567"/>
        <w:jc w:val="both"/>
      </w:pPr>
      <w:r>
        <w:t xml:space="preserve">Tariamasis dalelių tankis </w:t>
      </w:r>
      <w:proofErr w:type="spellStart"/>
      <w:r w:rsidR="00CA7258">
        <w:rPr>
          <w:rFonts w:ascii="Times New Roman,Italic" w:hAnsi="Times New Roman,Italic" w:cs="Times New Roman,Italic"/>
          <w:i/>
          <w:iCs/>
          <w:szCs w:val="24"/>
        </w:rPr>
        <w:t>ρ</w:t>
      </w:r>
      <w:r w:rsidR="00CA7258">
        <w:rPr>
          <w:sz w:val="16"/>
          <w:szCs w:val="16"/>
        </w:rPr>
        <w:t>a</w:t>
      </w:r>
      <w:proofErr w:type="spellEnd"/>
      <w:r w:rsidR="00CA7258">
        <w:rPr>
          <w:sz w:val="16"/>
          <w:szCs w:val="16"/>
        </w:rPr>
        <w:t xml:space="preserve"> </w:t>
      </w:r>
      <w:r>
        <w:t>nustatomas pagal standartą LST EN 1097-6.</w:t>
      </w:r>
    </w:p>
    <w:p w14:paraId="66EFB809" w14:textId="77777777" w:rsidR="005B05D9" w:rsidRDefault="00CA7258">
      <w:pPr>
        <w:widowControl w:val="0"/>
        <w:shd w:val="clear" w:color="auto" w:fill="FFFFFF"/>
        <w:ind w:firstLine="567"/>
        <w:jc w:val="both"/>
      </w:pPr>
      <w:r w:rsidR="001F7310">
        <w:rPr>
          <w:b/>
        </w:rPr>
        <w:t>16</w:t>
      </w:r>
      <w:r w:rsidR="001F7310">
        <w:rPr>
          <w:b/>
        </w:rPr>
        <w:t>.</w:t>
      </w:r>
      <w:r w:rsidR="001F7310">
        <w:t xml:space="preserve"> 2 priedo lentelėje pagal standartus LST EN 13108 yra nurodytos tos savybės, kurioms yra taikomi reikalavimai, išreikšti kategorijomis.</w:t>
      </w:r>
    </w:p>
    <w:p w14:paraId="66EFB80A" w14:textId="77777777" w:rsidR="005B05D9" w:rsidRDefault="00CA7258">
      <w:pPr>
        <w:widowControl w:val="0"/>
        <w:shd w:val="clear" w:color="auto" w:fill="FFFFFF"/>
        <w:ind w:firstLine="567"/>
        <w:jc w:val="both"/>
      </w:pPr>
      <w:r w:rsidR="001F7310">
        <w:rPr>
          <w:b/>
        </w:rPr>
        <w:t>17</w:t>
      </w:r>
      <w:r w:rsidR="001F7310">
        <w:rPr>
          <w:b/>
        </w:rPr>
        <w:t>.</w:t>
      </w:r>
      <w:r w:rsidR="001F7310">
        <w:t xml:space="preserve"> Esant kategorijai TBR </w:t>
      </w:r>
      <w:r w:rsidR="001F7310">
        <w:rPr>
          <w:iCs/>
        </w:rPr>
        <w:t>(</w:t>
      </w:r>
      <w:r w:rsidR="001F7310">
        <w:rPr>
          <w:i/>
          <w:iCs/>
        </w:rPr>
        <w:t xml:space="preserve">To Be </w:t>
      </w:r>
      <w:proofErr w:type="spellStart"/>
      <w:r w:rsidR="001F7310">
        <w:rPr>
          <w:i/>
          <w:iCs/>
        </w:rPr>
        <w:t>Reported</w:t>
      </w:r>
      <w:proofErr w:type="spellEnd"/>
      <w:r w:rsidR="001F7310">
        <w:rPr>
          <w:i/>
          <w:iCs/>
        </w:rPr>
        <w:t xml:space="preserve"> – </w:t>
      </w:r>
      <w:r w:rsidR="001F7310">
        <w:t>„turi būti pateikta“) savybių rodikliai yra pateikiami (deklaruojami).</w:t>
      </w:r>
    </w:p>
    <w:p w14:paraId="66EFB80B" w14:textId="77777777" w:rsidR="005B05D9" w:rsidRDefault="00CA7258">
      <w:pPr>
        <w:widowControl w:val="0"/>
        <w:shd w:val="clear" w:color="auto" w:fill="FFFFFF"/>
        <w:ind w:firstLine="567"/>
        <w:jc w:val="both"/>
      </w:pPr>
      <w:r w:rsidR="001F7310">
        <w:rPr>
          <w:b/>
        </w:rPr>
        <w:t>18</w:t>
      </w:r>
      <w:r w:rsidR="001F7310">
        <w:rPr>
          <w:b/>
        </w:rPr>
        <w:t>.</w:t>
      </w:r>
      <w:r w:rsidR="001F7310">
        <w:t xml:space="preserve"> 3 priedo lentelėje pagal standartus LST EN 13108 yra nurodytos tos savybės, kurioms nėra taikoma jokių reikalavimų (kategorija NR </w:t>
      </w:r>
      <w:r w:rsidR="001F7310">
        <w:rPr>
          <w:iCs/>
        </w:rPr>
        <w:t>(</w:t>
      </w:r>
      <w:proofErr w:type="spellStart"/>
      <w:r w:rsidR="001F7310">
        <w:rPr>
          <w:i/>
          <w:iCs/>
        </w:rPr>
        <w:t>No</w:t>
      </w:r>
      <w:proofErr w:type="spellEnd"/>
      <w:r w:rsidR="001F7310">
        <w:rPr>
          <w:i/>
          <w:iCs/>
        </w:rPr>
        <w:t xml:space="preserve"> </w:t>
      </w:r>
      <w:proofErr w:type="spellStart"/>
      <w:r w:rsidR="001F7310">
        <w:rPr>
          <w:i/>
          <w:iCs/>
        </w:rPr>
        <w:t>Requirement</w:t>
      </w:r>
      <w:proofErr w:type="spellEnd"/>
      <w:r w:rsidR="001F7310">
        <w:rPr>
          <w:i/>
          <w:iCs/>
        </w:rPr>
        <w:t xml:space="preserve"> – </w:t>
      </w:r>
      <w:r w:rsidR="001F7310">
        <w:t>„nereglamentuojama“)) ir nereikia deklaruoti rodiklių.</w:t>
      </w:r>
    </w:p>
    <w:p w14:paraId="66EFB80C" w14:textId="77777777" w:rsidR="005B05D9" w:rsidRDefault="00CA7258">
      <w:pPr>
        <w:widowControl w:val="0"/>
        <w:shd w:val="clear" w:color="auto" w:fill="FFFFFF"/>
        <w:ind w:firstLine="567"/>
        <w:jc w:val="both"/>
      </w:pPr>
      <w:r w:rsidR="001F7310">
        <w:rPr>
          <w:b/>
        </w:rPr>
        <w:t>19</w:t>
      </w:r>
      <w:r w:rsidR="001F7310">
        <w:rPr>
          <w:b/>
        </w:rPr>
        <w:t>.</w:t>
      </w:r>
      <w:r w:rsidR="001F7310">
        <w:t xml:space="preserve"> Mišinio rūšiai – asfaltbetoniui (AC) – aprašyti taikomi empiriniai reikalavimai pagal standartą LST EN 13108-1.</w:t>
      </w:r>
    </w:p>
    <w:p w14:paraId="66EFB80D" w14:textId="77777777" w:rsidR="005B05D9" w:rsidRDefault="00CA7258">
      <w:pPr>
        <w:widowControl w:val="0"/>
        <w:shd w:val="clear" w:color="auto" w:fill="FFFFFF"/>
        <w:ind w:firstLine="567"/>
        <w:jc w:val="both"/>
      </w:pPr>
    </w:p>
    <w:p w14:paraId="66EFB80E" w14:textId="77777777" w:rsidR="005B05D9" w:rsidRDefault="00CA7258">
      <w:pPr>
        <w:widowControl w:val="0"/>
        <w:shd w:val="clear" w:color="auto" w:fill="FFFFFF"/>
        <w:jc w:val="center"/>
      </w:pPr>
      <w:r w:rsidR="001F7310">
        <w:rPr>
          <w:b/>
          <w:bCs/>
        </w:rPr>
        <w:t>Naudoto asfalto granulės</w:t>
      </w:r>
    </w:p>
    <w:p w14:paraId="66EFB80F" w14:textId="77777777" w:rsidR="005B05D9" w:rsidRDefault="005B05D9">
      <w:pPr>
        <w:ind w:firstLine="567"/>
        <w:jc w:val="both"/>
      </w:pPr>
    </w:p>
    <w:p w14:paraId="66EFB810" w14:textId="77777777" w:rsidR="005B05D9" w:rsidRDefault="00CA7258">
      <w:pPr>
        <w:widowControl w:val="0"/>
        <w:shd w:val="clear" w:color="auto" w:fill="FFFFFF"/>
        <w:ind w:firstLine="567"/>
        <w:jc w:val="both"/>
        <w:rPr>
          <w:b/>
          <w:bCs/>
        </w:rPr>
      </w:pPr>
      <w:r w:rsidR="001F7310">
        <w:rPr>
          <w:b/>
          <w:bCs/>
        </w:rPr>
        <w:t>20</w:t>
      </w:r>
      <w:r w:rsidR="001F7310">
        <w:rPr>
          <w:b/>
          <w:bCs/>
        </w:rPr>
        <w:t xml:space="preserve">. </w:t>
      </w:r>
      <w:r w:rsidR="001F7310">
        <w:t>Naudoto asfalto granulės (NAG) gali būti panaudotos asfalto mišinių gamybai, jeigu jos atitinka šio skyriaus II skirsnyje nurodytus reikalavimus medžiagų mišiniams, jei atitinka tinkamumo sąlygas ir jei asfalto maišyklė yra pritaikyta pridėti NAG.</w:t>
      </w:r>
    </w:p>
    <w:p w14:paraId="66EFB811" w14:textId="77777777" w:rsidR="005B05D9" w:rsidRDefault="00CA7258">
      <w:pPr>
        <w:widowControl w:val="0"/>
        <w:shd w:val="clear" w:color="auto" w:fill="FFFFFF"/>
        <w:ind w:firstLine="567"/>
        <w:jc w:val="both"/>
      </w:pPr>
      <w:r w:rsidR="001F7310">
        <w:rPr>
          <w:b/>
        </w:rPr>
        <w:t>21</w:t>
      </w:r>
      <w:r w:rsidR="001F7310">
        <w:rPr>
          <w:b/>
        </w:rPr>
        <w:t>.</w:t>
      </w:r>
      <w:r w:rsidR="001F7310">
        <w:t xml:space="preserve"> Naudoto asfalto granulių mineralinių medžiagų stambiausios dalelės dydis D neturi viršyti gaminamo asfalto mišinio stambiausios dalelės dydžio D.</w:t>
      </w:r>
    </w:p>
    <w:p w14:paraId="66EFB812" w14:textId="77777777" w:rsidR="005B05D9" w:rsidRDefault="00CA7258">
      <w:pPr>
        <w:widowControl w:val="0"/>
        <w:shd w:val="clear" w:color="auto" w:fill="FFFFFF"/>
        <w:ind w:firstLine="567"/>
        <w:jc w:val="both"/>
      </w:pPr>
      <w:r w:rsidR="001F7310">
        <w:rPr>
          <w:b/>
        </w:rPr>
        <w:t>22</w:t>
      </w:r>
      <w:r w:rsidR="001F7310">
        <w:rPr>
          <w:b/>
        </w:rPr>
        <w:t>.</w:t>
      </w:r>
      <w:r w:rsidR="001F7310">
        <w:t xml:space="preserve"> Naudoto asfalto granulių pagrindinė tinkamumo sąlyga yra homogeniškumas, priklausomai nuo panaudojimo paskirties. Homogeniškumas yra įvertinamas pagal naudoto asfalto granulių mineralinių medžiagų mišinio granuliometrinės sudėties, rišiklio kiekio ir jo minkštėjimo temperatūros T</w:t>
      </w:r>
      <w:r w:rsidR="001F7310">
        <w:rPr>
          <w:vertAlign w:val="subscript"/>
        </w:rPr>
        <w:t>R&amp;B</w:t>
      </w:r>
      <w:r w:rsidR="001F7310">
        <w:t xml:space="preserve"> kitimo intervalą. 4 priede pateikta, kaip nustatyti maksimalų naudoto asfalto granulių galimą pridėti kiekį, priklausomai nuo naudoto asfalto granulių homogeniškumo.</w:t>
      </w:r>
    </w:p>
    <w:p w14:paraId="66EFB813" w14:textId="77777777" w:rsidR="005B05D9" w:rsidRDefault="00CA7258">
      <w:pPr>
        <w:widowControl w:val="0"/>
        <w:shd w:val="clear" w:color="auto" w:fill="FFFFFF"/>
        <w:ind w:firstLine="567"/>
        <w:jc w:val="both"/>
      </w:pPr>
      <w:r w:rsidR="001F7310">
        <w:rPr>
          <w:b/>
        </w:rPr>
        <w:t>23</w:t>
      </w:r>
      <w:r w:rsidR="001F7310">
        <w:rPr>
          <w:b/>
        </w:rPr>
        <w:t>.</w:t>
      </w:r>
      <w:r w:rsidR="001F7310">
        <w:t xml:space="preserve"> Maksimalus naudoto asfalto granulių kiekis, kurį galima dėti į gaminamą mišinį, taip pat pateikiamas asfalto maišyklės techninėse specifikacijose. Taip pat gali būti papildomi techniniai reikalavimai kituose norminiuose dokumentuose ir techniniame projekte.</w:t>
      </w:r>
    </w:p>
    <w:p w14:paraId="66EFB814" w14:textId="77777777" w:rsidR="005B05D9" w:rsidRDefault="00CA7258">
      <w:pPr>
        <w:widowControl w:val="0"/>
        <w:shd w:val="clear" w:color="auto" w:fill="FFFFFF"/>
        <w:ind w:firstLine="567"/>
        <w:jc w:val="both"/>
      </w:pPr>
      <w:r w:rsidR="001F7310">
        <w:rPr>
          <w:b/>
        </w:rPr>
        <w:t>24</w:t>
      </w:r>
      <w:r w:rsidR="001F7310">
        <w:rPr>
          <w:b/>
        </w:rPr>
        <w:t>.</w:t>
      </w:r>
      <w:r w:rsidR="001F7310">
        <w:t xml:space="preserve"> Tikrasis maksimalus naudoto asfalto granulių kiekis, kurį galima dėti į gaminamą mišinį, gaunamas įvertinus homogeniškumą ir technines galimybes. Pagal šias dvi sąlygas parenkamas mažesnis kiekis, jei šio skyriaus II skirsnyje nenurodyta kitaip.</w:t>
      </w:r>
    </w:p>
    <w:p w14:paraId="66EFB815" w14:textId="77777777" w:rsidR="005B05D9" w:rsidRDefault="00CA7258">
      <w:pPr>
        <w:widowControl w:val="0"/>
        <w:shd w:val="clear" w:color="auto" w:fill="FFFFFF"/>
        <w:ind w:firstLine="567"/>
        <w:jc w:val="both"/>
      </w:pPr>
      <w:r w:rsidR="001F7310">
        <w:rPr>
          <w:b/>
        </w:rPr>
        <w:t>25</w:t>
      </w:r>
      <w:r w:rsidR="001F7310">
        <w:rPr>
          <w:b/>
        </w:rPr>
        <w:t>.</w:t>
      </w:r>
      <w:r w:rsidR="001F7310">
        <w:t xml:space="preserve"> Naudoto asfalto granules dedant į gaminamą asfalto mišinį, skaičiuojamajai rišiklio minkštėjimo temperatūrai nustatyti taikoma ši lygtis:</w:t>
      </w:r>
    </w:p>
    <w:p w14:paraId="66EFB816" w14:textId="77777777" w:rsidR="005B05D9" w:rsidRDefault="005B05D9">
      <w:pPr>
        <w:ind w:firstLine="567"/>
        <w:jc w:val="both"/>
      </w:pPr>
    </w:p>
    <w:p w14:paraId="66EFB817" w14:textId="77777777" w:rsidR="005B05D9" w:rsidRDefault="001F7310">
      <w:pPr>
        <w:widowControl w:val="0"/>
        <w:shd w:val="clear" w:color="auto" w:fill="FFFFFF"/>
        <w:jc w:val="center"/>
      </w:pPr>
      <w:proofErr w:type="spellStart"/>
      <w:r>
        <w:t>T</w:t>
      </w:r>
      <w:r>
        <w:rPr>
          <w:vertAlign w:val="subscript"/>
        </w:rPr>
        <w:t>R&amp;Bmix</w:t>
      </w:r>
      <w:proofErr w:type="spellEnd"/>
      <w:r>
        <w:t xml:space="preserve"> = </w:t>
      </w:r>
      <w:r>
        <w:rPr>
          <w:i/>
          <w:iCs/>
        </w:rPr>
        <w:t>a x</w:t>
      </w:r>
      <w:r>
        <w:t xml:space="preserve"> </w:t>
      </w:r>
      <w:r>
        <w:rPr>
          <w:smallCaps/>
        </w:rPr>
        <w:t>T</w:t>
      </w:r>
      <w:r>
        <w:rPr>
          <w:vertAlign w:val="subscript"/>
        </w:rPr>
        <w:t>R&amp;B1</w:t>
      </w:r>
      <w:r>
        <w:rPr>
          <w:smallCaps/>
        </w:rPr>
        <w:t xml:space="preserve"> </w:t>
      </w:r>
      <w:r>
        <w:t xml:space="preserve">+ </w:t>
      </w:r>
      <w:r>
        <w:rPr>
          <w:i/>
          <w:iCs/>
        </w:rPr>
        <w:t>b x</w:t>
      </w:r>
      <w:r>
        <w:t xml:space="preserve"> </w:t>
      </w:r>
      <w:r>
        <w:rPr>
          <w:smallCaps/>
        </w:rPr>
        <w:t>T</w:t>
      </w:r>
      <w:r>
        <w:rPr>
          <w:vertAlign w:val="subscript"/>
        </w:rPr>
        <w:t>R&amp;B2</w:t>
      </w:r>
      <w:r>
        <w:rPr>
          <w:smallCaps/>
        </w:rPr>
        <w:t>;</w:t>
      </w:r>
    </w:p>
    <w:p w14:paraId="66EFB818" w14:textId="77777777" w:rsidR="005B05D9" w:rsidRDefault="005B05D9">
      <w:pPr>
        <w:ind w:firstLine="567"/>
        <w:jc w:val="both"/>
      </w:pPr>
    </w:p>
    <w:p w14:paraId="66EFB819" w14:textId="77777777" w:rsidR="005B05D9" w:rsidRDefault="001F7310">
      <w:pPr>
        <w:widowControl w:val="0"/>
        <w:shd w:val="clear" w:color="auto" w:fill="FFFFFF"/>
        <w:ind w:firstLine="567"/>
        <w:jc w:val="both"/>
      </w:pPr>
      <w:r>
        <w:t>čia:</w:t>
      </w:r>
    </w:p>
    <w:p w14:paraId="66EFB81A" w14:textId="77777777" w:rsidR="005B05D9" w:rsidRDefault="001F7310">
      <w:pPr>
        <w:shd w:val="clear" w:color="auto" w:fill="FFFFFF"/>
        <w:ind w:left="567"/>
        <w:jc w:val="both"/>
      </w:pPr>
      <w:proofErr w:type="spellStart"/>
      <w:r>
        <w:t>T</w:t>
      </w:r>
      <w:r>
        <w:rPr>
          <w:vertAlign w:val="subscript"/>
        </w:rPr>
        <w:t>R&amp;Bmix</w:t>
      </w:r>
      <w:proofErr w:type="spellEnd"/>
      <w:r>
        <w:t xml:space="preserve"> – gaminamo asfalto mišinio, kuriame pridėta naudoto asfalto granulių, rišiklio skaičiuojamoji minkštėjimo temperatūra;</w:t>
      </w:r>
    </w:p>
    <w:p w14:paraId="66EFB81B" w14:textId="77777777" w:rsidR="005B05D9" w:rsidRDefault="001F7310">
      <w:pPr>
        <w:shd w:val="clear" w:color="auto" w:fill="FFFFFF"/>
        <w:ind w:left="567"/>
        <w:jc w:val="both"/>
      </w:pPr>
      <w:r>
        <w:rPr>
          <w:smallCaps/>
        </w:rPr>
        <w:t>T</w:t>
      </w:r>
      <w:r>
        <w:rPr>
          <w:vertAlign w:val="subscript"/>
        </w:rPr>
        <w:t>R&amp;B1</w:t>
      </w:r>
      <w:r>
        <w:rPr>
          <w:smallCaps/>
        </w:rPr>
        <w:t xml:space="preserve"> – </w:t>
      </w:r>
      <w:r>
        <w:t>naudoto asfalto granulių regeneruoto rišiklio minkštėjimo temperatūra;</w:t>
      </w:r>
    </w:p>
    <w:p w14:paraId="66EFB81C" w14:textId="77777777" w:rsidR="005B05D9" w:rsidRDefault="001F7310">
      <w:pPr>
        <w:shd w:val="clear" w:color="auto" w:fill="FFFFFF"/>
        <w:ind w:left="567"/>
        <w:jc w:val="both"/>
      </w:pPr>
      <w:r>
        <w:rPr>
          <w:smallCaps/>
        </w:rPr>
        <w:t>T</w:t>
      </w:r>
      <w:r>
        <w:rPr>
          <w:vertAlign w:val="subscript"/>
        </w:rPr>
        <w:t xml:space="preserve">R&amp;B2 – </w:t>
      </w:r>
      <w:r>
        <w:t>pridedamo rišiklio minkštėjimo temperatūra;</w:t>
      </w:r>
    </w:p>
    <w:p w14:paraId="66EFB81D" w14:textId="77777777" w:rsidR="005B05D9" w:rsidRDefault="001F7310">
      <w:pPr>
        <w:shd w:val="clear" w:color="auto" w:fill="FFFFFF"/>
        <w:ind w:left="567"/>
        <w:jc w:val="both"/>
      </w:pPr>
      <w:r>
        <w:rPr>
          <w:i/>
          <w:iCs/>
        </w:rPr>
        <w:t xml:space="preserve">a </w:t>
      </w:r>
      <w:r>
        <w:rPr>
          <w:iCs/>
        </w:rPr>
        <w:t>ir</w:t>
      </w:r>
      <w:r>
        <w:rPr>
          <w:i/>
          <w:iCs/>
        </w:rPr>
        <w:t xml:space="preserve"> b– </w:t>
      </w:r>
      <w:r>
        <w:t xml:space="preserve">naudoto asfalto granulių rišiklio (a) ir pridedamo rišiklio (b) masės dalys gaminamame mišinyje: </w:t>
      </w:r>
      <w:r>
        <w:rPr>
          <w:i/>
          <w:iCs/>
        </w:rPr>
        <w:t xml:space="preserve">a + b = </w:t>
      </w:r>
      <w:r>
        <w:t>1.</w:t>
      </w:r>
    </w:p>
    <w:p w14:paraId="66EFB81E" w14:textId="77777777" w:rsidR="005B05D9" w:rsidRDefault="00CA7258">
      <w:pPr>
        <w:widowControl w:val="0"/>
        <w:shd w:val="clear" w:color="auto" w:fill="FFFFFF"/>
        <w:ind w:firstLine="567"/>
        <w:jc w:val="both"/>
      </w:pPr>
      <w:r w:rsidR="001F7310">
        <w:rPr>
          <w:b/>
        </w:rPr>
        <w:t>26</w:t>
      </w:r>
      <w:r w:rsidR="001F7310">
        <w:rPr>
          <w:b/>
        </w:rPr>
        <w:t>.</w:t>
      </w:r>
      <w:r w:rsidR="001F7310">
        <w:t xml:space="preserve"> Pridedant naudoto asfalto granulių, minkštėjimo temperatūra </w:t>
      </w:r>
      <w:proofErr w:type="spellStart"/>
      <w:r w:rsidR="001F7310">
        <w:t>T</w:t>
      </w:r>
      <w:r w:rsidR="001F7310">
        <w:rPr>
          <w:vertAlign w:val="subscript"/>
        </w:rPr>
        <w:t>R&amp;Bmix</w:t>
      </w:r>
      <w:proofErr w:type="spellEnd"/>
      <w:r w:rsidR="001F7310">
        <w:t xml:space="preserve"> turi atitikti reikiamo bitumo minkštėjimo temperatūros intervalą. Pridedamą bitumą galima naudoti tokios pat markės kaip ir reikiamo galutinio bitumo arba viena markės pakopa skirtingą nuo reikiamo galutinio bitumo. Minkštesnis negu 100/150 markės bitumas neturi būti naudojamas.</w:t>
      </w:r>
    </w:p>
    <w:p w14:paraId="66EFB81F" w14:textId="77777777" w:rsidR="005B05D9" w:rsidRDefault="00CA7258">
      <w:pPr>
        <w:widowControl w:val="0"/>
        <w:shd w:val="clear" w:color="auto" w:fill="FFFFFF"/>
        <w:ind w:firstLine="567"/>
        <w:jc w:val="both"/>
      </w:pPr>
    </w:p>
    <w:p w14:paraId="66EFB820" w14:textId="77777777" w:rsidR="005B05D9" w:rsidRDefault="00CA7258">
      <w:pPr>
        <w:widowControl w:val="0"/>
        <w:shd w:val="clear" w:color="auto" w:fill="FFFFFF"/>
        <w:jc w:val="center"/>
      </w:pPr>
      <w:r w:rsidR="001F7310">
        <w:rPr>
          <w:b/>
          <w:bCs/>
        </w:rPr>
        <w:t>Asfalto mišinių gamyba ir sandėliavimas</w:t>
      </w:r>
    </w:p>
    <w:p w14:paraId="66EFB821" w14:textId="77777777" w:rsidR="005B05D9" w:rsidRDefault="005B05D9">
      <w:pPr>
        <w:ind w:firstLine="567"/>
        <w:jc w:val="both"/>
      </w:pPr>
    </w:p>
    <w:p w14:paraId="66EFB822" w14:textId="77777777" w:rsidR="005B05D9" w:rsidRDefault="00CA7258">
      <w:pPr>
        <w:widowControl w:val="0"/>
        <w:shd w:val="clear" w:color="auto" w:fill="FFFFFF"/>
        <w:ind w:firstLine="567"/>
        <w:jc w:val="both"/>
      </w:pPr>
      <w:r w:rsidR="001F7310">
        <w:rPr>
          <w:b/>
          <w:bCs/>
        </w:rPr>
        <w:t>27</w:t>
      </w:r>
      <w:r w:rsidR="001F7310">
        <w:rPr>
          <w:b/>
          <w:bCs/>
        </w:rPr>
        <w:t xml:space="preserve">. </w:t>
      </w:r>
      <w:r w:rsidR="001F7310">
        <w:t xml:space="preserve">Mineralinės medžiagos turi būti sandėliuojamos pagal frakcijas ir uolienos rūšis bei saugomos nuo užteršimo. </w:t>
      </w:r>
      <w:proofErr w:type="spellStart"/>
      <w:r w:rsidR="001F7310">
        <w:t>Mikroužpildas</w:t>
      </w:r>
      <w:proofErr w:type="spellEnd"/>
      <w:r w:rsidR="001F7310">
        <w:t xml:space="preserve"> turi būti sandėliuojamas sausai.</w:t>
      </w:r>
    </w:p>
    <w:p w14:paraId="66EFB823" w14:textId="77777777" w:rsidR="005B05D9" w:rsidRDefault="001F7310">
      <w:pPr>
        <w:widowControl w:val="0"/>
        <w:shd w:val="clear" w:color="auto" w:fill="FFFFFF"/>
        <w:ind w:firstLine="567"/>
        <w:jc w:val="both"/>
      </w:pPr>
      <w:r>
        <w:t>Mineralinės medžiagos turi būti tiekiamos ir dozuojamos atskirai frakcijomis pagal masę arba tūrį.</w:t>
      </w:r>
    </w:p>
    <w:p w14:paraId="66EFB824" w14:textId="77777777" w:rsidR="005B05D9" w:rsidRDefault="00CA7258">
      <w:pPr>
        <w:widowControl w:val="0"/>
        <w:shd w:val="clear" w:color="auto" w:fill="FFFFFF"/>
        <w:ind w:firstLine="567"/>
        <w:jc w:val="both"/>
      </w:pPr>
      <w:r w:rsidR="001F7310">
        <w:rPr>
          <w:b/>
        </w:rPr>
        <w:t>28</w:t>
      </w:r>
      <w:r w:rsidR="001F7310">
        <w:rPr>
          <w:b/>
        </w:rPr>
        <w:t>.</w:t>
      </w:r>
      <w:r w:rsidR="001F7310">
        <w:t xml:space="preserve"> Rišiklio pašildymo įrenginiai turi būti suprojektuoti ir sureguliuoti taip, kad rišiklis nebūtų perkaitinamas. Maksimali leistina rišiklio temperatūra laikymo talpoje nurodyta 1 lentelėje.</w:t>
      </w:r>
    </w:p>
    <w:p w14:paraId="66EFB825" w14:textId="77777777" w:rsidR="005B05D9" w:rsidRDefault="005B05D9">
      <w:pPr>
        <w:widowControl w:val="0"/>
        <w:shd w:val="clear" w:color="auto" w:fill="FFFFFF"/>
        <w:jc w:val="both"/>
      </w:pPr>
    </w:p>
    <w:p w14:paraId="66EFB826" w14:textId="77777777" w:rsidR="005B05D9" w:rsidRDefault="00CA7258">
      <w:pPr>
        <w:widowControl w:val="0"/>
        <w:shd w:val="clear" w:color="auto" w:fill="FFFFFF"/>
        <w:jc w:val="both"/>
      </w:pPr>
      <w:r w:rsidR="001F7310">
        <w:rPr>
          <w:b/>
          <w:bCs/>
        </w:rPr>
        <w:t>1 lentelė. Maksimali leistina rišiklio temperatūra laikymo talpoje</w:t>
      </w:r>
    </w:p>
    <w:p w14:paraId="66EFB827" w14:textId="77777777" w:rsidR="005B05D9" w:rsidRDefault="005B05D9"/>
    <w:tbl>
      <w:tblPr>
        <w:tblW w:w="9128" w:type="dxa"/>
        <w:tblInd w:w="40" w:type="dxa"/>
        <w:tblLayout w:type="fixed"/>
        <w:tblCellMar>
          <w:left w:w="40" w:type="dxa"/>
          <w:right w:w="40" w:type="dxa"/>
        </w:tblCellMar>
        <w:tblLook w:val="0000" w:firstRow="0" w:lastRow="0" w:firstColumn="0" w:lastColumn="0" w:noHBand="0" w:noVBand="0"/>
      </w:tblPr>
      <w:tblGrid>
        <w:gridCol w:w="3042"/>
        <w:gridCol w:w="3043"/>
        <w:gridCol w:w="3043"/>
      </w:tblGrid>
      <w:tr w:rsidR="005B05D9" w14:paraId="66EFB82B" w14:textId="77777777">
        <w:trPr>
          <w:cantSplit/>
          <w:trHeight w:val="22"/>
          <w:tblHeader/>
        </w:trPr>
        <w:tc>
          <w:tcPr>
            <w:tcW w:w="3042" w:type="dxa"/>
            <w:tcBorders>
              <w:top w:val="single" w:sz="6" w:space="0" w:color="auto"/>
              <w:left w:val="single" w:sz="6" w:space="0" w:color="auto"/>
              <w:bottom w:val="single" w:sz="6" w:space="0" w:color="auto"/>
              <w:right w:val="single" w:sz="6" w:space="0" w:color="auto"/>
            </w:tcBorders>
            <w:shd w:val="clear" w:color="auto" w:fill="FFFFFF"/>
          </w:tcPr>
          <w:p w14:paraId="66EFB828" w14:textId="77777777" w:rsidR="005B05D9" w:rsidRDefault="001F7310">
            <w:pPr>
              <w:widowControl w:val="0"/>
              <w:shd w:val="clear" w:color="auto" w:fill="FFFFFF"/>
              <w:jc w:val="center"/>
              <w:rPr>
                <w:sz w:val="22"/>
              </w:rPr>
            </w:pPr>
            <w:r>
              <w:rPr>
                <w:b/>
                <w:bCs/>
                <w:sz w:val="22"/>
              </w:rPr>
              <w:t>Rišiklis</w:t>
            </w:r>
          </w:p>
        </w:tc>
        <w:tc>
          <w:tcPr>
            <w:tcW w:w="3043" w:type="dxa"/>
            <w:tcBorders>
              <w:top w:val="single" w:sz="6" w:space="0" w:color="auto"/>
              <w:left w:val="single" w:sz="6" w:space="0" w:color="auto"/>
              <w:bottom w:val="single" w:sz="6" w:space="0" w:color="auto"/>
              <w:right w:val="single" w:sz="6" w:space="0" w:color="auto"/>
            </w:tcBorders>
            <w:shd w:val="clear" w:color="auto" w:fill="FFFFFF"/>
          </w:tcPr>
          <w:p w14:paraId="66EFB829" w14:textId="77777777" w:rsidR="005B05D9" w:rsidRDefault="001F7310">
            <w:pPr>
              <w:widowControl w:val="0"/>
              <w:shd w:val="clear" w:color="auto" w:fill="FFFFFF"/>
              <w:jc w:val="center"/>
              <w:rPr>
                <w:sz w:val="22"/>
              </w:rPr>
            </w:pPr>
            <w:r>
              <w:rPr>
                <w:b/>
                <w:bCs/>
                <w:sz w:val="22"/>
              </w:rPr>
              <w:t>Žymėjimas</w:t>
            </w:r>
          </w:p>
        </w:tc>
        <w:tc>
          <w:tcPr>
            <w:tcW w:w="3043" w:type="dxa"/>
            <w:tcBorders>
              <w:top w:val="single" w:sz="6" w:space="0" w:color="auto"/>
              <w:left w:val="single" w:sz="6" w:space="0" w:color="auto"/>
              <w:bottom w:val="single" w:sz="6" w:space="0" w:color="auto"/>
              <w:right w:val="single" w:sz="6" w:space="0" w:color="auto"/>
            </w:tcBorders>
            <w:shd w:val="clear" w:color="auto" w:fill="FFFFFF"/>
          </w:tcPr>
          <w:p w14:paraId="66EFB82A" w14:textId="77777777" w:rsidR="005B05D9" w:rsidRDefault="001F7310">
            <w:pPr>
              <w:widowControl w:val="0"/>
              <w:shd w:val="clear" w:color="auto" w:fill="FFFFFF"/>
              <w:jc w:val="center"/>
              <w:rPr>
                <w:sz w:val="22"/>
              </w:rPr>
            </w:pPr>
            <w:r>
              <w:rPr>
                <w:b/>
                <w:bCs/>
                <w:sz w:val="22"/>
              </w:rPr>
              <w:t xml:space="preserve">Maksimali temperatūra </w:t>
            </w:r>
            <w:r>
              <w:rPr>
                <w:b/>
                <w:sz w:val="22"/>
              </w:rPr>
              <w:t>°C</w:t>
            </w:r>
          </w:p>
        </w:tc>
      </w:tr>
      <w:tr w:rsidR="005B05D9" w14:paraId="66EFB82F" w14:textId="77777777">
        <w:trPr>
          <w:cantSplit/>
          <w:trHeight w:val="22"/>
        </w:trPr>
        <w:tc>
          <w:tcPr>
            <w:tcW w:w="3042" w:type="dxa"/>
            <w:vMerge w:val="restart"/>
            <w:tcBorders>
              <w:top w:val="single" w:sz="6" w:space="0" w:color="auto"/>
              <w:left w:val="single" w:sz="6" w:space="0" w:color="auto"/>
              <w:right w:val="single" w:sz="6" w:space="0" w:color="auto"/>
            </w:tcBorders>
            <w:shd w:val="clear" w:color="auto" w:fill="FFFFFF"/>
          </w:tcPr>
          <w:p w14:paraId="66EFB82C" w14:textId="77777777" w:rsidR="005B05D9" w:rsidRDefault="001F7310">
            <w:pPr>
              <w:widowControl w:val="0"/>
              <w:shd w:val="clear" w:color="auto" w:fill="FFFFFF"/>
              <w:rPr>
                <w:sz w:val="22"/>
              </w:rPr>
            </w:pPr>
            <w:r>
              <w:rPr>
                <w:sz w:val="22"/>
              </w:rPr>
              <w:t>1. Kelių bitumas</w:t>
            </w:r>
          </w:p>
        </w:tc>
        <w:tc>
          <w:tcPr>
            <w:tcW w:w="3043" w:type="dxa"/>
            <w:tcBorders>
              <w:top w:val="single" w:sz="6" w:space="0" w:color="auto"/>
              <w:left w:val="single" w:sz="6" w:space="0" w:color="auto"/>
              <w:bottom w:val="nil"/>
              <w:right w:val="single" w:sz="6" w:space="0" w:color="auto"/>
            </w:tcBorders>
            <w:shd w:val="clear" w:color="auto" w:fill="FFFFFF"/>
          </w:tcPr>
          <w:p w14:paraId="66EFB82D" w14:textId="77777777" w:rsidR="005B05D9" w:rsidRDefault="001F7310">
            <w:pPr>
              <w:widowControl w:val="0"/>
              <w:shd w:val="clear" w:color="auto" w:fill="FFFFFF"/>
              <w:jc w:val="center"/>
              <w:rPr>
                <w:sz w:val="22"/>
              </w:rPr>
            </w:pPr>
            <w:r>
              <w:rPr>
                <w:sz w:val="22"/>
              </w:rPr>
              <w:t>20/30</w:t>
            </w:r>
          </w:p>
        </w:tc>
        <w:tc>
          <w:tcPr>
            <w:tcW w:w="3043" w:type="dxa"/>
            <w:tcBorders>
              <w:top w:val="single" w:sz="6" w:space="0" w:color="auto"/>
              <w:left w:val="single" w:sz="6" w:space="0" w:color="auto"/>
              <w:bottom w:val="nil"/>
              <w:right w:val="single" w:sz="6" w:space="0" w:color="auto"/>
            </w:tcBorders>
            <w:shd w:val="clear" w:color="auto" w:fill="FFFFFF"/>
          </w:tcPr>
          <w:p w14:paraId="66EFB82E" w14:textId="77777777" w:rsidR="005B05D9" w:rsidRDefault="001F7310">
            <w:pPr>
              <w:widowControl w:val="0"/>
              <w:shd w:val="clear" w:color="auto" w:fill="FFFFFF"/>
              <w:jc w:val="center"/>
              <w:rPr>
                <w:sz w:val="22"/>
              </w:rPr>
            </w:pPr>
            <w:r>
              <w:rPr>
                <w:sz w:val="22"/>
              </w:rPr>
              <w:t>200</w:t>
            </w:r>
          </w:p>
        </w:tc>
      </w:tr>
      <w:tr w:rsidR="005B05D9" w14:paraId="66EFB833" w14:textId="77777777">
        <w:trPr>
          <w:cantSplit/>
          <w:trHeight w:val="22"/>
        </w:trPr>
        <w:tc>
          <w:tcPr>
            <w:tcW w:w="3042" w:type="dxa"/>
            <w:vMerge/>
            <w:tcBorders>
              <w:left w:val="single" w:sz="6" w:space="0" w:color="auto"/>
              <w:right w:val="single" w:sz="6" w:space="0" w:color="auto"/>
            </w:tcBorders>
            <w:shd w:val="clear" w:color="auto" w:fill="FFFFFF"/>
          </w:tcPr>
          <w:p w14:paraId="66EFB830" w14:textId="77777777" w:rsidR="005B05D9" w:rsidRDefault="005B05D9">
            <w:pPr>
              <w:widowControl w:val="0"/>
              <w:shd w:val="clear" w:color="auto" w:fill="FFFFFF"/>
              <w:rPr>
                <w:sz w:val="22"/>
              </w:rPr>
            </w:pPr>
          </w:p>
        </w:tc>
        <w:tc>
          <w:tcPr>
            <w:tcW w:w="3043" w:type="dxa"/>
            <w:tcBorders>
              <w:top w:val="nil"/>
              <w:left w:val="single" w:sz="6" w:space="0" w:color="auto"/>
              <w:bottom w:val="nil"/>
              <w:right w:val="single" w:sz="6" w:space="0" w:color="auto"/>
            </w:tcBorders>
            <w:shd w:val="clear" w:color="auto" w:fill="FFFFFF"/>
          </w:tcPr>
          <w:p w14:paraId="66EFB831" w14:textId="77777777" w:rsidR="005B05D9" w:rsidRDefault="001F7310">
            <w:pPr>
              <w:widowControl w:val="0"/>
              <w:shd w:val="clear" w:color="auto" w:fill="FFFFFF"/>
              <w:jc w:val="center"/>
              <w:rPr>
                <w:sz w:val="22"/>
              </w:rPr>
            </w:pPr>
            <w:r>
              <w:rPr>
                <w:sz w:val="22"/>
              </w:rPr>
              <w:t>35/50</w:t>
            </w:r>
          </w:p>
        </w:tc>
        <w:tc>
          <w:tcPr>
            <w:tcW w:w="3043" w:type="dxa"/>
            <w:tcBorders>
              <w:top w:val="nil"/>
              <w:left w:val="single" w:sz="6" w:space="0" w:color="auto"/>
              <w:bottom w:val="nil"/>
              <w:right w:val="single" w:sz="6" w:space="0" w:color="auto"/>
            </w:tcBorders>
            <w:shd w:val="clear" w:color="auto" w:fill="FFFFFF"/>
          </w:tcPr>
          <w:p w14:paraId="66EFB832" w14:textId="77777777" w:rsidR="005B05D9" w:rsidRDefault="001F7310">
            <w:pPr>
              <w:widowControl w:val="0"/>
              <w:shd w:val="clear" w:color="auto" w:fill="FFFFFF"/>
              <w:jc w:val="center"/>
              <w:rPr>
                <w:sz w:val="22"/>
              </w:rPr>
            </w:pPr>
            <w:r>
              <w:rPr>
                <w:sz w:val="22"/>
              </w:rPr>
              <w:t>190</w:t>
            </w:r>
          </w:p>
        </w:tc>
      </w:tr>
      <w:tr w:rsidR="005B05D9" w14:paraId="66EFB837" w14:textId="77777777">
        <w:trPr>
          <w:cantSplit/>
          <w:trHeight w:val="22"/>
        </w:trPr>
        <w:tc>
          <w:tcPr>
            <w:tcW w:w="3042" w:type="dxa"/>
            <w:vMerge/>
            <w:tcBorders>
              <w:left w:val="single" w:sz="6" w:space="0" w:color="auto"/>
              <w:right w:val="single" w:sz="6" w:space="0" w:color="auto"/>
            </w:tcBorders>
            <w:shd w:val="clear" w:color="auto" w:fill="FFFFFF"/>
          </w:tcPr>
          <w:p w14:paraId="66EFB834" w14:textId="77777777" w:rsidR="005B05D9" w:rsidRDefault="005B05D9">
            <w:pPr>
              <w:widowControl w:val="0"/>
              <w:shd w:val="clear" w:color="auto" w:fill="FFFFFF"/>
              <w:rPr>
                <w:sz w:val="22"/>
              </w:rPr>
            </w:pPr>
          </w:p>
        </w:tc>
        <w:tc>
          <w:tcPr>
            <w:tcW w:w="3043" w:type="dxa"/>
            <w:tcBorders>
              <w:top w:val="nil"/>
              <w:left w:val="single" w:sz="6" w:space="0" w:color="auto"/>
              <w:bottom w:val="nil"/>
              <w:right w:val="single" w:sz="6" w:space="0" w:color="auto"/>
            </w:tcBorders>
            <w:shd w:val="clear" w:color="auto" w:fill="FFFFFF"/>
          </w:tcPr>
          <w:p w14:paraId="66EFB835" w14:textId="77777777" w:rsidR="005B05D9" w:rsidRDefault="001F7310">
            <w:pPr>
              <w:widowControl w:val="0"/>
              <w:shd w:val="clear" w:color="auto" w:fill="FFFFFF"/>
              <w:jc w:val="center"/>
              <w:rPr>
                <w:sz w:val="22"/>
              </w:rPr>
            </w:pPr>
            <w:r>
              <w:rPr>
                <w:sz w:val="22"/>
              </w:rPr>
              <w:t>50/70</w:t>
            </w:r>
          </w:p>
        </w:tc>
        <w:tc>
          <w:tcPr>
            <w:tcW w:w="3043" w:type="dxa"/>
            <w:tcBorders>
              <w:top w:val="nil"/>
              <w:left w:val="single" w:sz="6" w:space="0" w:color="auto"/>
              <w:bottom w:val="nil"/>
              <w:right w:val="single" w:sz="6" w:space="0" w:color="auto"/>
            </w:tcBorders>
            <w:shd w:val="clear" w:color="auto" w:fill="FFFFFF"/>
          </w:tcPr>
          <w:p w14:paraId="66EFB836" w14:textId="77777777" w:rsidR="005B05D9" w:rsidRDefault="001F7310">
            <w:pPr>
              <w:widowControl w:val="0"/>
              <w:shd w:val="clear" w:color="auto" w:fill="FFFFFF"/>
              <w:jc w:val="center"/>
              <w:rPr>
                <w:sz w:val="22"/>
              </w:rPr>
            </w:pPr>
            <w:r>
              <w:rPr>
                <w:sz w:val="22"/>
              </w:rPr>
              <w:t>180</w:t>
            </w:r>
          </w:p>
        </w:tc>
      </w:tr>
      <w:tr w:rsidR="005B05D9" w14:paraId="66EFB83B" w14:textId="77777777">
        <w:trPr>
          <w:cantSplit/>
          <w:trHeight w:val="22"/>
        </w:trPr>
        <w:tc>
          <w:tcPr>
            <w:tcW w:w="3042" w:type="dxa"/>
            <w:vMerge/>
            <w:tcBorders>
              <w:left w:val="single" w:sz="6" w:space="0" w:color="auto"/>
              <w:right w:val="single" w:sz="6" w:space="0" w:color="auto"/>
            </w:tcBorders>
            <w:shd w:val="clear" w:color="auto" w:fill="FFFFFF"/>
          </w:tcPr>
          <w:p w14:paraId="66EFB838" w14:textId="77777777" w:rsidR="005B05D9" w:rsidRDefault="005B05D9">
            <w:pPr>
              <w:widowControl w:val="0"/>
              <w:shd w:val="clear" w:color="auto" w:fill="FFFFFF"/>
              <w:rPr>
                <w:sz w:val="22"/>
              </w:rPr>
            </w:pPr>
          </w:p>
        </w:tc>
        <w:tc>
          <w:tcPr>
            <w:tcW w:w="3043" w:type="dxa"/>
            <w:tcBorders>
              <w:top w:val="nil"/>
              <w:left w:val="single" w:sz="6" w:space="0" w:color="auto"/>
              <w:bottom w:val="nil"/>
              <w:right w:val="single" w:sz="6" w:space="0" w:color="auto"/>
            </w:tcBorders>
            <w:shd w:val="clear" w:color="auto" w:fill="FFFFFF"/>
          </w:tcPr>
          <w:p w14:paraId="66EFB839" w14:textId="77777777" w:rsidR="005B05D9" w:rsidRDefault="001F7310">
            <w:pPr>
              <w:widowControl w:val="0"/>
              <w:shd w:val="clear" w:color="auto" w:fill="FFFFFF"/>
              <w:jc w:val="center"/>
              <w:rPr>
                <w:sz w:val="22"/>
              </w:rPr>
            </w:pPr>
            <w:r>
              <w:rPr>
                <w:sz w:val="22"/>
              </w:rPr>
              <w:t>70/100</w:t>
            </w:r>
          </w:p>
        </w:tc>
        <w:tc>
          <w:tcPr>
            <w:tcW w:w="3043" w:type="dxa"/>
            <w:tcBorders>
              <w:top w:val="nil"/>
              <w:left w:val="single" w:sz="6" w:space="0" w:color="auto"/>
              <w:bottom w:val="nil"/>
              <w:right w:val="single" w:sz="6" w:space="0" w:color="auto"/>
            </w:tcBorders>
            <w:shd w:val="clear" w:color="auto" w:fill="FFFFFF"/>
          </w:tcPr>
          <w:p w14:paraId="66EFB83A" w14:textId="77777777" w:rsidR="005B05D9" w:rsidRDefault="001F7310">
            <w:pPr>
              <w:widowControl w:val="0"/>
              <w:shd w:val="clear" w:color="auto" w:fill="FFFFFF"/>
              <w:jc w:val="center"/>
              <w:rPr>
                <w:sz w:val="22"/>
              </w:rPr>
            </w:pPr>
            <w:r>
              <w:rPr>
                <w:sz w:val="22"/>
              </w:rPr>
              <w:t>180</w:t>
            </w:r>
          </w:p>
        </w:tc>
      </w:tr>
      <w:tr w:rsidR="005B05D9" w14:paraId="66EFB83F" w14:textId="77777777">
        <w:trPr>
          <w:cantSplit/>
          <w:trHeight w:val="22"/>
        </w:trPr>
        <w:tc>
          <w:tcPr>
            <w:tcW w:w="3042" w:type="dxa"/>
            <w:vMerge/>
            <w:tcBorders>
              <w:left w:val="single" w:sz="6" w:space="0" w:color="auto"/>
              <w:right w:val="single" w:sz="6" w:space="0" w:color="auto"/>
            </w:tcBorders>
            <w:shd w:val="clear" w:color="auto" w:fill="FFFFFF"/>
          </w:tcPr>
          <w:p w14:paraId="66EFB83C" w14:textId="77777777" w:rsidR="005B05D9" w:rsidRDefault="005B05D9">
            <w:pPr>
              <w:widowControl w:val="0"/>
              <w:shd w:val="clear" w:color="auto" w:fill="FFFFFF"/>
              <w:rPr>
                <w:sz w:val="22"/>
              </w:rPr>
            </w:pPr>
          </w:p>
        </w:tc>
        <w:tc>
          <w:tcPr>
            <w:tcW w:w="3043" w:type="dxa"/>
            <w:tcBorders>
              <w:top w:val="nil"/>
              <w:left w:val="single" w:sz="6" w:space="0" w:color="auto"/>
              <w:bottom w:val="nil"/>
              <w:right w:val="single" w:sz="6" w:space="0" w:color="auto"/>
            </w:tcBorders>
            <w:shd w:val="clear" w:color="auto" w:fill="FFFFFF"/>
          </w:tcPr>
          <w:p w14:paraId="66EFB83D" w14:textId="77777777" w:rsidR="005B05D9" w:rsidRDefault="001F7310">
            <w:pPr>
              <w:widowControl w:val="0"/>
              <w:shd w:val="clear" w:color="auto" w:fill="FFFFFF"/>
              <w:jc w:val="center"/>
              <w:rPr>
                <w:sz w:val="22"/>
              </w:rPr>
            </w:pPr>
            <w:r>
              <w:rPr>
                <w:sz w:val="22"/>
              </w:rPr>
              <w:t>100/150</w:t>
            </w:r>
          </w:p>
        </w:tc>
        <w:tc>
          <w:tcPr>
            <w:tcW w:w="3043" w:type="dxa"/>
            <w:tcBorders>
              <w:top w:val="nil"/>
              <w:left w:val="single" w:sz="6" w:space="0" w:color="auto"/>
              <w:bottom w:val="nil"/>
              <w:right w:val="single" w:sz="6" w:space="0" w:color="auto"/>
            </w:tcBorders>
            <w:shd w:val="clear" w:color="auto" w:fill="FFFFFF"/>
          </w:tcPr>
          <w:p w14:paraId="66EFB83E" w14:textId="77777777" w:rsidR="005B05D9" w:rsidRDefault="001F7310">
            <w:pPr>
              <w:widowControl w:val="0"/>
              <w:shd w:val="clear" w:color="auto" w:fill="FFFFFF"/>
              <w:jc w:val="center"/>
              <w:rPr>
                <w:sz w:val="22"/>
              </w:rPr>
            </w:pPr>
            <w:r>
              <w:rPr>
                <w:sz w:val="22"/>
              </w:rPr>
              <w:t>170</w:t>
            </w:r>
          </w:p>
        </w:tc>
      </w:tr>
      <w:tr w:rsidR="005B05D9" w14:paraId="66EFB843" w14:textId="77777777">
        <w:trPr>
          <w:cantSplit/>
          <w:trHeight w:val="22"/>
        </w:trPr>
        <w:tc>
          <w:tcPr>
            <w:tcW w:w="3042" w:type="dxa"/>
            <w:vMerge/>
            <w:tcBorders>
              <w:left w:val="single" w:sz="6" w:space="0" w:color="auto"/>
              <w:bottom w:val="single" w:sz="6" w:space="0" w:color="auto"/>
              <w:right w:val="single" w:sz="6" w:space="0" w:color="auto"/>
            </w:tcBorders>
            <w:shd w:val="clear" w:color="auto" w:fill="FFFFFF"/>
          </w:tcPr>
          <w:p w14:paraId="66EFB840" w14:textId="77777777" w:rsidR="005B05D9" w:rsidRDefault="005B05D9">
            <w:pPr>
              <w:widowControl w:val="0"/>
              <w:shd w:val="clear" w:color="auto" w:fill="FFFFFF"/>
              <w:rPr>
                <w:sz w:val="22"/>
              </w:rPr>
            </w:pPr>
          </w:p>
        </w:tc>
        <w:tc>
          <w:tcPr>
            <w:tcW w:w="3043" w:type="dxa"/>
            <w:tcBorders>
              <w:top w:val="nil"/>
              <w:left w:val="single" w:sz="6" w:space="0" w:color="auto"/>
              <w:bottom w:val="single" w:sz="6" w:space="0" w:color="auto"/>
              <w:right w:val="single" w:sz="6" w:space="0" w:color="auto"/>
            </w:tcBorders>
            <w:shd w:val="clear" w:color="auto" w:fill="FFFFFF"/>
          </w:tcPr>
          <w:p w14:paraId="66EFB841" w14:textId="77777777" w:rsidR="005B05D9" w:rsidRDefault="001F7310">
            <w:pPr>
              <w:widowControl w:val="0"/>
              <w:shd w:val="clear" w:color="auto" w:fill="FFFFFF"/>
              <w:jc w:val="center"/>
              <w:rPr>
                <w:sz w:val="22"/>
              </w:rPr>
            </w:pPr>
            <w:r>
              <w:rPr>
                <w:sz w:val="22"/>
              </w:rPr>
              <w:t>160/220</w:t>
            </w:r>
          </w:p>
        </w:tc>
        <w:tc>
          <w:tcPr>
            <w:tcW w:w="3043" w:type="dxa"/>
            <w:tcBorders>
              <w:top w:val="nil"/>
              <w:left w:val="single" w:sz="6" w:space="0" w:color="auto"/>
              <w:bottom w:val="single" w:sz="6" w:space="0" w:color="auto"/>
              <w:right w:val="single" w:sz="6" w:space="0" w:color="auto"/>
            </w:tcBorders>
            <w:shd w:val="clear" w:color="auto" w:fill="FFFFFF"/>
          </w:tcPr>
          <w:p w14:paraId="66EFB842" w14:textId="77777777" w:rsidR="005B05D9" w:rsidRDefault="001F7310">
            <w:pPr>
              <w:widowControl w:val="0"/>
              <w:shd w:val="clear" w:color="auto" w:fill="FFFFFF"/>
              <w:jc w:val="center"/>
              <w:rPr>
                <w:sz w:val="22"/>
              </w:rPr>
            </w:pPr>
            <w:r>
              <w:rPr>
                <w:sz w:val="22"/>
              </w:rPr>
              <w:t>170</w:t>
            </w:r>
          </w:p>
        </w:tc>
      </w:tr>
      <w:tr w:rsidR="005B05D9" w14:paraId="66EFB847" w14:textId="77777777">
        <w:trPr>
          <w:cantSplit/>
          <w:trHeight w:val="22"/>
        </w:trPr>
        <w:tc>
          <w:tcPr>
            <w:tcW w:w="3042" w:type="dxa"/>
            <w:vMerge w:val="restart"/>
            <w:tcBorders>
              <w:top w:val="single" w:sz="6" w:space="0" w:color="auto"/>
              <w:left w:val="single" w:sz="6" w:space="0" w:color="auto"/>
              <w:right w:val="single" w:sz="6" w:space="0" w:color="auto"/>
            </w:tcBorders>
            <w:shd w:val="clear" w:color="auto" w:fill="FFFFFF"/>
          </w:tcPr>
          <w:p w14:paraId="66EFB844" w14:textId="77777777" w:rsidR="005B05D9" w:rsidRDefault="001F7310">
            <w:pPr>
              <w:widowControl w:val="0"/>
              <w:shd w:val="clear" w:color="auto" w:fill="FFFFFF"/>
              <w:rPr>
                <w:sz w:val="22"/>
              </w:rPr>
            </w:pPr>
            <w:r>
              <w:rPr>
                <w:sz w:val="22"/>
              </w:rPr>
              <w:t>2. Polimerais modifikuotas bitumas</w:t>
            </w:r>
          </w:p>
        </w:tc>
        <w:tc>
          <w:tcPr>
            <w:tcW w:w="3043" w:type="dxa"/>
            <w:tcBorders>
              <w:top w:val="single" w:sz="6" w:space="0" w:color="auto"/>
              <w:left w:val="single" w:sz="6" w:space="0" w:color="auto"/>
              <w:bottom w:val="nil"/>
              <w:right w:val="single" w:sz="6" w:space="0" w:color="auto"/>
            </w:tcBorders>
            <w:shd w:val="clear" w:color="auto" w:fill="FFFFFF"/>
          </w:tcPr>
          <w:p w14:paraId="66EFB845" w14:textId="77777777" w:rsidR="005B05D9" w:rsidRDefault="001F7310">
            <w:pPr>
              <w:widowControl w:val="0"/>
              <w:shd w:val="clear" w:color="auto" w:fill="FFFFFF"/>
              <w:jc w:val="center"/>
              <w:rPr>
                <w:sz w:val="22"/>
              </w:rPr>
            </w:pPr>
            <w:r>
              <w:rPr>
                <w:sz w:val="22"/>
              </w:rPr>
              <w:t>PMB 40/100-65 E</w:t>
            </w:r>
          </w:p>
        </w:tc>
        <w:tc>
          <w:tcPr>
            <w:tcW w:w="3043" w:type="dxa"/>
            <w:tcBorders>
              <w:top w:val="single" w:sz="6" w:space="0" w:color="auto"/>
              <w:left w:val="single" w:sz="6" w:space="0" w:color="auto"/>
              <w:bottom w:val="nil"/>
              <w:right w:val="single" w:sz="6" w:space="0" w:color="auto"/>
            </w:tcBorders>
            <w:shd w:val="clear" w:color="auto" w:fill="FFFFFF"/>
          </w:tcPr>
          <w:p w14:paraId="66EFB846" w14:textId="77777777" w:rsidR="005B05D9" w:rsidRDefault="001F7310">
            <w:pPr>
              <w:widowControl w:val="0"/>
              <w:shd w:val="clear" w:color="auto" w:fill="FFFFFF"/>
              <w:jc w:val="center"/>
              <w:rPr>
                <w:sz w:val="22"/>
              </w:rPr>
            </w:pPr>
            <w:r>
              <w:rPr>
                <w:sz w:val="22"/>
              </w:rPr>
              <w:t>190</w:t>
            </w:r>
          </w:p>
        </w:tc>
      </w:tr>
      <w:tr w:rsidR="005B05D9" w14:paraId="66EFB84B" w14:textId="77777777">
        <w:trPr>
          <w:cantSplit/>
          <w:trHeight w:val="22"/>
        </w:trPr>
        <w:tc>
          <w:tcPr>
            <w:tcW w:w="3042" w:type="dxa"/>
            <w:vMerge/>
            <w:tcBorders>
              <w:left w:val="single" w:sz="6" w:space="0" w:color="auto"/>
              <w:right w:val="single" w:sz="6" w:space="0" w:color="auto"/>
            </w:tcBorders>
            <w:shd w:val="clear" w:color="auto" w:fill="FFFFFF"/>
          </w:tcPr>
          <w:p w14:paraId="66EFB848" w14:textId="77777777" w:rsidR="005B05D9" w:rsidRDefault="005B05D9">
            <w:pPr>
              <w:widowControl w:val="0"/>
              <w:shd w:val="clear" w:color="auto" w:fill="FFFFFF"/>
              <w:rPr>
                <w:sz w:val="22"/>
              </w:rPr>
            </w:pPr>
          </w:p>
        </w:tc>
        <w:tc>
          <w:tcPr>
            <w:tcW w:w="3043" w:type="dxa"/>
            <w:tcBorders>
              <w:top w:val="nil"/>
              <w:left w:val="single" w:sz="6" w:space="0" w:color="auto"/>
              <w:bottom w:val="nil"/>
              <w:right w:val="single" w:sz="6" w:space="0" w:color="auto"/>
            </w:tcBorders>
            <w:shd w:val="clear" w:color="auto" w:fill="FFFFFF"/>
          </w:tcPr>
          <w:p w14:paraId="66EFB849" w14:textId="77777777" w:rsidR="005B05D9" w:rsidRDefault="001F7310">
            <w:pPr>
              <w:widowControl w:val="0"/>
              <w:shd w:val="clear" w:color="auto" w:fill="FFFFFF"/>
              <w:jc w:val="center"/>
              <w:rPr>
                <w:sz w:val="22"/>
              </w:rPr>
            </w:pPr>
            <w:r>
              <w:rPr>
                <w:sz w:val="22"/>
              </w:rPr>
              <w:t>PMB 25/55-60</w:t>
            </w:r>
          </w:p>
        </w:tc>
        <w:tc>
          <w:tcPr>
            <w:tcW w:w="3043" w:type="dxa"/>
            <w:tcBorders>
              <w:top w:val="nil"/>
              <w:left w:val="single" w:sz="6" w:space="0" w:color="auto"/>
              <w:bottom w:val="nil"/>
              <w:right w:val="single" w:sz="6" w:space="0" w:color="auto"/>
            </w:tcBorders>
            <w:shd w:val="clear" w:color="auto" w:fill="FFFFFF"/>
          </w:tcPr>
          <w:p w14:paraId="66EFB84A" w14:textId="77777777" w:rsidR="005B05D9" w:rsidRDefault="001F7310">
            <w:pPr>
              <w:widowControl w:val="0"/>
              <w:shd w:val="clear" w:color="auto" w:fill="FFFFFF"/>
              <w:jc w:val="center"/>
              <w:rPr>
                <w:sz w:val="22"/>
              </w:rPr>
            </w:pPr>
            <w:r>
              <w:rPr>
                <w:sz w:val="22"/>
              </w:rPr>
              <w:t>180</w:t>
            </w:r>
          </w:p>
        </w:tc>
      </w:tr>
      <w:tr w:rsidR="005B05D9" w14:paraId="66EFB84F" w14:textId="77777777">
        <w:trPr>
          <w:cantSplit/>
          <w:trHeight w:val="22"/>
        </w:trPr>
        <w:tc>
          <w:tcPr>
            <w:tcW w:w="3042" w:type="dxa"/>
            <w:vMerge/>
            <w:tcBorders>
              <w:left w:val="single" w:sz="6" w:space="0" w:color="auto"/>
              <w:right w:val="single" w:sz="6" w:space="0" w:color="auto"/>
            </w:tcBorders>
            <w:shd w:val="clear" w:color="auto" w:fill="FFFFFF"/>
          </w:tcPr>
          <w:p w14:paraId="66EFB84C" w14:textId="77777777" w:rsidR="005B05D9" w:rsidRDefault="005B05D9">
            <w:pPr>
              <w:widowControl w:val="0"/>
              <w:shd w:val="clear" w:color="auto" w:fill="FFFFFF"/>
              <w:rPr>
                <w:sz w:val="22"/>
              </w:rPr>
            </w:pPr>
          </w:p>
        </w:tc>
        <w:tc>
          <w:tcPr>
            <w:tcW w:w="3043" w:type="dxa"/>
            <w:tcBorders>
              <w:top w:val="nil"/>
              <w:left w:val="single" w:sz="6" w:space="0" w:color="auto"/>
              <w:bottom w:val="nil"/>
              <w:right w:val="single" w:sz="6" w:space="0" w:color="auto"/>
            </w:tcBorders>
            <w:shd w:val="clear" w:color="auto" w:fill="FFFFFF"/>
          </w:tcPr>
          <w:p w14:paraId="66EFB84D" w14:textId="77777777" w:rsidR="005B05D9" w:rsidRDefault="001F7310">
            <w:pPr>
              <w:widowControl w:val="0"/>
              <w:shd w:val="clear" w:color="auto" w:fill="FFFFFF"/>
              <w:jc w:val="center"/>
              <w:rPr>
                <w:sz w:val="22"/>
              </w:rPr>
            </w:pPr>
            <w:r>
              <w:rPr>
                <w:sz w:val="22"/>
              </w:rPr>
              <w:t>PMB 45/80-55</w:t>
            </w:r>
          </w:p>
        </w:tc>
        <w:tc>
          <w:tcPr>
            <w:tcW w:w="3043" w:type="dxa"/>
            <w:tcBorders>
              <w:top w:val="nil"/>
              <w:left w:val="single" w:sz="6" w:space="0" w:color="auto"/>
              <w:bottom w:val="nil"/>
              <w:right w:val="single" w:sz="6" w:space="0" w:color="auto"/>
            </w:tcBorders>
            <w:shd w:val="clear" w:color="auto" w:fill="FFFFFF"/>
          </w:tcPr>
          <w:p w14:paraId="66EFB84E" w14:textId="77777777" w:rsidR="005B05D9" w:rsidRDefault="001F7310">
            <w:pPr>
              <w:widowControl w:val="0"/>
              <w:shd w:val="clear" w:color="auto" w:fill="FFFFFF"/>
              <w:jc w:val="center"/>
              <w:rPr>
                <w:sz w:val="22"/>
              </w:rPr>
            </w:pPr>
            <w:r>
              <w:rPr>
                <w:sz w:val="22"/>
              </w:rPr>
              <w:t>180</w:t>
            </w:r>
          </w:p>
        </w:tc>
      </w:tr>
      <w:tr w:rsidR="005B05D9" w14:paraId="66EFB853" w14:textId="77777777">
        <w:trPr>
          <w:cantSplit/>
          <w:trHeight w:val="22"/>
        </w:trPr>
        <w:tc>
          <w:tcPr>
            <w:tcW w:w="3042" w:type="dxa"/>
            <w:vMerge/>
            <w:tcBorders>
              <w:left w:val="single" w:sz="6" w:space="0" w:color="auto"/>
              <w:bottom w:val="single" w:sz="6" w:space="0" w:color="auto"/>
              <w:right w:val="single" w:sz="6" w:space="0" w:color="auto"/>
            </w:tcBorders>
            <w:shd w:val="clear" w:color="auto" w:fill="FFFFFF"/>
          </w:tcPr>
          <w:p w14:paraId="66EFB850" w14:textId="77777777" w:rsidR="005B05D9" w:rsidRDefault="005B05D9">
            <w:pPr>
              <w:widowControl w:val="0"/>
              <w:shd w:val="clear" w:color="auto" w:fill="FFFFFF"/>
              <w:rPr>
                <w:sz w:val="22"/>
              </w:rPr>
            </w:pPr>
          </w:p>
        </w:tc>
        <w:tc>
          <w:tcPr>
            <w:tcW w:w="3043" w:type="dxa"/>
            <w:tcBorders>
              <w:top w:val="nil"/>
              <w:left w:val="single" w:sz="6" w:space="0" w:color="auto"/>
              <w:bottom w:val="single" w:sz="6" w:space="0" w:color="auto"/>
              <w:right w:val="single" w:sz="6" w:space="0" w:color="auto"/>
            </w:tcBorders>
            <w:shd w:val="clear" w:color="auto" w:fill="FFFFFF"/>
          </w:tcPr>
          <w:p w14:paraId="66EFB851" w14:textId="77777777" w:rsidR="005B05D9" w:rsidRDefault="001F7310">
            <w:pPr>
              <w:widowControl w:val="0"/>
              <w:shd w:val="clear" w:color="auto" w:fill="FFFFFF"/>
              <w:jc w:val="center"/>
              <w:rPr>
                <w:sz w:val="22"/>
              </w:rPr>
            </w:pPr>
            <w:r>
              <w:rPr>
                <w:sz w:val="22"/>
              </w:rPr>
              <w:t>PMB 65/105-50</w:t>
            </w:r>
          </w:p>
        </w:tc>
        <w:tc>
          <w:tcPr>
            <w:tcW w:w="3043" w:type="dxa"/>
            <w:tcBorders>
              <w:top w:val="nil"/>
              <w:left w:val="single" w:sz="6" w:space="0" w:color="auto"/>
              <w:bottom w:val="single" w:sz="6" w:space="0" w:color="auto"/>
              <w:right w:val="single" w:sz="6" w:space="0" w:color="auto"/>
            </w:tcBorders>
            <w:shd w:val="clear" w:color="auto" w:fill="FFFFFF"/>
          </w:tcPr>
          <w:p w14:paraId="66EFB852" w14:textId="77777777" w:rsidR="005B05D9" w:rsidRDefault="001F7310">
            <w:pPr>
              <w:widowControl w:val="0"/>
              <w:shd w:val="clear" w:color="auto" w:fill="FFFFFF"/>
              <w:jc w:val="center"/>
              <w:rPr>
                <w:sz w:val="22"/>
              </w:rPr>
            </w:pPr>
            <w:r>
              <w:rPr>
                <w:sz w:val="22"/>
              </w:rPr>
              <w:t>180</w:t>
            </w:r>
          </w:p>
        </w:tc>
      </w:tr>
    </w:tbl>
    <w:p w14:paraId="66EFB854" w14:textId="77777777" w:rsidR="005B05D9" w:rsidRDefault="00CA7258"/>
    <w:p w14:paraId="66EFB855" w14:textId="77777777" w:rsidR="005B05D9" w:rsidRDefault="001F7310">
      <w:pPr>
        <w:widowControl w:val="0"/>
        <w:shd w:val="clear" w:color="auto" w:fill="FFFFFF"/>
        <w:ind w:firstLine="567"/>
        <w:jc w:val="both"/>
      </w:pPr>
      <w:r>
        <w:t>Rišiklis dozuojamas apskaičiuotomis masės arba tūrio dalimis. Dozuojant pagal tūrį reikia atsižvelgti į rišiklio tankį, kai yra atitinkama dozavimo temperatūra, nurodytą 6 priede.</w:t>
      </w:r>
    </w:p>
    <w:p w14:paraId="66EFB856" w14:textId="77777777" w:rsidR="005B05D9" w:rsidRDefault="00CA7258">
      <w:pPr>
        <w:widowControl w:val="0"/>
        <w:shd w:val="clear" w:color="auto" w:fill="FFFFFF"/>
        <w:ind w:firstLine="567"/>
        <w:jc w:val="both"/>
      </w:pPr>
      <w:r w:rsidR="001F7310">
        <w:rPr>
          <w:b/>
        </w:rPr>
        <w:t>29</w:t>
      </w:r>
      <w:r w:rsidR="001F7310">
        <w:rPr>
          <w:b/>
        </w:rPr>
        <w:t>.</w:t>
      </w:r>
      <w:r w:rsidR="001F7310">
        <w:t xml:space="preserve"> Asfalto mišinių temperatūra priklauso nuo rišiklio rūšies ir mišinio sudėties. Maksimali asfalto mišinio temperatūra, nurodyta 2 lentelėje, negali būti viršyta.</w:t>
      </w:r>
    </w:p>
    <w:p w14:paraId="66EFB857" w14:textId="77777777" w:rsidR="005B05D9" w:rsidRDefault="005B05D9">
      <w:pPr>
        <w:widowControl w:val="0"/>
        <w:shd w:val="clear" w:color="auto" w:fill="FFFFFF"/>
        <w:jc w:val="both"/>
      </w:pPr>
    </w:p>
    <w:p w14:paraId="66EFB858" w14:textId="77777777" w:rsidR="005B05D9" w:rsidRDefault="00CA7258">
      <w:pPr>
        <w:widowControl w:val="0"/>
        <w:shd w:val="clear" w:color="auto" w:fill="FFFFFF"/>
      </w:pPr>
      <w:r w:rsidR="001F7310">
        <w:rPr>
          <w:b/>
          <w:bCs/>
        </w:rPr>
        <w:t xml:space="preserve">2 lentelė. Minimali ir maksimali asfalto mišinių temperatūra </w:t>
      </w:r>
      <w:proofErr w:type="spellStart"/>
      <w:r w:rsidR="001F7310">
        <w:rPr>
          <w:b/>
          <w:bCs/>
          <w:vertAlign w:val="superscript"/>
        </w:rPr>
        <w:t>o</w:t>
      </w:r>
      <w:r w:rsidR="001F7310">
        <w:rPr>
          <w:b/>
          <w:bCs/>
        </w:rPr>
        <w:t>C</w:t>
      </w:r>
      <w:proofErr w:type="spellEnd"/>
    </w:p>
    <w:p w14:paraId="66EFB859" w14:textId="77777777" w:rsidR="005B05D9" w:rsidRDefault="005B05D9"/>
    <w:tbl>
      <w:tblPr>
        <w:tblW w:w="9134" w:type="dxa"/>
        <w:tblInd w:w="40" w:type="dxa"/>
        <w:tblLayout w:type="fixed"/>
        <w:tblCellMar>
          <w:left w:w="40" w:type="dxa"/>
          <w:right w:w="40" w:type="dxa"/>
        </w:tblCellMar>
        <w:tblLook w:val="0000" w:firstRow="0" w:lastRow="0" w:firstColumn="0" w:lastColumn="0" w:noHBand="0" w:noVBand="0"/>
      </w:tblPr>
      <w:tblGrid>
        <w:gridCol w:w="1986"/>
        <w:gridCol w:w="1869"/>
        <w:gridCol w:w="2041"/>
        <w:gridCol w:w="1696"/>
        <w:gridCol w:w="1542"/>
      </w:tblGrid>
      <w:tr w:rsidR="005B05D9" w14:paraId="66EFB85F" w14:textId="77777777">
        <w:trPr>
          <w:cantSplit/>
          <w:trHeight w:val="23"/>
          <w:tblHeader/>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5A" w14:textId="77777777" w:rsidR="005B05D9" w:rsidRDefault="001F7310">
            <w:pPr>
              <w:widowControl w:val="0"/>
              <w:shd w:val="clear" w:color="auto" w:fill="FFFFFF"/>
              <w:jc w:val="center"/>
              <w:rPr>
                <w:sz w:val="22"/>
              </w:rPr>
            </w:pPr>
            <w:r>
              <w:rPr>
                <w:b/>
                <w:bCs/>
                <w:sz w:val="22"/>
              </w:rPr>
              <w:t>Rišiklio rūšis ir markė</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5B" w14:textId="77777777" w:rsidR="005B05D9" w:rsidRDefault="001F7310">
            <w:pPr>
              <w:widowControl w:val="0"/>
              <w:shd w:val="clear" w:color="auto" w:fill="FFFFFF"/>
              <w:jc w:val="center"/>
              <w:rPr>
                <w:sz w:val="22"/>
              </w:rPr>
            </w:pPr>
            <w:r>
              <w:rPr>
                <w:b/>
                <w:bCs/>
                <w:sz w:val="22"/>
              </w:rPr>
              <w:t>Asfaltbetonis (AC)</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5C" w14:textId="77777777" w:rsidR="005B05D9" w:rsidRDefault="001F7310">
            <w:pPr>
              <w:widowControl w:val="0"/>
              <w:shd w:val="clear" w:color="auto" w:fill="FFFFFF"/>
              <w:jc w:val="center"/>
              <w:rPr>
                <w:sz w:val="22"/>
              </w:rPr>
            </w:pPr>
            <w:r>
              <w:rPr>
                <w:b/>
                <w:bCs/>
                <w:sz w:val="22"/>
              </w:rPr>
              <w:t>Skaldos ir mastikos asfaltas (SMA)</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5D" w14:textId="77777777" w:rsidR="005B05D9" w:rsidRDefault="001F7310">
            <w:pPr>
              <w:widowControl w:val="0"/>
              <w:shd w:val="clear" w:color="auto" w:fill="FFFFFF"/>
              <w:jc w:val="center"/>
              <w:rPr>
                <w:sz w:val="22"/>
              </w:rPr>
            </w:pPr>
            <w:r>
              <w:rPr>
                <w:b/>
                <w:bCs/>
                <w:sz w:val="22"/>
              </w:rPr>
              <w:t>Mastikos asfaltas (MA)</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5E" w14:textId="77777777" w:rsidR="005B05D9" w:rsidRDefault="001F7310">
            <w:pPr>
              <w:widowControl w:val="0"/>
              <w:shd w:val="clear" w:color="auto" w:fill="FFFFFF"/>
              <w:jc w:val="center"/>
              <w:rPr>
                <w:sz w:val="22"/>
              </w:rPr>
            </w:pPr>
            <w:r>
              <w:rPr>
                <w:b/>
                <w:bCs/>
                <w:sz w:val="22"/>
              </w:rPr>
              <w:t>Poringasis asfaltas (PA)</w:t>
            </w:r>
          </w:p>
        </w:tc>
      </w:tr>
      <w:tr w:rsidR="005B05D9" w14:paraId="66EFB865"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60" w14:textId="77777777" w:rsidR="005B05D9" w:rsidRDefault="001F7310">
            <w:pPr>
              <w:widowControl w:val="0"/>
              <w:shd w:val="clear" w:color="auto" w:fill="FFFFFF"/>
              <w:jc w:val="center"/>
              <w:rPr>
                <w:sz w:val="22"/>
              </w:rPr>
            </w:pPr>
            <w:r>
              <w:rPr>
                <w:sz w:val="22"/>
              </w:rPr>
              <w:t>20/30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61" w14:textId="77777777" w:rsidR="005B05D9" w:rsidRDefault="001F7310">
            <w:pPr>
              <w:widowControl w:val="0"/>
              <w:shd w:val="clear" w:color="auto" w:fill="FFFFFF"/>
              <w:jc w:val="center"/>
              <w:rPr>
                <w:sz w:val="22"/>
              </w:rPr>
            </w:pPr>
            <w:r>
              <w:rPr>
                <w:sz w:val="22"/>
              </w:rPr>
              <w:t>–</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62" w14:textId="77777777" w:rsidR="005B05D9" w:rsidRDefault="001F7310">
            <w:pPr>
              <w:widowControl w:val="0"/>
              <w:shd w:val="clear" w:color="auto" w:fill="FFFFFF"/>
              <w:jc w:val="center"/>
              <w:rPr>
                <w:sz w:val="22"/>
              </w:rPr>
            </w:pPr>
            <w:r>
              <w:rPr>
                <w:sz w:val="22"/>
              </w:rPr>
              <w:t>–</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63" w14:textId="77777777" w:rsidR="005B05D9" w:rsidRDefault="001F7310">
            <w:pPr>
              <w:widowControl w:val="0"/>
              <w:shd w:val="clear" w:color="auto" w:fill="FFFFFF"/>
              <w:jc w:val="center"/>
              <w:rPr>
                <w:sz w:val="22"/>
              </w:rPr>
            </w:pPr>
            <w:r>
              <w:rPr>
                <w:sz w:val="22"/>
              </w:rPr>
              <w:t>210-230</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64" w14:textId="77777777" w:rsidR="005B05D9" w:rsidRDefault="005B05D9">
            <w:pPr>
              <w:widowControl w:val="0"/>
              <w:shd w:val="clear" w:color="auto" w:fill="FFFFFF"/>
              <w:jc w:val="center"/>
              <w:rPr>
                <w:sz w:val="22"/>
              </w:rPr>
            </w:pPr>
          </w:p>
        </w:tc>
      </w:tr>
      <w:tr w:rsidR="005B05D9" w14:paraId="66EFB86B"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66" w14:textId="77777777" w:rsidR="005B05D9" w:rsidRDefault="001F7310">
            <w:pPr>
              <w:widowControl w:val="0"/>
              <w:shd w:val="clear" w:color="auto" w:fill="FFFFFF"/>
              <w:jc w:val="center"/>
              <w:rPr>
                <w:sz w:val="22"/>
              </w:rPr>
            </w:pPr>
            <w:r>
              <w:rPr>
                <w:sz w:val="22"/>
              </w:rPr>
              <w:t>35/50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67" w14:textId="77777777" w:rsidR="005B05D9" w:rsidRDefault="001F7310">
            <w:pPr>
              <w:widowControl w:val="0"/>
              <w:shd w:val="clear" w:color="auto" w:fill="FFFFFF"/>
              <w:jc w:val="center"/>
              <w:rPr>
                <w:sz w:val="22"/>
              </w:rPr>
            </w:pPr>
            <w:r>
              <w:rPr>
                <w:sz w:val="22"/>
              </w:rPr>
              <w:t>150–190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68" w14:textId="77777777" w:rsidR="005B05D9" w:rsidRDefault="001F7310">
            <w:pPr>
              <w:widowControl w:val="0"/>
              <w:shd w:val="clear" w:color="auto" w:fill="FFFFFF"/>
              <w:jc w:val="center"/>
              <w:rPr>
                <w:sz w:val="22"/>
              </w:rPr>
            </w:pPr>
            <w:r>
              <w:rPr>
                <w:sz w:val="22"/>
              </w:rPr>
              <w:t>–</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69" w14:textId="77777777" w:rsidR="005B05D9" w:rsidRDefault="001F7310">
            <w:pPr>
              <w:widowControl w:val="0"/>
              <w:shd w:val="clear" w:color="auto" w:fill="FFFFFF"/>
              <w:jc w:val="center"/>
              <w:rPr>
                <w:sz w:val="22"/>
              </w:rPr>
            </w:pPr>
            <w:r>
              <w:rPr>
                <w:sz w:val="22"/>
              </w:rPr>
              <w:t>200–230</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6A" w14:textId="77777777" w:rsidR="005B05D9" w:rsidRDefault="005B05D9">
            <w:pPr>
              <w:widowControl w:val="0"/>
              <w:shd w:val="clear" w:color="auto" w:fill="FFFFFF"/>
              <w:jc w:val="center"/>
              <w:rPr>
                <w:sz w:val="22"/>
              </w:rPr>
            </w:pPr>
          </w:p>
        </w:tc>
      </w:tr>
      <w:tr w:rsidR="005B05D9" w14:paraId="66EFB871"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6C" w14:textId="77777777" w:rsidR="005B05D9" w:rsidRDefault="001F7310">
            <w:pPr>
              <w:widowControl w:val="0"/>
              <w:shd w:val="clear" w:color="auto" w:fill="FFFFFF"/>
              <w:jc w:val="center"/>
              <w:rPr>
                <w:sz w:val="22"/>
              </w:rPr>
            </w:pPr>
            <w:r>
              <w:rPr>
                <w:sz w:val="22"/>
              </w:rPr>
              <w:t>50/70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6D" w14:textId="77777777" w:rsidR="005B05D9" w:rsidRDefault="001F7310">
            <w:pPr>
              <w:widowControl w:val="0"/>
              <w:shd w:val="clear" w:color="auto" w:fill="FFFFFF"/>
              <w:jc w:val="center"/>
              <w:rPr>
                <w:sz w:val="22"/>
              </w:rPr>
            </w:pPr>
            <w:r>
              <w:rPr>
                <w:sz w:val="22"/>
              </w:rPr>
              <w:t>140–180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6E" w14:textId="77777777" w:rsidR="005B05D9" w:rsidRDefault="001F7310">
            <w:pPr>
              <w:widowControl w:val="0"/>
              <w:shd w:val="clear" w:color="auto" w:fill="FFFFFF"/>
              <w:jc w:val="center"/>
              <w:rPr>
                <w:sz w:val="22"/>
              </w:rPr>
            </w:pPr>
            <w:r>
              <w:rPr>
                <w:sz w:val="22"/>
              </w:rPr>
              <w:t>150–190</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6F" w14:textId="77777777" w:rsidR="005B05D9" w:rsidRDefault="001F7310">
            <w:pPr>
              <w:widowControl w:val="0"/>
              <w:shd w:val="clear" w:color="auto" w:fill="FFFFFF"/>
              <w:jc w:val="center"/>
              <w:rPr>
                <w:sz w:val="22"/>
              </w:rPr>
            </w:pPr>
            <w:r>
              <w:rPr>
                <w:sz w:val="22"/>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70" w14:textId="77777777" w:rsidR="005B05D9" w:rsidRDefault="005B05D9">
            <w:pPr>
              <w:widowControl w:val="0"/>
              <w:shd w:val="clear" w:color="auto" w:fill="FFFFFF"/>
              <w:jc w:val="center"/>
              <w:rPr>
                <w:sz w:val="22"/>
              </w:rPr>
            </w:pPr>
          </w:p>
        </w:tc>
      </w:tr>
      <w:tr w:rsidR="005B05D9" w14:paraId="66EFB877"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72" w14:textId="77777777" w:rsidR="005B05D9" w:rsidRDefault="001F7310">
            <w:pPr>
              <w:widowControl w:val="0"/>
              <w:shd w:val="clear" w:color="auto" w:fill="FFFFFF"/>
              <w:jc w:val="center"/>
              <w:rPr>
                <w:sz w:val="22"/>
              </w:rPr>
            </w:pPr>
            <w:r>
              <w:rPr>
                <w:sz w:val="22"/>
              </w:rPr>
              <w:t>70/100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73" w14:textId="77777777" w:rsidR="005B05D9" w:rsidRDefault="001F7310">
            <w:pPr>
              <w:widowControl w:val="0"/>
              <w:shd w:val="clear" w:color="auto" w:fill="FFFFFF"/>
              <w:jc w:val="center"/>
              <w:rPr>
                <w:sz w:val="22"/>
              </w:rPr>
            </w:pPr>
            <w:r>
              <w:rPr>
                <w:sz w:val="22"/>
              </w:rPr>
              <w:t>140–180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74" w14:textId="77777777" w:rsidR="005B05D9" w:rsidRDefault="001F7310">
            <w:pPr>
              <w:widowControl w:val="0"/>
              <w:shd w:val="clear" w:color="auto" w:fill="FFFFFF"/>
              <w:jc w:val="center"/>
              <w:rPr>
                <w:sz w:val="22"/>
              </w:rPr>
            </w:pPr>
            <w:r>
              <w:rPr>
                <w:sz w:val="22"/>
              </w:rPr>
              <w:t>140–180</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75" w14:textId="77777777" w:rsidR="005B05D9" w:rsidRDefault="001F7310">
            <w:pPr>
              <w:widowControl w:val="0"/>
              <w:shd w:val="clear" w:color="auto" w:fill="FFFFFF"/>
              <w:jc w:val="center"/>
              <w:rPr>
                <w:sz w:val="22"/>
              </w:rPr>
            </w:pPr>
            <w:r>
              <w:rPr>
                <w:sz w:val="22"/>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76" w14:textId="77777777" w:rsidR="005B05D9" w:rsidRDefault="005B05D9">
            <w:pPr>
              <w:widowControl w:val="0"/>
              <w:shd w:val="clear" w:color="auto" w:fill="FFFFFF"/>
              <w:jc w:val="center"/>
              <w:rPr>
                <w:sz w:val="22"/>
              </w:rPr>
            </w:pPr>
          </w:p>
        </w:tc>
      </w:tr>
      <w:tr w:rsidR="005B05D9" w14:paraId="66EFB87D"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78" w14:textId="77777777" w:rsidR="005B05D9" w:rsidRDefault="001F7310">
            <w:pPr>
              <w:widowControl w:val="0"/>
              <w:shd w:val="clear" w:color="auto" w:fill="FFFFFF"/>
              <w:jc w:val="center"/>
              <w:rPr>
                <w:sz w:val="22"/>
              </w:rPr>
            </w:pPr>
            <w:r>
              <w:rPr>
                <w:sz w:val="22"/>
              </w:rPr>
              <w:t>100/150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79" w14:textId="77777777" w:rsidR="005B05D9" w:rsidRDefault="001F7310">
            <w:pPr>
              <w:widowControl w:val="0"/>
              <w:shd w:val="clear" w:color="auto" w:fill="FFFFFF"/>
              <w:jc w:val="center"/>
              <w:rPr>
                <w:sz w:val="22"/>
              </w:rPr>
            </w:pPr>
            <w:r>
              <w:rPr>
                <w:sz w:val="22"/>
              </w:rPr>
              <w:t>130–170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7A" w14:textId="77777777" w:rsidR="005B05D9" w:rsidRDefault="001F7310">
            <w:pPr>
              <w:widowControl w:val="0"/>
              <w:shd w:val="clear" w:color="auto" w:fill="FFFFFF"/>
              <w:jc w:val="center"/>
              <w:rPr>
                <w:sz w:val="22"/>
              </w:rPr>
            </w:pPr>
            <w:r>
              <w:rPr>
                <w:sz w:val="22"/>
              </w:rPr>
              <w:t>130–170</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7B" w14:textId="77777777" w:rsidR="005B05D9" w:rsidRDefault="001F7310">
            <w:pPr>
              <w:widowControl w:val="0"/>
              <w:shd w:val="clear" w:color="auto" w:fill="FFFFFF"/>
              <w:jc w:val="center"/>
              <w:rPr>
                <w:sz w:val="22"/>
              </w:rPr>
            </w:pPr>
            <w:r>
              <w:rPr>
                <w:sz w:val="22"/>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7C" w14:textId="77777777" w:rsidR="005B05D9" w:rsidRDefault="005B05D9">
            <w:pPr>
              <w:widowControl w:val="0"/>
              <w:shd w:val="clear" w:color="auto" w:fill="FFFFFF"/>
              <w:jc w:val="center"/>
              <w:rPr>
                <w:sz w:val="22"/>
              </w:rPr>
            </w:pPr>
          </w:p>
        </w:tc>
      </w:tr>
      <w:tr w:rsidR="005B05D9" w14:paraId="66EFB883"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7E" w14:textId="77777777" w:rsidR="005B05D9" w:rsidRDefault="001F7310">
            <w:pPr>
              <w:widowControl w:val="0"/>
              <w:shd w:val="clear" w:color="auto" w:fill="FFFFFF"/>
              <w:jc w:val="center"/>
              <w:rPr>
                <w:sz w:val="22"/>
              </w:rPr>
            </w:pPr>
            <w:r>
              <w:rPr>
                <w:sz w:val="22"/>
              </w:rPr>
              <w:t>160/220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7F" w14:textId="77777777" w:rsidR="005B05D9" w:rsidRDefault="001F7310">
            <w:pPr>
              <w:widowControl w:val="0"/>
              <w:shd w:val="clear" w:color="auto" w:fill="FFFFFF"/>
              <w:jc w:val="center"/>
              <w:rPr>
                <w:sz w:val="22"/>
              </w:rPr>
            </w:pPr>
            <w:r>
              <w:rPr>
                <w:sz w:val="22"/>
              </w:rPr>
              <w:t>130–170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80" w14:textId="77777777" w:rsidR="005B05D9" w:rsidRDefault="001F7310">
            <w:pPr>
              <w:widowControl w:val="0"/>
              <w:shd w:val="clear" w:color="auto" w:fill="FFFFFF"/>
              <w:jc w:val="center"/>
              <w:rPr>
                <w:sz w:val="22"/>
              </w:rPr>
            </w:pPr>
            <w:r>
              <w:rPr>
                <w:sz w:val="22"/>
              </w:rPr>
              <w:t>–</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81" w14:textId="77777777" w:rsidR="005B05D9" w:rsidRDefault="001F7310">
            <w:pPr>
              <w:widowControl w:val="0"/>
              <w:shd w:val="clear" w:color="auto" w:fill="FFFFFF"/>
              <w:jc w:val="center"/>
              <w:rPr>
                <w:sz w:val="22"/>
              </w:rPr>
            </w:pPr>
            <w:r>
              <w:rPr>
                <w:sz w:val="22"/>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82" w14:textId="77777777" w:rsidR="005B05D9" w:rsidRDefault="005B05D9">
            <w:pPr>
              <w:widowControl w:val="0"/>
              <w:shd w:val="clear" w:color="auto" w:fill="FFFFFF"/>
              <w:jc w:val="center"/>
              <w:rPr>
                <w:sz w:val="22"/>
              </w:rPr>
            </w:pPr>
          </w:p>
        </w:tc>
      </w:tr>
      <w:tr w:rsidR="005B05D9" w14:paraId="66EFB889"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84" w14:textId="77777777" w:rsidR="005B05D9" w:rsidRDefault="001F7310">
            <w:pPr>
              <w:widowControl w:val="0"/>
              <w:shd w:val="clear" w:color="auto" w:fill="FFFFFF"/>
              <w:jc w:val="center"/>
              <w:rPr>
                <w:sz w:val="22"/>
              </w:rPr>
            </w:pPr>
            <w:r>
              <w:rPr>
                <w:sz w:val="22"/>
              </w:rPr>
              <w:t>PMB 40/100-65 E</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85" w14:textId="77777777" w:rsidR="005B05D9" w:rsidRDefault="001F7310">
            <w:pPr>
              <w:widowControl w:val="0"/>
              <w:shd w:val="clear" w:color="auto" w:fill="FFFFFF"/>
              <w:jc w:val="center"/>
              <w:rPr>
                <w:sz w:val="22"/>
              </w:rPr>
            </w:pPr>
            <w:r>
              <w:rPr>
                <w:sz w:val="22"/>
              </w:rPr>
              <w:t>–</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86" w14:textId="77777777" w:rsidR="005B05D9" w:rsidRDefault="001F7310">
            <w:pPr>
              <w:widowControl w:val="0"/>
              <w:shd w:val="clear" w:color="auto" w:fill="FFFFFF"/>
              <w:jc w:val="center"/>
              <w:rPr>
                <w:sz w:val="22"/>
              </w:rPr>
            </w:pPr>
            <w:r>
              <w:rPr>
                <w:sz w:val="22"/>
              </w:rPr>
              <w:t>–</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87" w14:textId="77777777" w:rsidR="005B05D9" w:rsidRDefault="001F7310">
            <w:pPr>
              <w:widowControl w:val="0"/>
              <w:shd w:val="clear" w:color="auto" w:fill="FFFFFF"/>
              <w:jc w:val="center"/>
              <w:rPr>
                <w:sz w:val="22"/>
              </w:rPr>
            </w:pPr>
            <w:r>
              <w:rPr>
                <w:sz w:val="22"/>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88" w14:textId="77777777" w:rsidR="005B05D9" w:rsidRDefault="001F7310">
            <w:pPr>
              <w:widowControl w:val="0"/>
              <w:shd w:val="clear" w:color="auto" w:fill="FFFFFF"/>
              <w:jc w:val="center"/>
              <w:rPr>
                <w:sz w:val="22"/>
              </w:rPr>
            </w:pPr>
            <w:r>
              <w:rPr>
                <w:sz w:val="22"/>
              </w:rPr>
              <w:t xml:space="preserve">140–170 </w:t>
            </w:r>
            <w:r>
              <w:rPr>
                <w:sz w:val="22"/>
                <w:vertAlign w:val="superscript"/>
              </w:rPr>
              <w:t>1)</w:t>
            </w:r>
          </w:p>
        </w:tc>
      </w:tr>
      <w:tr w:rsidR="005B05D9" w14:paraId="66EFB88F"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8A" w14:textId="77777777" w:rsidR="005B05D9" w:rsidRDefault="001F7310">
            <w:pPr>
              <w:widowControl w:val="0"/>
              <w:shd w:val="clear" w:color="auto" w:fill="FFFFFF"/>
              <w:jc w:val="center"/>
              <w:rPr>
                <w:sz w:val="22"/>
              </w:rPr>
            </w:pPr>
            <w:r>
              <w:rPr>
                <w:sz w:val="22"/>
              </w:rPr>
              <w:t>PMB 25/55-60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8B" w14:textId="77777777" w:rsidR="005B05D9" w:rsidRDefault="001F7310">
            <w:pPr>
              <w:widowControl w:val="0"/>
              <w:shd w:val="clear" w:color="auto" w:fill="FFFFFF"/>
              <w:jc w:val="center"/>
              <w:rPr>
                <w:sz w:val="22"/>
              </w:rPr>
            </w:pPr>
            <w:r>
              <w:rPr>
                <w:sz w:val="22"/>
              </w:rPr>
              <w:t>150–190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8C" w14:textId="77777777" w:rsidR="005B05D9" w:rsidRDefault="001F7310">
            <w:pPr>
              <w:widowControl w:val="0"/>
              <w:shd w:val="clear" w:color="auto" w:fill="FFFFFF"/>
              <w:jc w:val="center"/>
              <w:rPr>
                <w:sz w:val="22"/>
              </w:rPr>
            </w:pPr>
            <w:r>
              <w:rPr>
                <w:sz w:val="22"/>
              </w:rPr>
              <w:t>150–190</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8D" w14:textId="77777777" w:rsidR="005B05D9" w:rsidRDefault="001F7310">
            <w:pPr>
              <w:widowControl w:val="0"/>
              <w:shd w:val="clear" w:color="auto" w:fill="FFFFFF"/>
              <w:jc w:val="center"/>
              <w:rPr>
                <w:sz w:val="22"/>
              </w:rPr>
            </w:pPr>
            <w:r>
              <w:rPr>
                <w:sz w:val="22"/>
              </w:rPr>
              <w:t>210–230</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8E" w14:textId="77777777" w:rsidR="005B05D9" w:rsidRDefault="005B05D9">
            <w:pPr>
              <w:widowControl w:val="0"/>
              <w:shd w:val="clear" w:color="auto" w:fill="FFFFFF"/>
              <w:jc w:val="center"/>
              <w:rPr>
                <w:sz w:val="22"/>
              </w:rPr>
            </w:pPr>
          </w:p>
        </w:tc>
      </w:tr>
      <w:tr w:rsidR="005B05D9" w14:paraId="66EFB895"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90" w14:textId="77777777" w:rsidR="005B05D9" w:rsidRDefault="001F7310">
            <w:pPr>
              <w:widowControl w:val="0"/>
              <w:shd w:val="clear" w:color="auto" w:fill="FFFFFF"/>
              <w:jc w:val="center"/>
              <w:rPr>
                <w:sz w:val="22"/>
              </w:rPr>
            </w:pPr>
            <w:r>
              <w:rPr>
                <w:sz w:val="22"/>
              </w:rPr>
              <w:t>PMB 45/80-55</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91" w14:textId="77777777" w:rsidR="005B05D9" w:rsidRDefault="001F7310">
            <w:pPr>
              <w:widowControl w:val="0"/>
              <w:shd w:val="clear" w:color="auto" w:fill="FFFFFF"/>
              <w:jc w:val="center"/>
              <w:rPr>
                <w:sz w:val="22"/>
              </w:rPr>
            </w:pPr>
            <w:r>
              <w:rPr>
                <w:sz w:val="22"/>
              </w:rPr>
              <w:t>150–180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92" w14:textId="77777777" w:rsidR="005B05D9" w:rsidRDefault="001F7310">
            <w:pPr>
              <w:widowControl w:val="0"/>
              <w:shd w:val="clear" w:color="auto" w:fill="FFFFFF"/>
              <w:jc w:val="center"/>
              <w:rPr>
                <w:sz w:val="22"/>
              </w:rPr>
            </w:pPr>
            <w:r>
              <w:rPr>
                <w:sz w:val="22"/>
              </w:rPr>
              <w:t>150–180</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93" w14:textId="77777777" w:rsidR="005B05D9" w:rsidRDefault="001F7310">
            <w:pPr>
              <w:widowControl w:val="0"/>
              <w:shd w:val="clear" w:color="auto" w:fill="FFFFFF"/>
              <w:jc w:val="center"/>
              <w:rPr>
                <w:sz w:val="22"/>
              </w:rPr>
            </w:pPr>
            <w:r>
              <w:rPr>
                <w:sz w:val="22"/>
              </w:rPr>
              <w:t>200–230</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94" w14:textId="77777777" w:rsidR="005B05D9" w:rsidRDefault="005B05D9">
            <w:pPr>
              <w:widowControl w:val="0"/>
              <w:shd w:val="clear" w:color="auto" w:fill="FFFFFF"/>
              <w:jc w:val="center"/>
              <w:rPr>
                <w:sz w:val="22"/>
              </w:rPr>
            </w:pPr>
          </w:p>
        </w:tc>
      </w:tr>
      <w:tr w:rsidR="005B05D9" w14:paraId="66EFB89B" w14:textId="77777777">
        <w:trPr>
          <w:cantSplit/>
          <w:trHeight w:val="23"/>
        </w:trPr>
        <w:tc>
          <w:tcPr>
            <w:tcW w:w="1986" w:type="dxa"/>
            <w:tcBorders>
              <w:top w:val="single" w:sz="6" w:space="0" w:color="auto"/>
              <w:left w:val="single" w:sz="6" w:space="0" w:color="auto"/>
              <w:bottom w:val="single" w:sz="6" w:space="0" w:color="auto"/>
              <w:right w:val="single" w:sz="6" w:space="0" w:color="auto"/>
            </w:tcBorders>
            <w:shd w:val="clear" w:color="auto" w:fill="FFFFFF"/>
          </w:tcPr>
          <w:p w14:paraId="66EFB896" w14:textId="77777777" w:rsidR="005B05D9" w:rsidRDefault="001F7310">
            <w:pPr>
              <w:widowControl w:val="0"/>
              <w:shd w:val="clear" w:color="auto" w:fill="FFFFFF"/>
              <w:jc w:val="center"/>
              <w:rPr>
                <w:sz w:val="22"/>
              </w:rPr>
            </w:pPr>
            <w:r>
              <w:rPr>
                <w:sz w:val="22"/>
              </w:rPr>
              <w:t>PMB 65/105-50</w:t>
            </w:r>
          </w:p>
        </w:tc>
        <w:tc>
          <w:tcPr>
            <w:tcW w:w="1869" w:type="dxa"/>
            <w:tcBorders>
              <w:top w:val="single" w:sz="6" w:space="0" w:color="auto"/>
              <w:left w:val="single" w:sz="6" w:space="0" w:color="auto"/>
              <w:bottom w:val="single" w:sz="6" w:space="0" w:color="auto"/>
              <w:right w:val="single" w:sz="6" w:space="0" w:color="auto"/>
            </w:tcBorders>
            <w:shd w:val="clear" w:color="auto" w:fill="FFFFFF"/>
          </w:tcPr>
          <w:p w14:paraId="66EFB897" w14:textId="77777777" w:rsidR="005B05D9" w:rsidRDefault="001F7310">
            <w:pPr>
              <w:widowControl w:val="0"/>
              <w:shd w:val="clear" w:color="auto" w:fill="FFFFFF"/>
              <w:jc w:val="center"/>
              <w:rPr>
                <w:sz w:val="22"/>
              </w:rPr>
            </w:pPr>
            <w:r>
              <w:rPr>
                <w:sz w:val="22"/>
              </w:rPr>
              <w:t>140–180</w:t>
            </w:r>
          </w:p>
        </w:tc>
        <w:tc>
          <w:tcPr>
            <w:tcW w:w="2041" w:type="dxa"/>
            <w:tcBorders>
              <w:top w:val="single" w:sz="6" w:space="0" w:color="auto"/>
              <w:left w:val="single" w:sz="6" w:space="0" w:color="auto"/>
              <w:bottom w:val="single" w:sz="6" w:space="0" w:color="auto"/>
              <w:right w:val="single" w:sz="6" w:space="0" w:color="auto"/>
            </w:tcBorders>
            <w:shd w:val="clear" w:color="auto" w:fill="FFFFFF"/>
          </w:tcPr>
          <w:p w14:paraId="66EFB898" w14:textId="77777777" w:rsidR="005B05D9" w:rsidRDefault="001F7310">
            <w:pPr>
              <w:widowControl w:val="0"/>
              <w:shd w:val="clear" w:color="auto" w:fill="FFFFFF"/>
              <w:jc w:val="center"/>
              <w:rPr>
                <w:sz w:val="22"/>
              </w:rPr>
            </w:pPr>
            <w:r>
              <w:rPr>
                <w:sz w:val="22"/>
              </w:rPr>
              <w:t>140–180</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14:paraId="66EFB899" w14:textId="77777777" w:rsidR="005B05D9" w:rsidRDefault="001F7310">
            <w:pPr>
              <w:widowControl w:val="0"/>
              <w:shd w:val="clear" w:color="auto" w:fill="FFFFFF"/>
              <w:jc w:val="center"/>
              <w:rPr>
                <w:sz w:val="22"/>
              </w:rPr>
            </w:pPr>
            <w:r>
              <w:rPr>
                <w:sz w:val="22"/>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14:paraId="66EFB89A" w14:textId="77777777" w:rsidR="005B05D9" w:rsidRDefault="005B05D9">
            <w:pPr>
              <w:widowControl w:val="0"/>
              <w:shd w:val="clear" w:color="auto" w:fill="FFFFFF"/>
              <w:jc w:val="center"/>
              <w:rPr>
                <w:sz w:val="22"/>
              </w:rPr>
            </w:pPr>
          </w:p>
        </w:tc>
      </w:tr>
      <w:tr w:rsidR="005B05D9" w14:paraId="66EFB89E" w14:textId="77777777">
        <w:trPr>
          <w:cantSplit/>
          <w:trHeight w:val="23"/>
        </w:trPr>
        <w:tc>
          <w:tcPr>
            <w:tcW w:w="9133" w:type="dxa"/>
            <w:gridSpan w:val="5"/>
            <w:tcBorders>
              <w:top w:val="single" w:sz="6" w:space="0" w:color="auto"/>
              <w:left w:val="single" w:sz="6" w:space="0" w:color="auto"/>
              <w:bottom w:val="single" w:sz="6" w:space="0" w:color="auto"/>
              <w:right w:val="single" w:sz="6" w:space="0" w:color="auto"/>
            </w:tcBorders>
            <w:shd w:val="clear" w:color="auto" w:fill="FFFFFF"/>
          </w:tcPr>
          <w:p w14:paraId="66EFB89C" w14:textId="77777777" w:rsidR="005B05D9" w:rsidRDefault="001F7310">
            <w:pPr>
              <w:widowControl w:val="0"/>
              <w:shd w:val="clear" w:color="auto" w:fill="FFFFFF"/>
              <w:rPr>
                <w:sz w:val="22"/>
              </w:rPr>
            </w:pPr>
            <w:r>
              <w:rPr>
                <w:sz w:val="22"/>
              </w:rPr>
              <w:t>Pastaba. Minimalios ribinės vertės galioja klojimo vietoje iškrautam mišiniui, maksimalios ribinės vertės galioja iš maišytuvo į kaupiamąjį bunkerį iškraunamam mišiniui</w:t>
            </w:r>
          </w:p>
          <w:p w14:paraId="66EFB89D" w14:textId="77777777" w:rsidR="005B05D9" w:rsidRDefault="001F7310">
            <w:pPr>
              <w:widowControl w:val="0"/>
              <w:shd w:val="clear" w:color="auto" w:fill="FFFFFF"/>
              <w:rPr>
                <w:sz w:val="22"/>
              </w:rPr>
            </w:pPr>
            <w:r>
              <w:rPr>
                <w:sz w:val="22"/>
                <w:vertAlign w:val="superscript"/>
              </w:rPr>
              <w:t>1)</w:t>
            </w:r>
            <w:r>
              <w:rPr>
                <w:sz w:val="22"/>
              </w:rPr>
              <w:t xml:space="preserve"> papildomai turi būti atsižvelgta į gamintojo duomenis</w:t>
            </w:r>
          </w:p>
        </w:tc>
      </w:tr>
    </w:tbl>
    <w:p w14:paraId="66EFB89F" w14:textId="77777777" w:rsidR="005B05D9" w:rsidRDefault="00CA7258"/>
    <w:p w14:paraId="66EFB8A0" w14:textId="77777777" w:rsidR="005B05D9" w:rsidRDefault="00CA7258">
      <w:pPr>
        <w:widowControl w:val="0"/>
        <w:shd w:val="clear" w:color="auto" w:fill="FFFFFF"/>
        <w:ind w:firstLine="567"/>
        <w:jc w:val="both"/>
      </w:pPr>
      <w:r w:rsidR="001F7310">
        <w:rPr>
          <w:b/>
        </w:rPr>
        <w:t>30</w:t>
      </w:r>
      <w:r w:rsidR="001F7310">
        <w:rPr>
          <w:b/>
        </w:rPr>
        <w:t>.</w:t>
      </w:r>
      <w:r w:rsidR="001F7310">
        <w:t xml:space="preserve"> Smulkioji ir stambioji mineralinė medžiaga džiovinimo būgne turi būti išdžiovinamos ir įkaitinamos tiek, kad pridėjus </w:t>
      </w:r>
      <w:proofErr w:type="spellStart"/>
      <w:r w:rsidR="001F7310">
        <w:t>mikroužpildo</w:t>
      </w:r>
      <w:proofErr w:type="spellEnd"/>
      <w:r w:rsidR="001F7310">
        <w:t xml:space="preserve"> ir, kai numatyta, naudoto asfalto granulių, būtų pasiekta reikiama temperatūra. Prireikus </w:t>
      </w:r>
      <w:proofErr w:type="spellStart"/>
      <w:r w:rsidR="001F7310">
        <w:t>mikroužpildas</w:t>
      </w:r>
      <w:proofErr w:type="spellEnd"/>
      <w:r w:rsidR="001F7310">
        <w:t xml:space="preserve"> ir naudoto asfalto granulės gali būti pakaitinami.</w:t>
      </w:r>
    </w:p>
    <w:p w14:paraId="66EFB8A1" w14:textId="77777777" w:rsidR="005B05D9" w:rsidRDefault="001F7310">
      <w:pPr>
        <w:widowControl w:val="0"/>
        <w:shd w:val="clear" w:color="auto" w:fill="FFFFFF"/>
        <w:ind w:firstLine="567"/>
        <w:jc w:val="both"/>
      </w:pPr>
      <w:r>
        <w:t>Dulkių rinktuvuose sukauptos mineralinės medžiagos gali būti grąžinamos, tačiau ne daugiau, negu numatyta mišinio projektinėje sudėtyje.</w:t>
      </w:r>
    </w:p>
    <w:p w14:paraId="66EFB8A2" w14:textId="77777777" w:rsidR="005B05D9" w:rsidRDefault="001F7310">
      <w:pPr>
        <w:widowControl w:val="0"/>
        <w:shd w:val="clear" w:color="auto" w:fill="FFFFFF"/>
        <w:ind w:firstLine="567"/>
        <w:jc w:val="both"/>
      </w:pPr>
      <w:r>
        <w:t>Medžiagos turi būti sumaišomos mechanizuotai maišyklėse.</w:t>
      </w:r>
    </w:p>
    <w:p w14:paraId="66EFB8A3" w14:textId="77777777" w:rsidR="005B05D9" w:rsidRDefault="001F7310">
      <w:pPr>
        <w:widowControl w:val="0"/>
        <w:shd w:val="clear" w:color="auto" w:fill="FFFFFF"/>
        <w:ind w:firstLine="567"/>
        <w:jc w:val="both"/>
      </w:pPr>
      <w:r>
        <w:t>Maišymo procesas ir trukmė turi būti parenkami taip, kad visos mineralinės medžiagos visiškai ir tolygiai pasidengtų rišikliu ir kad priedai pasiskirstytų vienodai, kas užtikrintų homogeniško mišinio gamybą.</w:t>
      </w:r>
    </w:p>
    <w:p w14:paraId="66EFB8A4" w14:textId="77777777" w:rsidR="005B05D9" w:rsidRDefault="001F7310">
      <w:pPr>
        <w:widowControl w:val="0"/>
        <w:shd w:val="clear" w:color="auto" w:fill="FFFFFF"/>
        <w:ind w:firstLine="567"/>
        <w:jc w:val="both"/>
      </w:pPr>
      <w:r>
        <w:t>Gaminant skaldos ir mastikos asfaltą bei poringąjį asfaltą naudojami rišiklį stabilizuojantys priedai, kurie turi būti tiksliai dozuojami arba dedami į mišinį reikiamo svorio pakuotėmis.</w:t>
      </w:r>
    </w:p>
    <w:p w14:paraId="66EFB8A5" w14:textId="77777777" w:rsidR="005B05D9" w:rsidRDefault="00CA7258">
      <w:pPr>
        <w:widowControl w:val="0"/>
        <w:shd w:val="clear" w:color="auto" w:fill="FFFFFF"/>
        <w:ind w:firstLine="567"/>
        <w:jc w:val="both"/>
      </w:pPr>
      <w:r w:rsidR="001F7310">
        <w:rPr>
          <w:b/>
        </w:rPr>
        <w:t>31</w:t>
      </w:r>
      <w:r w:rsidR="001F7310">
        <w:rPr>
          <w:b/>
        </w:rPr>
        <w:t>.</w:t>
      </w:r>
      <w:r w:rsidR="001F7310">
        <w:t xml:space="preserve"> Sandėliuojant mišinį kaupiamajame bunkeryje, reikia sekti, kad mišinyje neatsirastų žalingų pokyčių (susisluoksniavimo, perkaitimo ir pan.).</w:t>
      </w:r>
    </w:p>
    <w:p w14:paraId="66EFB8A6" w14:textId="77777777" w:rsidR="005B05D9" w:rsidRDefault="00CA7258">
      <w:pPr>
        <w:widowControl w:val="0"/>
        <w:shd w:val="clear" w:color="auto" w:fill="FFFFFF"/>
      </w:pPr>
    </w:p>
    <w:p w14:paraId="66EFB8A7" w14:textId="77777777" w:rsidR="005B05D9" w:rsidRDefault="00CA7258">
      <w:pPr>
        <w:widowControl w:val="0"/>
        <w:shd w:val="clear" w:color="auto" w:fill="FFFFFF"/>
        <w:jc w:val="center"/>
        <w:rPr>
          <w:b/>
          <w:bCs/>
        </w:rPr>
      </w:pPr>
      <w:r w:rsidR="001F7310">
        <w:rPr>
          <w:b/>
          <w:bCs/>
        </w:rPr>
        <w:t>II</w:t>
      </w:r>
      <w:r w:rsidR="001F7310">
        <w:rPr>
          <w:b/>
          <w:bCs/>
        </w:rPr>
        <w:t xml:space="preserve"> SKIRSNIS. </w:t>
      </w:r>
      <w:r w:rsidR="001F7310">
        <w:rPr>
          <w:b/>
          <w:bCs/>
        </w:rPr>
        <w:t>ASFALTO MIŠINIŲ RŪŠYS</w:t>
      </w:r>
    </w:p>
    <w:p w14:paraId="66EFB8A8" w14:textId="77777777" w:rsidR="005B05D9" w:rsidRDefault="00CA7258">
      <w:pPr>
        <w:widowControl w:val="0"/>
        <w:shd w:val="clear" w:color="auto" w:fill="FFFFFF"/>
        <w:jc w:val="center"/>
        <w:rPr>
          <w:bCs/>
        </w:rPr>
      </w:pPr>
    </w:p>
    <w:p w14:paraId="66EFB8A9" w14:textId="77777777" w:rsidR="005B05D9" w:rsidRDefault="00CA7258">
      <w:pPr>
        <w:widowControl w:val="0"/>
        <w:shd w:val="clear" w:color="auto" w:fill="FFFFFF"/>
        <w:jc w:val="center"/>
      </w:pPr>
      <w:r w:rsidR="001F7310">
        <w:rPr>
          <w:b/>
          <w:bCs/>
        </w:rPr>
        <w:t>Asfalto pagrindo sluoksnio mišinys</w:t>
      </w:r>
    </w:p>
    <w:p w14:paraId="66EFB8AA" w14:textId="77777777" w:rsidR="005B05D9" w:rsidRDefault="005B05D9"/>
    <w:p w14:paraId="66EFB8AB" w14:textId="77777777" w:rsidR="005B05D9" w:rsidRDefault="00CA7258">
      <w:pPr>
        <w:widowControl w:val="0"/>
        <w:shd w:val="clear" w:color="auto" w:fill="FFFFFF"/>
        <w:ind w:firstLine="567"/>
        <w:jc w:val="both"/>
      </w:pPr>
      <w:r w:rsidR="001F7310">
        <w:rPr>
          <w:b/>
          <w:bCs/>
        </w:rPr>
        <w:t>32</w:t>
      </w:r>
      <w:r w:rsidR="001F7310">
        <w:rPr>
          <w:b/>
          <w:bCs/>
        </w:rPr>
        <w:t xml:space="preserve">. </w:t>
      </w:r>
      <w:r w:rsidR="001F7310">
        <w:t xml:space="preserve">Asfalto pagrindo sluoksnio mišiniai (AC P) susideda iš tolydžios granuliometrinės </w:t>
      </w:r>
      <w:r w:rsidR="001F7310">
        <w:lastRenderedPageBreak/>
        <w:t>sudėties mineralinių medžiagų mišinio ir rišiklio – kelių bitumo. Galioja 3 lentelėje ir 1 priede pateikti reikalavimai.</w:t>
      </w:r>
    </w:p>
    <w:p w14:paraId="66EFB8AC" w14:textId="77777777" w:rsidR="005B05D9" w:rsidRDefault="001F7310">
      <w:pPr>
        <w:widowControl w:val="0"/>
        <w:shd w:val="clear" w:color="auto" w:fill="FFFFFF"/>
        <w:ind w:firstLine="567"/>
        <w:jc w:val="both"/>
      </w:pPr>
      <w:r>
        <w:t>Granuliometrinės sudėties ribos pavaizduotos 8 priedo 1–9 paveiksluose.</w:t>
      </w:r>
    </w:p>
    <w:p w14:paraId="66EFB8AD" w14:textId="77777777" w:rsidR="005B05D9" w:rsidRDefault="005B05D9">
      <w:pPr>
        <w:widowControl w:val="0"/>
        <w:shd w:val="clear" w:color="auto" w:fill="FFFFFF"/>
        <w:jc w:val="both"/>
      </w:pPr>
    </w:p>
    <w:p w14:paraId="66EFB8AE" w14:textId="77777777" w:rsidR="005B05D9" w:rsidRDefault="00CA7258">
      <w:pPr>
        <w:widowControl w:val="0"/>
        <w:shd w:val="clear" w:color="auto" w:fill="FFFFFF"/>
        <w:ind w:right="1843"/>
      </w:pPr>
      <w:r w:rsidR="001F7310">
        <w:rPr>
          <w:b/>
          <w:bCs/>
        </w:rPr>
        <w:t>3 lentelė. Reikalavimai asfalto pagrindo sluoksnio mišiniams</w:t>
      </w:r>
    </w:p>
    <w:p w14:paraId="66EFB8AF" w14:textId="77777777" w:rsidR="005B05D9" w:rsidRDefault="005B05D9"/>
    <w:tbl>
      <w:tblPr>
        <w:tblW w:w="9137" w:type="dxa"/>
        <w:tblInd w:w="40" w:type="dxa"/>
        <w:tblLayout w:type="fixed"/>
        <w:tblCellMar>
          <w:left w:w="40" w:type="dxa"/>
          <w:right w:w="40" w:type="dxa"/>
        </w:tblCellMar>
        <w:tblLook w:val="0000" w:firstRow="0" w:lastRow="0" w:firstColumn="0" w:lastColumn="0" w:noHBand="0" w:noVBand="0"/>
      </w:tblPr>
      <w:tblGrid>
        <w:gridCol w:w="2825"/>
        <w:gridCol w:w="670"/>
        <w:gridCol w:w="806"/>
        <w:gridCol w:w="806"/>
        <w:gridCol w:w="806"/>
        <w:gridCol w:w="806"/>
        <w:gridCol w:w="806"/>
        <w:gridCol w:w="806"/>
        <w:gridCol w:w="806"/>
      </w:tblGrid>
      <w:tr w:rsidR="005B05D9" w14:paraId="66EFB8B9" w14:textId="77777777">
        <w:trPr>
          <w:cantSplit/>
          <w:trHeight w:val="23"/>
          <w:tblHeader/>
        </w:trPr>
        <w:tc>
          <w:tcPr>
            <w:tcW w:w="2825"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8B0" w14:textId="77777777" w:rsidR="005B05D9" w:rsidRDefault="001F7310">
            <w:pPr>
              <w:widowControl w:val="0"/>
              <w:shd w:val="clear" w:color="auto" w:fill="FFFFFF"/>
              <w:rPr>
                <w:sz w:val="22"/>
              </w:rPr>
            </w:pPr>
            <w:r>
              <w:rPr>
                <w:b/>
                <w:bCs/>
                <w:sz w:val="22"/>
              </w:rPr>
              <w:t>Pavadinimas</w:t>
            </w:r>
          </w:p>
        </w:tc>
        <w:tc>
          <w:tcPr>
            <w:tcW w:w="670"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8B1" w14:textId="77777777" w:rsidR="005B05D9" w:rsidRDefault="001F7310">
            <w:pPr>
              <w:widowControl w:val="0"/>
              <w:shd w:val="clear" w:color="auto" w:fill="FFFFFF"/>
              <w:jc w:val="center"/>
              <w:rPr>
                <w:sz w:val="22"/>
              </w:rPr>
            </w:pPr>
            <w:r>
              <w:rPr>
                <w:sz w:val="22"/>
              </w:rPr>
              <w:t>Kategorija</w:t>
            </w:r>
          </w:p>
        </w:tc>
        <w:tc>
          <w:tcPr>
            <w:tcW w:w="806"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8B2" w14:textId="77777777" w:rsidR="005B05D9" w:rsidRDefault="001F7310">
            <w:pPr>
              <w:widowControl w:val="0"/>
              <w:shd w:val="clear" w:color="auto" w:fill="FFFFFF"/>
              <w:jc w:val="center"/>
              <w:rPr>
                <w:sz w:val="22"/>
              </w:rPr>
            </w:pPr>
            <w:r>
              <w:rPr>
                <w:sz w:val="22"/>
              </w:rPr>
              <w:t>Mato vienetas</w:t>
            </w:r>
          </w:p>
        </w:tc>
        <w:tc>
          <w:tcPr>
            <w:tcW w:w="806"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8B3" w14:textId="77777777" w:rsidR="005B05D9" w:rsidRDefault="001F7310">
            <w:pPr>
              <w:widowControl w:val="0"/>
              <w:shd w:val="clear" w:color="auto" w:fill="FFFFFF"/>
              <w:jc w:val="center"/>
              <w:rPr>
                <w:sz w:val="22"/>
              </w:rPr>
            </w:pPr>
            <w:r>
              <w:rPr>
                <w:b/>
                <w:bCs/>
                <w:sz w:val="22"/>
              </w:rPr>
              <w:t>AC32 PS</w:t>
            </w:r>
          </w:p>
        </w:tc>
        <w:tc>
          <w:tcPr>
            <w:tcW w:w="806"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8B4" w14:textId="77777777" w:rsidR="005B05D9" w:rsidRDefault="001F7310">
            <w:pPr>
              <w:widowControl w:val="0"/>
              <w:shd w:val="clear" w:color="auto" w:fill="FFFFFF"/>
              <w:jc w:val="center"/>
              <w:rPr>
                <w:sz w:val="22"/>
              </w:rPr>
            </w:pPr>
            <w:r>
              <w:rPr>
                <w:b/>
                <w:bCs/>
                <w:sz w:val="22"/>
              </w:rPr>
              <w:t>AC22 PS</w:t>
            </w:r>
          </w:p>
        </w:tc>
        <w:tc>
          <w:tcPr>
            <w:tcW w:w="806"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8B5" w14:textId="77777777" w:rsidR="005B05D9" w:rsidRDefault="001F7310">
            <w:pPr>
              <w:widowControl w:val="0"/>
              <w:shd w:val="clear" w:color="auto" w:fill="FFFFFF"/>
              <w:jc w:val="center"/>
              <w:rPr>
                <w:sz w:val="22"/>
              </w:rPr>
            </w:pPr>
            <w:r>
              <w:rPr>
                <w:b/>
                <w:bCs/>
                <w:sz w:val="22"/>
              </w:rPr>
              <w:t>AC16 PS</w:t>
            </w:r>
            <w:r>
              <w:rPr>
                <w:bCs/>
                <w:sz w:val="22"/>
                <w:vertAlign w:val="superscript"/>
              </w:rPr>
              <w:t>1)</w:t>
            </w:r>
          </w:p>
        </w:tc>
        <w:tc>
          <w:tcPr>
            <w:tcW w:w="806"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8B6" w14:textId="77777777" w:rsidR="005B05D9" w:rsidRDefault="001F7310">
            <w:pPr>
              <w:widowControl w:val="0"/>
              <w:shd w:val="clear" w:color="auto" w:fill="FFFFFF"/>
              <w:jc w:val="center"/>
              <w:rPr>
                <w:sz w:val="22"/>
              </w:rPr>
            </w:pPr>
            <w:r>
              <w:rPr>
                <w:b/>
                <w:bCs/>
                <w:sz w:val="22"/>
              </w:rPr>
              <w:t>AC32 PN</w:t>
            </w:r>
          </w:p>
        </w:tc>
        <w:tc>
          <w:tcPr>
            <w:tcW w:w="806"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8B7" w14:textId="77777777" w:rsidR="005B05D9" w:rsidRDefault="001F7310">
            <w:pPr>
              <w:widowControl w:val="0"/>
              <w:shd w:val="clear" w:color="auto" w:fill="FFFFFF"/>
              <w:jc w:val="center"/>
              <w:rPr>
                <w:sz w:val="22"/>
              </w:rPr>
            </w:pPr>
            <w:r>
              <w:rPr>
                <w:b/>
                <w:bCs/>
                <w:sz w:val="22"/>
              </w:rPr>
              <w:t>AC22 PN</w:t>
            </w:r>
          </w:p>
        </w:tc>
        <w:tc>
          <w:tcPr>
            <w:tcW w:w="806"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8B8" w14:textId="77777777" w:rsidR="005B05D9" w:rsidRDefault="001F7310">
            <w:pPr>
              <w:widowControl w:val="0"/>
              <w:shd w:val="clear" w:color="auto" w:fill="FFFFFF"/>
              <w:jc w:val="center"/>
              <w:rPr>
                <w:sz w:val="22"/>
              </w:rPr>
            </w:pPr>
            <w:r>
              <w:rPr>
                <w:b/>
                <w:bCs/>
                <w:sz w:val="22"/>
              </w:rPr>
              <w:t>AC16 PN</w:t>
            </w:r>
            <w:r>
              <w:rPr>
                <w:sz w:val="22"/>
                <w:vertAlign w:val="superscript"/>
              </w:rPr>
              <w:t>1)</w:t>
            </w:r>
          </w:p>
        </w:tc>
      </w:tr>
      <w:tr w:rsidR="005B05D9" w14:paraId="66EFB8C3" w14:textId="77777777">
        <w:trPr>
          <w:cantSplit/>
          <w:trHeight w:val="23"/>
        </w:trPr>
        <w:tc>
          <w:tcPr>
            <w:tcW w:w="2825" w:type="dxa"/>
            <w:tcBorders>
              <w:top w:val="single" w:sz="12" w:space="0" w:color="auto"/>
              <w:left w:val="single" w:sz="12" w:space="0" w:color="auto"/>
              <w:bottom w:val="nil"/>
              <w:right w:val="single" w:sz="6" w:space="0" w:color="auto"/>
            </w:tcBorders>
            <w:shd w:val="clear" w:color="auto" w:fill="FFFFFF"/>
          </w:tcPr>
          <w:p w14:paraId="66EFB8BA" w14:textId="77777777" w:rsidR="005B05D9" w:rsidRDefault="001F7310">
            <w:pPr>
              <w:widowControl w:val="0"/>
              <w:shd w:val="clear" w:color="auto" w:fill="FFFFFF"/>
              <w:rPr>
                <w:sz w:val="22"/>
              </w:rPr>
            </w:pPr>
            <w:r>
              <w:rPr>
                <w:b/>
                <w:bCs/>
                <w:sz w:val="22"/>
              </w:rPr>
              <w:t>Medžiagos</w:t>
            </w:r>
          </w:p>
        </w:tc>
        <w:tc>
          <w:tcPr>
            <w:tcW w:w="670" w:type="dxa"/>
            <w:tcBorders>
              <w:top w:val="single" w:sz="12" w:space="0" w:color="auto"/>
              <w:left w:val="single" w:sz="6" w:space="0" w:color="auto"/>
              <w:bottom w:val="nil"/>
              <w:right w:val="single" w:sz="6" w:space="0" w:color="auto"/>
            </w:tcBorders>
            <w:shd w:val="clear" w:color="auto" w:fill="FFFFFF"/>
            <w:vAlign w:val="center"/>
          </w:tcPr>
          <w:p w14:paraId="66EFB8BB"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12" w:space="0" w:color="auto"/>
            </w:tcBorders>
            <w:shd w:val="clear" w:color="auto" w:fill="FFFFFF"/>
            <w:vAlign w:val="center"/>
          </w:tcPr>
          <w:p w14:paraId="66EFB8BC" w14:textId="77777777" w:rsidR="005B05D9" w:rsidRDefault="005B05D9">
            <w:pPr>
              <w:widowControl w:val="0"/>
              <w:shd w:val="clear" w:color="auto" w:fill="FFFFFF"/>
              <w:jc w:val="center"/>
              <w:rPr>
                <w:sz w:val="22"/>
              </w:rPr>
            </w:pPr>
          </w:p>
        </w:tc>
        <w:tc>
          <w:tcPr>
            <w:tcW w:w="806" w:type="dxa"/>
            <w:tcBorders>
              <w:top w:val="single" w:sz="12" w:space="0" w:color="auto"/>
              <w:left w:val="single" w:sz="12" w:space="0" w:color="auto"/>
              <w:bottom w:val="nil"/>
              <w:right w:val="single" w:sz="6" w:space="0" w:color="auto"/>
            </w:tcBorders>
            <w:shd w:val="clear" w:color="auto" w:fill="FFFFFF"/>
            <w:vAlign w:val="center"/>
          </w:tcPr>
          <w:p w14:paraId="66EFB8BD"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BE"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BF"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C0"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C1"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12" w:space="0" w:color="auto"/>
            </w:tcBorders>
            <w:shd w:val="clear" w:color="auto" w:fill="FFFFFF"/>
            <w:vAlign w:val="center"/>
          </w:tcPr>
          <w:p w14:paraId="66EFB8C2" w14:textId="77777777" w:rsidR="005B05D9" w:rsidRDefault="005B05D9">
            <w:pPr>
              <w:widowControl w:val="0"/>
              <w:shd w:val="clear" w:color="auto" w:fill="FFFFFF"/>
              <w:jc w:val="center"/>
              <w:rPr>
                <w:sz w:val="22"/>
              </w:rPr>
            </w:pPr>
          </w:p>
        </w:tc>
      </w:tr>
      <w:tr w:rsidR="005B05D9" w14:paraId="66EFB8CD" w14:textId="77777777">
        <w:trPr>
          <w:cantSplit/>
          <w:trHeight w:val="80"/>
        </w:trPr>
        <w:tc>
          <w:tcPr>
            <w:tcW w:w="2825" w:type="dxa"/>
            <w:tcBorders>
              <w:top w:val="nil"/>
              <w:left w:val="single" w:sz="12" w:space="0" w:color="auto"/>
              <w:bottom w:val="nil"/>
              <w:right w:val="single" w:sz="6" w:space="0" w:color="auto"/>
            </w:tcBorders>
            <w:shd w:val="clear" w:color="auto" w:fill="FFFFFF"/>
          </w:tcPr>
          <w:p w14:paraId="66EFB8C4" w14:textId="77777777" w:rsidR="005B05D9" w:rsidRDefault="001F7310">
            <w:pPr>
              <w:widowControl w:val="0"/>
              <w:shd w:val="clear" w:color="auto" w:fill="FFFFFF"/>
              <w:ind w:left="80"/>
              <w:rPr>
                <w:sz w:val="22"/>
              </w:rPr>
            </w:pPr>
            <w:r>
              <w:rPr>
                <w:sz w:val="22"/>
              </w:rPr>
              <w:t>Mineralinės medžiagos:</w:t>
            </w:r>
          </w:p>
        </w:tc>
        <w:tc>
          <w:tcPr>
            <w:tcW w:w="670" w:type="dxa"/>
            <w:tcBorders>
              <w:top w:val="nil"/>
              <w:left w:val="single" w:sz="6" w:space="0" w:color="auto"/>
              <w:bottom w:val="nil"/>
              <w:right w:val="single" w:sz="6" w:space="0" w:color="auto"/>
            </w:tcBorders>
            <w:shd w:val="clear" w:color="auto" w:fill="FFFFFF"/>
            <w:vAlign w:val="center"/>
          </w:tcPr>
          <w:p w14:paraId="66EFB8C5"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8C6" w14:textId="77777777" w:rsidR="005B05D9" w:rsidRDefault="005B05D9">
            <w:pPr>
              <w:widowControl w:val="0"/>
              <w:shd w:val="clear" w:color="auto" w:fill="FFFFFF"/>
              <w:jc w:val="center"/>
              <w:rPr>
                <w:sz w:val="22"/>
              </w:rPr>
            </w:pPr>
          </w:p>
        </w:tc>
        <w:tc>
          <w:tcPr>
            <w:tcW w:w="806" w:type="dxa"/>
            <w:tcBorders>
              <w:top w:val="nil"/>
              <w:left w:val="single" w:sz="12" w:space="0" w:color="auto"/>
              <w:bottom w:val="nil"/>
              <w:right w:val="single" w:sz="6" w:space="0" w:color="auto"/>
            </w:tcBorders>
            <w:shd w:val="clear" w:color="auto" w:fill="FFFFFF"/>
            <w:vAlign w:val="center"/>
          </w:tcPr>
          <w:p w14:paraId="66EFB8C7"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8C8"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8C9"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8CA"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8CB"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8CC" w14:textId="77777777" w:rsidR="005B05D9" w:rsidRDefault="005B05D9">
            <w:pPr>
              <w:widowControl w:val="0"/>
              <w:shd w:val="clear" w:color="auto" w:fill="FFFFFF"/>
              <w:jc w:val="center"/>
              <w:rPr>
                <w:sz w:val="22"/>
              </w:rPr>
            </w:pPr>
          </w:p>
        </w:tc>
      </w:tr>
      <w:tr w:rsidR="005B05D9" w14:paraId="66EFB8D7" w14:textId="77777777">
        <w:trPr>
          <w:cantSplit/>
          <w:trHeight w:val="23"/>
        </w:trPr>
        <w:tc>
          <w:tcPr>
            <w:tcW w:w="2825" w:type="dxa"/>
            <w:tcBorders>
              <w:top w:val="nil"/>
              <w:left w:val="single" w:sz="12" w:space="0" w:color="auto"/>
              <w:bottom w:val="nil"/>
              <w:right w:val="single" w:sz="6" w:space="0" w:color="auto"/>
            </w:tcBorders>
            <w:shd w:val="clear" w:color="auto" w:fill="FFFFFF"/>
          </w:tcPr>
          <w:p w14:paraId="66EFB8CE" w14:textId="77777777" w:rsidR="005B05D9" w:rsidRDefault="001F7310">
            <w:pPr>
              <w:widowControl w:val="0"/>
              <w:shd w:val="clear" w:color="auto" w:fill="FFFFFF"/>
              <w:ind w:left="200"/>
              <w:rPr>
                <w:sz w:val="22"/>
              </w:rPr>
            </w:pPr>
            <w:r>
              <w:rPr>
                <w:sz w:val="22"/>
              </w:rPr>
              <w:t>aptrupėjusio ir skelto paviršiaus dalelių procentas</w:t>
            </w:r>
          </w:p>
        </w:tc>
        <w:tc>
          <w:tcPr>
            <w:tcW w:w="670" w:type="dxa"/>
            <w:tcBorders>
              <w:top w:val="nil"/>
              <w:left w:val="single" w:sz="6" w:space="0" w:color="auto"/>
              <w:bottom w:val="nil"/>
              <w:right w:val="single" w:sz="6" w:space="0" w:color="auto"/>
            </w:tcBorders>
            <w:shd w:val="clear" w:color="auto" w:fill="FFFFFF"/>
            <w:vAlign w:val="center"/>
          </w:tcPr>
          <w:p w14:paraId="66EFB8CF" w14:textId="77777777" w:rsidR="005B05D9" w:rsidRDefault="001F7310">
            <w:pPr>
              <w:widowControl w:val="0"/>
              <w:shd w:val="clear" w:color="auto" w:fill="FFFFFF"/>
              <w:jc w:val="center"/>
              <w:rPr>
                <w:sz w:val="22"/>
              </w:rPr>
            </w:pPr>
            <w:r>
              <w:rPr>
                <w:i/>
                <w:iCs/>
                <w:sz w:val="22"/>
              </w:rPr>
              <w:t>C</w:t>
            </w:r>
          </w:p>
        </w:tc>
        <w:tc>
          <w:tcPr>
            <w:tcW w:w="806" w:type="dxa"/>
            <w:tcBorders>
              <w:top w:val="nil"/>
              <w:left w:val="single" w:sz="6" w:space="0" w:color="auto"/>
              <w:bottom w:val="nil"/>
              <w:right w:val="single" w:sz="12" w:space="0" w:color="auto"/>
            </w:tcBorders>
            <w:shd w:val="clear" w:color="auto" w:fill="FFFFFF"/>
            <w:vAlign w:val="center"/>
          </w:tcPr>
          <w:p w14:paraId="66EFB8D0" w14:textId="77777777" w:rsidR="005B05D9" w:rsidRDefault="005B05D9">
            <w:pPr>
              <w:widowControl w:val="0"/>
              <w:shd w:val="clear" w:color="auto" w:fill="FFFFFF"/>
              <w:jc w:val="center"/>
              <w:rPr>
                <w:sz w:val="22"/>
              </w:rPr>
            </w:pPr>
          </w:p>
        </w:tc>
        <w:tc>
          <w:tcPr>
            <w:tcW w:w="806" w:type="dxa"/>
            <w:tcBorders>
              <w:top w:val="nil"/>
              <w:left w:val="single" w:sz="12" w:space="0" w:color="auto"/>
              <w:bottom w:val="nil"/>
              <w:right w:val="single" w:sz="6" w:space="0" w:color="auto"/>
            </w:tcBorders>
            <w:shd w:val="clear" w:color="auto" w:fill="FFFFFF"/>
            <w:vAlign w:val="center"/>
          </w:tcPr>
          <w:p w14:paraId="66EFB8D1" w14:textId="77777777" w:rsidR="005B05D9" w:rsidRDefault="001F7310">
            <w:pPr>
              <w:widowControl w:val="0"/>
              <w:shd w:val="clear" w:color="auto" w:fill="FFFFFF"/>
              <w:jc w:val="center"/>
              <w:rPr>
                <w:sz w:val="22"/>
              </w:rPr>
            </w:pPr>
            <w:r>
              <w:rPr>
                <w:i/>
                <w:sz w:val="22"/>
              </w:rPr>
              <w:t>C</w:t>
            </w:r>
            <w:r>
              <w:rPr>
                <w:sz w:val="22"/>
                <w:vertAlign w:val="subscript"/>
              </w:rPr>
              <w:t>50/30</w:t>
            </w:r>
          </w:p>
        </w:tc>
        <w:tc>
          <w:tcPr>
            <w:tcW w:w="806" w:type="dxa"/>
            <w:tcBorders>
              <w:top w:val="nil"/>
              <w:left w:val="single" w:sz="6" w:space="0" w:color="auto"/>
              <w:bottom w:val="nil"/>
              <w:right w:val="single" w:sz="6" w:space="0" w:color="auto"/>
            </w:tcBorders>
            <w:shd w:val="clear" w:color="auto" w:fill="FFFFFF"/>
            <w:vAlign w:val="center"/>
          </w:tcPr>
          <w:p w14:paraId="66EFB8D2" w14:textId="77777777" w:rsidR="005B05D9" w:rsidRDefault="001F7310">
            <w:pPr>
              <w:jc w:val="center"/>
            </w:pPr>
            <w:r>
              <w:rPr>
                <w:i/>
                <w:sz w:val="22"/>
              </w:rPr>
              <w:t>C</w:t>
            </w:r>
            <w:r>
              <w:rPr>
                <w:sz w:val="22"/>
                <w:vertAlign w:val="subscript"/>
              </w:rPr>
              <w:t>50/30</w:t>
            </w:r>
          </w:p>
        </w:tc>
        <w:tc>
          <w:tcPr>
            <w:tcW w:w="806" w:type="dxa"/>
            <w:tcBorders>
              <w:top w:val="nil"/>
              <w:left w:val="single" w:sz="6" w:space="0" w:color="auto"/>
              <w:bottom w:val="nil"/>
              <w:right w:val="single" w:sz="6" w:space="0" w:color="auto"/>
            </w:tcBorders>
            <w:shd w:val="clear" w:color="auto" w:fill="FFFFFF"/>
            <w:vAlign w:val="center"/>
          </w:tcPr>
          <w:p w14:paraId="66EFB8D3" w14:textId="77777777" w:rsidR="005B05D9" w:rsidRDefault="001F7310">
            <w:pPr>
              <w:jc w:val="center"/>
            </w:pPr>
            <w:r>
              <w:rPr>
                <w:i/>
                <w:sz w:val="22"/>
              </w:rPr>
              <w:t>C</w:t>
            </w:r>
            <w:r>
              <w:rPr>
                <w:sz w:val="22"/>
                <w:vertAlign w:val="subscript"/>
              </w:rPr>
              <w:t>50/30</w:t>
            </w:r>
          </w:p>
        </w:tc>
        <w:tc>
          <w:tcPr>
            <w:tcW w:w="806" w:type="dxa"/>
            <w:tcBorders>
              <w:top w:val="nil"/>
              <w:left w:val="single" w:sz="6" w:space="0" w:color="auto"/>
              <w:bottom w:val="nil"/>
              <w:right w:val="single" w:sz="6" w:space="0" w:color="auto"/>
            </w:tcBorders>
            <w:shd w:val="clear" w:color="auto" w:fill="FFFFFF"/>
            <w:vAlign w:val="center"/>
          </w:tcPr>
          <w:p w14:paraId="66EFB8D4" w14:textId="77777777" w:rsidR="005B05D9" w:rsidRDefault="001F7310">
            <w:pPr>
              <w:jc w:val="center"/>
            </w:pPr>
            <w:r>
              <w:rPr>
                <w:i/>
                <w:sz w:val="22"/>
              </w:rPr>
              <w:t>C</w:t>
            </w:r>
            <w:r>
              <w:rPr>
                <w:sz w:val="22"/>
                <w:vertAlign w:val="subscript"/>
              </w:rPr>
              <w:t>50/30</w:t>
            </w:r>
          </w:p>
        </w:tc>
        <w:tc>
          <w:tcPr>
            <w:tcW w:w="806" w:type="dxa"/>
            <w:tcBorders>
              <w:top w:val="nil"/>
              <w:left w:val="single" w:sz="6" w:space="0" w:color="auto"/>
              <w:bottom w:val="nil"/>
              <w:right w:val="single" w:sz="6" w:space="0" w:color="auto"/>
            </w:tcBorders>
            <w:shd w:val="clear" w:color="auto" w:fill="FFFFFF"/>
            <w:vAlign w:val="center"/>
          </w:tcPr>
          <w:p w14:paraId="66EFB8D5" w14:textId="77777777" w:rsidR="005B05D9" w:rsidRDefault="001F7310">
            <w:pPr>
              <w:jc w:val="center"/>
            </w:pPr>
            <w:r>
              <w:rPr>
                <w:i/>
                <w:sz w:val="22"/>
              </w:rPr>
              <w:t>C</w:t>
            </w:r>
            <w:r>
              <w:rPr>
                <w:sz w:val="22"/>
                <w:vertAlign w:val="subscript"/>
              </w:rPr>
              <w:t>50/30</w:t>
            </w:r>
          </w:p>
        </w:tc>
        <w:tc>
          <w:tcPr>
            <w:tcW w:w="806" w:type="dxa"/>
            <w:tcBorders>
              <w:top w:val="nil"/>
              <w:left w:val="single" w:sz="6" w:space="0" w:color="auto"/>
              <w:bottom w:val="nil"/>
              <w:right w:val="single" w:sz="12" w:space="0" w:color="auto"/>
            </w:tcBorders>
            <w:shd w:val="clear" w:color="auto" w:fill="FFFFFF"/>
            <w:vAlign w:val="center"/>
          </w:tcPr>
          <w:p w14:paraId="66EFB8D6" w14:textId="77777777" w:rsidR="005B05D9" w:rsidRDefault="001F7310">
            <w:pPr>
              <w:jc w:val="center"/>
            </w:pPr>
            <w:r>
              <w:rPr>
                <w:i/>
                <w:sz w:val="22"/>
              </w:rPr>
              <w:t>C</w:t>
            </w:r>
            <w:r>
              <w:rPr>
                <w:sz w:val="22"/>
                <w:vertAlign w:val="subscript"/>
              </w:rPr>
              <w:t>50/30</w:t>
            </w:r>
          </w:p>
        </w:tc>
      </w:tr>
      <w:tr w:rsidR="005B05D9" w14:paraId="66EFB8E1" w14:textId="77777777">
        <w:trPr>
          <w:cantSplit/>
          <w:trHeight w:val="23"/>
        </w:trPr>
        <w:tc>
          <w:tcPr>
            <w:tcW w:w="2825" w:type="dxa"/>
            <w:tcBorders>
              <w:top w:val="nil"/>
              <w:left w:val="single" w:sz="12" w:space="0" w:color="auto"/>
              <w:bottom w:val="nil"/>
              <w:right w:val="single" w:sz="6" w:space="0" w:color="auto"/>
            </w:tcBorders>
            <w:shd w:val="clear" w:color="auto" w:fill="FFFFFF"/>
          </w:tcPr>
          <w:p w14:paraId="66EFB8D8" w14:textId="77777777" w:rsidR="005B05D9" w:rsidRDefault="001F7310">
            <w:pPr>
              <w:widowControl w:val="0"/>
              <w:shd w:val="clear" w:color="auto" w:fill="FFFFFF"/>
              <w:ind w:left="200"/>
              <w:rPr>
                <w:sz w:val="22"/>
              </w:rPr>
            </w:pPr>
            <w:r>
              <w:rPr>
                <w:sz w:val="22"/>
              </w:rPr>
              <w:t>bendras aptakumo (birumo) koeficientas frakcijai 0,063/2</w:t>
            </w:r>
          </w:p>
        </w:tc>
        <w:tc>
          <w:tcPr>
            <w:tcW w:w="670" w:type="dxa"/>
            <w:tcBorders>
              <w:top w:val="nil"/>
              <w:left w:val="single" w:sz="6" w:space="0" w:color="auto"/>
              <w:bottom w:val="nil"/>
              <w:right w:val="single" w:sz="6" w:space="0" w:color="auto"/>
            </w:tcBorders>
            <w:shd w:val="clear" w:color="auto" w:fill="FFFFFF"/>
            <w:vAlign w:val="center"/>
          </w:tcPr>
          <w:p w14:paraId="66EFB8D9"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8DA" w14:textId="77777777" w:rsidR="005B05D9" w:rsidRDefault="001F7310">
            <w:pPr>
              <w:widowControl w:val="0"/>
              <w:shd w:val="clear" w:color="auto" w:fill="FFFFFF"/>
              <w:jc w:val="center"/>
              <w:rPr>
                <w:sz w:val="22"/>
              </w:rPr>
            </w:pPr>
            <w:r>
              <w:rPr>
                <w:sz w:val="22"/>
              </w:rPr>
              <w:t>s</w:t>
            </w:r>
          </w:p>
        </w:tc>
        <w:tc>
          <w:tcPr>
            <w:tcW w:w="806" w:type="dxa"/>
            <w:tcBorders>
              <w:top w:val="nil"/>
              <w:left w:val="single" w:sz="12" w:space="0" w:color="auto"/>
              <w:bottom w:val="nil"/>
              <w:right w:val="single" w:sz="6" w:space="0" w:color="auto"/>
            </w:tcBorders>
            <w:shd w:val="clear" w:color="auto" w:fill="FFFFFF"/>
            <w:vAlign w:val="center"/>
          </w:tcPr>
          <w:p w14:paraId="66EFB8DB" w14:textId="275374CD" w:rsidR="005B05D9" w:rsidRDefault="00CA7258" w:rsidP="00CA7258">
            <w:pPr>
              <w:widowControl w:val="0"/>
              <w:shd w:val="clear" w:color="auto" w:fill="FFFFFF"/>
              <w:jc w:val="center"/>
              <w:rPr>
                <w:sz w:val="22"/>
              </w:rPr>
            </w:pPr>
            <w:r>
              <w:rPr>
                <w:sz w:val="22"/>
                <w:lang w:val="en-US"/>
              </w:rPr>
              <w:t>≥</w:t>
            </w:r>
            <w:r w:rsidR="001F7310">
              <w:rPr>
                <w:sz w:val="22"/>
              </w:rPr>
              <w:t xml:space="preserve"> 30</w:t>
            </w:r>
          </w:p>
        </w:tc>
        <w:tc>
          <w:tcPr>
            <w:tcW w:w="806" w:type="dxa"/>
            <w:tcBorders>
              <w:top w:val="nil"/>
              <w:left w:val="single" w:sz="6" w:space="0" w:color="auto"/>
              <w:bottom w:val="nil"/>
              <w:right w:val="single" w:sz="6" w:space="0" w:color="auto"/>
            </w:tcBorders>
            <w:shd w:val="clear" w:color="auto" w:fill="FFFFFF"/>
            <w:vAlign w:val="center"/>
          </w:tcPr>
          <w:p w14:paraId="66EFB8DC" w14:textId="79D45777" w:rsidR="005B05D9" w:rsidRDefault="00CA7258">
            <w:pPr>
              <w:widowControl w:val="0"/>
              <w:shd w:val="clear" w:color="auto" w:fill="FFFFFF"/>
              <w:jc w:val="center"/>
              <w:rPr>
                <w:sz w:val="22"/>
              </w:rPr>
            </w:pPr>
            <w:r>
              <w:rPr>
                <w:sz w:val="22"/>
                <w:lang w:val="en-US"/>
              </w:rPr>
              <w:t>≥</w:t>
            </w:r>
            <w:r w:rsidR="001F7310">
              <w:rPr>
                <w:sz w:val="22"/>
              </w:rPr>
              <w:t xml:space="preserve"> 30</w:t>
            </w:r>
          </w:p>
        </w:tc>
        <w:tc>
          <w:tcPr>
            <w:tcW w:w="806" w:type="dxa"/>
            <w:tcBorders>
              <w:top w:val="nil"/>
              <w:left w:val="single" w:sz="6" w:space="0" w:color="auto"/>
              <w:bottom w:val="nil"/>
              <w:right w:val="single" w:sz="6" w:space="0" w:color="auto"/>
            </w:tcBorders>
            <w:shd w:val="clear" w:color="auto" w:fill="FFFFFF"/>
            <w:vAlign w:val="center"/>
          </w:tcPr>
          <w:p w14:paraId="66EFB8DD" w14:textId="5D554A55" w:rsidR="005B05D9" w:rsidRDefault="00CA7258">
            <w:pPr>
              <w:widowControl w:val="0"/>
              <w:shd w:val="clear" w:color="auto" w:fill="FFFFFF"/>
              <w:jc w:val="center"/>
              <w:rPr>
                <w:sz w:val="22"/>
              </w:rPr>
            </w:pPr>
            <w:r>
              <w:rPr>
                <w:sz w:val="22"/>
                <w:lang w:val="en-US"/>
              </w:rPr>
              <w:t>≥</w:t>
            </w:r>
            <w:r w:rsidR="001F7310">
              <w:rPr>
                <w:sz w:val="22"/>
              </w:rPr>
              <w:t xml:space="preserve"> 30</w:t>
            </w:r>
          </w:p>
        </w:tc>
        <w:tc>
          <w:tcPr>
            <w:tcW w:w="806" w:type="dxa"/>
            <w:tcBorders>
              <w:top w:val="nil"/>
              <w:left w:val="single" w:sz="6" w:space="0" w:color="auto"/>
              <w:bottom w:val="nil"/>
              <w:right w:val="single" w:sz="6" w:space="0" w:color="auto"/>
            </w:tcBorders>
            <w:shd w:val="clear" w:color="auto" w:fill="FFFFFF"/>
            <w:vAlign w:val="center"/>
          </w:tcPr>
          <w:p w14:paraId="66EFB8DE" w14:textId="77777777" w:rsidR="005B05D9" w:rsidRDefault="001F7310">
            <w:pPr>
              <w:widowControl w:val="0"/>
              <w:shd w:val="clear" w:color="auto" w:fill="FFFFFF"/>
              <w:jc w:val="center"/>
              <w:rPr>
                <w:sz w:val="22"/>
              </w:rPr>
            </w:pPr>
            <w:r>
              <w:rPr>
                <w:sz w:val="22"/>
              </w:rPr>
              <w:t>–</w:t>
            </w:r>
          </w:p>
        </w:tc>
        <w:tc>
          <w:tcPr>
            <w:tcW w:w="806" w:type="dxa"/>
            <w:tcBorders>
              <w:top w:val="nil"/>
              <w:left w:val="single" w:sz="6" w:space="0" w:color="auto"/>
              <w:bottom w:val="nil"/>
              <w:right w:val="single" w:sz="6" w:space="0" w:color="auto"/>
            </w:tcBorders>
            <w:shd w:val="clear" w:color="auto" w:fill="FFFFFF"/>
            <w:vAlign w:val="center"/>
          </w:tcPr>
          <w:p w14:paraId="66EFB8DF" w14:textId="77777777" w:rsidR="005B05D9" w:rsidRDefault="001F7310">
            <w:pPr>
              <w:widowControl w:val="0"/>
              <w:shd w:val="clear" w:color="auto" w:fill="FFFFFF"/>
              <w:jc w:val="center"/>
              <w:rPr>
                <w:sz w:val="22"/>
              </w:rPr>
            </w:pPr>
            <w:r>
              <w:rPr>
                <w:sz w:val="22"/>
              </w:rPr>
              <w:t>–</w:t>
            </w:r>
          </w:p>
        </w:tc>
        <w:tc>
          <w:tcPr>
            <w:tcW w:w="806" w:type="dxa"/>
            <w:tcBorders>
              <w:top w:val="nil"/>
              <w:left w:val="single" w:sz="6" w:space="0" w:color="auto"/>
              <w:bottom w:val="nil"/>
              <w:right w:val="single" w:sz="12" w:space="0" w:color="auto"/>
            </w:tcBorders>
            <w:shd w:val="clear" w:color="auto" w:fill="FFFFFF"/>
            <w:vAlign w:val="center"/>
          </w:tcPr>
          <w:p w14:paraId="66EFB8E0" w14:textId="77777777" w:rsidR="005B05D9" w:rsidRDefault="001F7310">
            <w:pPr>
              <w:widowControl w:val="0"/>
              <w:shd w:val="clear" w:color="auto" w:fill="FFFFFF"/>
              <w:jc w:val="center"/>
              <w:rPr>
                <w:sz w:val="22"/>
              </w:rPr>
            </w:pPr>
            <w:r>
              <w:rPr>
                <w:sz w:val="22"/>
              </w:rPr>
              <w:t>–</w:t>
            </w:r>
          </w:p>
        </w:tc>
      </w:tr>
      <w:tr w:rsidR="005B05D9" w14:paraId="66EFB8F1" w14:textId="77777777">
        <w:trPr>
          <w:cantSplit/>
          <w:trHeight w:val="510"/>
        </w:trPr>
        <w:tc>
          <w:tcPr>
            <w:tcW w:w="2825" w:type="dxa"/>
            <w:tcBorders>
              <w:top w:val="nil"/>
              <w:left w:val="single" w:sz="12" w:space="0" w:color="auto"/>
              <w:bottom w:val="single" w:sz="12" w:space="0" w:color="auto"/>
              <w:right w:val="single" w:sz="6" w:space="0" w:color="auto"/>
            </w:tcBorders>
            <w:shd w:val="clear" w:color="auto" w:fill="FFFFFF"/>
          </w:tcPr>
          <w:p w14:paraId="66EFB8E2" w14:textId="77777777" w:rsidR="005B05D9" w:rsidRDefault="001F7310">
            <w:pPr>
              <w:widowControl w:val="0"/>
              <w:shd w:val="clear" w:color="auto" w:fill="FFFFFF"/>
              <w:ind w:left="80"/>
              <w:rPr>
                <w:sz w:val="22"/>
              </w:rPr>
            </w:pPr>
            <w:r>
              <w:rPr>
                <w:sz w:val="22"/>
              </w:rPr>
              <w:t>Rišiklis, rūšis ir markė</w:t>
            </w:r>
          </w:p>
        </w:tc>
        <w:tc>
          <w:tcPr>
            <w:tcW w:w="670" w:type="dxa"/>
            <w:tcBorders>
              <w:top w:val="nil"/>
              <w:left w:val="single" w:sz="6" w:space="0" w:color="auto"/>
              <w:bottom w:val="single" w:sz="12" w:space="0" w:color="auto"/>
              <w:right w:val="single" w:sz="6" w:space="0" w:color="auto"/>
            </w:tcBorders>
            <w:shd w:val="clear" w:color="auto" w:fill="FFFFFF"/>
            <w:vAlign w:val="center"/>
          </w:tcPr>
          <w:p w14:paraId="66EFB8E3" w14:textId="77777777" w:rsidR="005B05D9" w:rsidRDefault="005B05D9">
            <w:pPr>
              <w:widowControl w:val="0"/>
              <w:shd w:val="clear" w:color="auto" w:fill="FFFFFF"/>
              <w:jc w:val="center"/>
              <w:rPr>
                <w:sz w:val="22"/>
              </w:rPr>
            </w:pPr>
          </w:p>
        </w:tc>
        <w:tc>
          <w:tcPr>
            <w:tcW w:w="806" w:type="dxa"/>
            <w:tcBorders>
              <w:top w:val="nil"/>
              <w:left w:val="single" w:sz="6" w:space="0" w:color="auto"/>
              <w:bottom w:val="single" w:sz="12" w:space="0" w:color="auto"/>
              <w:right w:val="single" w:sz="12" w:space="0" w:color="auto"/>
            </w:tcBorders>
            <w:shd w:val="clear" w:color="auto" w:fill="FFFFFF"/>
            <w:vAlign w:val="center"/>
          </w:tcPr>
          <w:p w14:paraId="66EFB8E4" w14:textId="77777777" w:rsidR="005B05D9" w:rsidRDefault="005B05D9">
            <w:pPr>
              <w:widowControl w:val="0"/>
              <w:shd w:val="clear" w:color="auto" w:fill="FFFFFF"/>
              <w:jc w:val="center"/>
              <w:rPr>
                <w:sz w:val="22"/>
              </w:rPr>
            </w:pPr>
          </w:p>
        </w:tc>
        <w:tc>
          <w:tcPr>
            <w:tcW w:w="806" w:type="dxa"/>
            <w:tcBorders>
              <w:top w:val="nil"/>
              <w:left w:val="single" w:sz="12" w:space="0" w:color="auto"/>
              <w:bottom w:val="single" w:sz="12" w:space="0" w:color="auto"/>
              <w:right w:val="single" w:sz="6" w:space="0" w:color="auto"/>
            </w:tcBorders>
            <w:shd w:val="clear" w:color="auto" w:fill="FFFFFF"/>
            <w:vAlign w:val="center"/>
          </w:tcPr>
          <w:p w14:paraId="66EFB8E5" w14:textId="77777777" w:rsidR="005B05D9" w:rsidRDefault="001F7310">
            <w:pPr>
              <w:widowControl w:val="0"/>
              <w:shd w:val="clear" w:color="auto" w:fill="FFFFFF"/>
              <w:jc w:val="center"/>
              <w:rPr>
                <w:sz w:val="22"/>
              </w:rPr>
            </w:pPr>
            <w:r>
              <w:rPr>
                <w:sz w:val="22"/>
              </w:rPr>
              <w:t>50/70;</w:t>
            </w:r>
          </w:p>
          <w:p w14:paraId="66EFB8E6" w14:textId="77777777" w:rsidR="005B05D9" w:rsidRDefault="001F7310">
            <w:pPr>
              <w:widowControl w:val="0"/>
              <w:shd w:val="clear" w:color="auto" w:fill="FFFFFF"/>
              <w:jc w:val="center"/>
              <w:rPr>
                <w:sz w:val="22"/>
              </w:rPr>
            </w:pPr>
            <w:r>
              <w:rPr>
                <w:sz w:val="22"/>
              </w:rPr>
              <w:t>(35/50)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8E7" w14:textId="77777777" w:rsidR="005B05D9" w:rsidRDefault="001F7310">
            <w:pPr>
              <w:widowControl w:val="0"/>
              <w:shd w:val="clear" w:color="auto" w:fill="FFFFFF"/>
              <w:jc w:val="center"/>
              <w:rPr>
                <w:sz w:val="22"/>
              </w:rPr>
            </w:pPr>
            <w:r>
              <w:rPr>
                <w:sz w:val="22"/>
              </w:rPr>
              <w:t>50/70;</w:t>
            </w:r>
          </w:p>
          <w:p w14:paraId="66EFB8E8" w14:textId="77777777" w:rsidR="005B05D9" w:rsidRDefault="001F7310">
            <w:pPr>
              <w:widowControl w:val="0"/>
              <w:shd w:val="clear" w:color="auto" w:fill="FFFFFF"/>
              <w:jc w:val="center"/>
              <w:rPr>
                <w:sz w:val="22"/>
              </w:rPr>
            </w:pPr>
            <w:r>
              <w:rPr>
                <w:sz w:val="22"/>
              </w:rPr>
              <w:t>(35/50)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8E9" w14:textId="77777777" w:rsidR="005B05D9" w:rsidRDefault="001F7310">
            <w:pPr>
              <w:widowControl w:val="0"/>
              <w:shd w:val="clear" w:color="auto" w:fill="FFFFFF"/>
              <w:jc w:val="center"/>
              <w:rPr>
                <w:sz w:val="22"/>
              </w:rPr>
            </w:pPr>
            <w:r>
              <w:rPr>
                <w:sz w:val="22"/>
              </w:rPr>
              <w:t>50/70;</w:t>
            </w:r>
          </w:p>
          <w:p w14:paraId="66EFB8EA" w14:textId="77777777" w:rsidR="005B05D9" w:rsidRDefault="001F7310">
            <w:pPr>
              <w:widowControl w:val="0"/>
              <w:shd w:val="clear" w:color="auto" w:fill="FFFFFF"/>
              <w:jc w:val="center"/>
              <w:rPr>
                <w:sz w:val="22"/>
              </w:rPr>
            </w:pPr>
            <w:r>
              <w:rPr>
                <w:sz w:val="22"/>
              </w:rPr>
              <w:t>(35/50)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8EB" w14:textId="77777777" w:rsidR="005B05D9" w:rsidRDefault="001F7310">
            <w:pPr>
              <w:widowControl w:val="0"/>
              <w:shd w:val="clear" w:color="auto" w:fill="FFFFFF"/>
              <w:jc w:val="center"/>
              <w:rPr>
                <w:sz w:val="22"/>
              </w:rPr>
            </w:pPr>
            <w:r>
              <w:rPr>
                <w:sz w:val="22"/>
              </w:rPr>
              <w:t>70/100;</w:t>
            </w:r>
          </w:p>
          <w:p w14:paraId="66EFB8EC" w14:textId="77777777" w:rsidR="005B05D9" w:rsidRDefault="001F7310">
            <w:pPr>
              <w:widowControl w:val="0"/>
              <w:shd w:val="clear" w:color="auto" w:fill="FFFFFF"/>
              <w:jc w:val="center"/>
              <w:rPr>
                <w:sz w:val="22"/>
              </w:rPr>
            </w:pPr>
            <w:r>
              <w:rPr>
                <w:sz w:val="22"/>
              </w:rPr>
              <w:t>(50/70)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8ED" w14:textId="77777777" w:rsidR="005B05D9" w:rsidRDefault="001F7310">
            <w:pPr>
              <w:widowControl w:val="0"/>
              <w:shd w:val="clear" w:color="auto" w:fill="FFFFFF"/>
              <w:jc w:val="center"/>
              <w:rPr>
                <w:sz w:val="22"/>
              </w:rPr>
            </w:pPr>
            <w:r>
              <w:rPr>
                <w:sz w:val="22"/>
              </w:rPr>
              <w:t>70/100;</w:t>
            </w:r>
          </w:p>
          <w:p w14:paraId="66EFB8EE" w14:textId="77777777" w:rsidR="005B05D9" w:rsidRDefault="001F7310">
            <w:pPr>
              <w:widowControl w:val="0"/>
              <w:shd w:val="clear" w:color="auto" w:fill="FFFFFF"/>
              <w:jc w:val="center"/>
              <w:rPr>
                <w:sz w:val="22"/>
              </w:rPr>
            </w:pPr>
            <w:r>
              <w:rPr>
                <w:sz w:val="22"/>
              </w:rPr>
              <w:t>(50/70)</w:t>
            </w:r>
          </w:p>
        </w:tc>
        <w:tc>
          <w:tcPr>
            <w:tcW w:w="806" w:type="dxa"/>
            <w:tcBorders>
              <w:top w:val="nil"/>
              <w:left w:val="single" w:sz="6" w:space="0" w:color="auto"/>
              <w:bottom w:val="single" w:sz="12" w:space="0" w:color="auto"/>
              <w:right w:val="single" w:sz="12" w:space="0" w:color="auto"/>
            </w:tcBorders>
            <w:shd w:val="clear" w:color="auto" w:fill="FFFFFF"/>
            <w:vAlign w:val="center"/>
          </w:tcPr>
          <w:p w14:paraId="66EFB8EF" w14:textId="77777777" w:rsidR="005B05D9" w:rsidRDefault="001F7310">
            <w:pPr>
              <w:widowControl w:val="0"/>
              <w:shd w:val="clear" w:color="auto" w:fill="FFFFFF"/>
              <w:jc w:val="center"/>
              <w:rPr>
                <w:sz w:val="22"/>
              </w:rPr>
            </w:pPr>
            <w:r>
              <w:rPr>
                <w:sz w:val="22"/>
              </w:rPr>
              <w:t>70/100;</w:t>
            </w:r>
          </w:p>
          <w:p w14:paraId="66EFB8F0" w14:textId="77777777" w:rsidR="005B05D9" w:rsidRDefault="001F7310">
            <w:pPr>
              <w:widowControl w:val="0"/>
              <w:shd w:val="clear" w:color="auto" w:fill="FFFFFF"/>
              <w:jc w:val="center"/>
              <w:rPr>
                <w:sz w:val="22"/>
              </w:rPr>
            </w:pPr>
            <w:r>
              <w:rPr>
                <w:sz w:val="22"/>
              </w:rPr>
              <w:t>(50/70)</w:t>
            </w:r>
          </w:p>
        </w:tc>
      </w:tr>
      <w:tr w:rsidR="005B05D9" w14:paraId="66EFB8FB" w14:textId="77777777">
        <w:trPr>
          <w:cantSplit/>
          <w:trHeight w:val="23"/>
        </w:trPr>
        <w:tc>
          <w:tcPr>
            <w:tcW w:w="2825" w:type="dxa"/>
            <w:tcBorders>
              <w:top w:val="single" w:sz="12" w:space="0" w:color="auto"/>
              <w:left w:val="single" w:sz="12" w:space="0" w:color="auto"/>
              <w:bottom w:val="nil"/>
              <w:right w:val="single" w:sz="6" w:space="0" w:color="auto"/>
            </w:tcBorders>
            <w:shd w:val="clear" w:color="auto" w:fill="FFFFFF"/>
          </w:tcPr>
          <w:p w14:paraId="66EFB8F2" w14:textId="77777777" w:rsidR="005B05D9" w:rsidRDefault="001F7310">
            <w:pPr>
              <w:widowControl w:val="0"/>
              <w:shd w:val="clear" w:color="auto" w:fill="FFFFFF"/>
              <w:rPr>
                <w:sz w:val="22"/>
              </w:rPr>
            </w:pPr>
            <w:r>
              <w:rPr>
                <w:b/>
                <w:bCs/>
                <w:sz w:val="22"/>
              </w:rPr>
              <w:t>Asfalto mišinio sudėtis</w:t>
            </w:r>
          </w:p>
        </w:tc>
        <w:tc>
          <w:tcPr>
            <w:tcW w:w="670" w:type="dxa"/>
            <w:tcBorders>
              <w:top w:val="single" w:sz="12" w:space="0" w:color="auto"/>
              <w:left w:val="single" w:sz="6" w:space="0" w:color="auto"/>
              <w:bottom w:val="nil"/>
              <w:right w:val="single" w:sz="6" w:space="0" w:color="auto"/>
            </w:tcBorders>
            <w:shd w:val="clear" w:color="auto" w:fill="FFFFFF"/>
            <w:vAlign w:val="center"/>
          </w:tcPr>
          <w:p w14:paraId="66EFB8F3"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12" w:space="0" w:color="auto"/>
            </w:tcBorders>
            <w:shd w:val="clear" w:color="auto" w:fill="FFFFFF"/>
            <w:vAlign w:val="center"/>
          </w:tcPr>
          <w:p w14:paraId="66EFB8F4" w14:textId="77777777" w:rsidR="005B05D9" w:rsidRDefault="005B05D9">
            <w:pPr>
              <w:widowControl w:val="0"/>
              <w:shd w:val="clear" w:color="auto" w:fill="FFFFFF"/>
              <w:jc w:val="center"/>
              <w:rPr>
                <w:sz w:val="22"/>
              </w:rPr>
            </w:pPr>
          </w:p>
        </w:tc>
        <w:tc>
          <w:tcPr>
            <w:tcW w:w="806" w:type="dxa"/>
            <w:tcBorders>
              <w:top w:val="single" w:sz="12" w:space="0" w:color="auto"/>
              <w:left w:val="single" w:sz="12" w:space="0" w:color="auto"/>
              <w:bottom w:val="nil"/>
              <w:right w:val="single" w:sz="6" w:space="0" w:color="auto"/>
            </w:tcBorders>
            <w:shd w:val="clear" w:color="auto" w:fill="FFFFFF"/>
            <w:vAlign w:val="center"/>
          </w:tcPr>
          <w:p w14:paraId="66EFB8F5"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F6"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F7"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F8"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8F9"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12" w:space="0" w:color="auto"/>
            </w:tcBorders>
            <w:shd w:val="clear" w:color="auto" w:fill="FFFFFF"/>
            <w:vAlign w:val="center"/>
          </w:tcPr>
          <w:p w14:paraId="66EFB8FA" w14:textId="77777777" w:rsidR="005B05D9" w:rsidRDefault="005B05D9">
            <w:pPr>
              <w:widowControl w:val="0"/>
              <w:shd w:val="clear" w:color="auto" w:fill="FFFFFF"/>
              <w:jc w:val="center"/>
              <w:rPr>
                <w:sz w:val="22"/>
              </w:rPr>
            </w:pPr>
          </w:p>
        </w:tc>
      </w:tr>
      <w:tr w:rsidR="005B05D9" w14:paraId="66EFB905" w14:textId="77777777">
        <w:trPr>
          <w:cantSplit/>
          <w:trHeight w:val="23"/>
        </w:trPr>
        <w:tc>
          <w:tcPr>
            <w:tcW w:w="2825" w:type="dxa"/>
            <w:tcBorders>
              <w:top w:val="nil"/>
              <w:left w:val="single" w:sz="12" w:space="0" w:color="auto"/>
              <w:bottom w:val="nil"/>
              <w:right w:val="single" w:sz="6" w:space="0" w:color="auto"/>
            </w:tcBorders>
            <w:shd w:val="clear" w:color="auto" w:fill="FFFFFF"/>
          </w:tcPr>
          <w:p w14:paraId="66EFB8FC" w14:textId="77777777" w:rsidR="005B05D9" w:rsidRDefault="001F7310">
            <w:pPr>
              <w:widowControl w:val="0"/>
              <w:shd w:val="clear" w:color="auto" w:fill="FFFFFF"/>
              <w:ind w:left="80"/>
              <w:rPr>
                <w:sz w:val="22"/>
              </w:rPr>
            </w:pPr>
            <w:r>
              <w:rPr>
                <w:sz w:val="22"/>
              </w:rPr>
              <w:t>Mineralinių medžiagų mišinys:</w:t>
            </w:r>
          </w:p>
        </w:tc>
        <w:tc>
          <w:tcPr>
            <w:tcW w:w="670" w:type="dxa"/>
            <w:tcBorders>
              <w:top w:val="nil"/>
              <w:left w:val="single" w:sz="6" w:space="0" w:color="auto"/>
              <w:bottom w:val="nil"/>
              <w:right w:val="single" w:sz="6" w:space="0" w:color="auto"/>
            </w:tcBorders>
            <w:shd w:val="clear" w:color="auto" w:fill="FFFFFF"/>
            <w:vAlign w:val="center"/>
          </w:tcPr>
          <w:p w14:paraId="66EFB8FD"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8FE" w14:textId="77777777" w:rsidR="005B05D9" w:rsidRDefault="005B05D9">
            <w:pPr>
              <w:widowControl w:val="0"/>
              <w:shd w:val="clear" w:color="auto" w:fill="FFFFFF"/>
              <w:jc w:val="center"/>
              <w:rPr>
                <w:sz w:val="22"/>
              </w:rPr>
            </w:pPr>
          </w:p>
        </w:tc>
        <w:tc>
          <w:tcPr>
            <w:tcW w:w="806" w:type="dxa"/>
            <w:tcBorders>
              <w:top w:val="nil"/>
              <w:left w:val="single" w:sz="12" w:space="0" w:color="auto"/>
              <w:bottom w:val="nil"/>
              <w:right w:val="single" w:sz="6" w:space="0" w:color="auto"/>
            </w:tcBorders>
            <w:shd w:val="clear" w:color="auto" w:fill="FFFFFF"/>
            <w:vAlign w:val="center"/>
          </w:tcPr>
          <w:p w14:paraId="66EFB8FF"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0"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1"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2"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3"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04" w14:textId="77777777" w:rsidR="005B05D9" w:rsidRDefault="005B05D9">
            <w:pPr>
              <w:widowControl w:val="0"/>
              <w:shd w:val="clear" w:color="auto" w:fill="FFFFFF"/>
              <w:jc w:val="center"/>
              <w:rPr>
                <w:sz w:val="22"/>
              </w:rPr>
            </w:pPr>
          </w:p>
        </w:tc>
      </w:tr>
      <w:tr w:rsidR="005B05D9" w14:paraId="66EFB90F" w14:textId="77777777">
        <w:trPr>
          <w:cantSplit/>
          <w:trHeight w:val="23"/>
        </w:trPr>
        <w:tc>
          <w:tcPr>
            <w:tcW w:w="2825" w:type="dxa"/>
            <w:tcBorders>
              <w:top w:val="nil"/>
              <w:left w:val="single" w:sz="12" w:space="0" w:color="auto"/>
              <w:bottom w:val="nil"/>
              <w:right w:val="single" w:sz="6" w:space="0" w:color="auto"/>
            </w:tcBorders>
            <w:shd w:val="clear" w:color="auto" w:fill="FFFFFF"/>
          </w:tcPr>
          <w:p w14:paraId="66EFB906" w14:textId="77777777" w:rsidR="005B05D9" w:rsidRDefault="001F7310">
            <w:pPr>
              <w:widowControl w:val="0"/>
              <w:shd w:val="clear" w:color="auto" w:fill="FFFFFF"/>
              <w:ind w:left="200"/>
              <w:rPr>
                <w:sz w:val="22"/>
              </w:rPr>
            </w:pPr>
            <w:r>
              <w:rPr>
                <w:sz w:val="22"/>
              </w:rPr>
              <w:t>išbiros per sietus</w:t>
            </w:r>
          </w:p>
        </w:tc>
        <w:tc>
          <w:tcPr>
            <w:tcW w:w="670" w:type="dxa"/>
            <w:tcBorders>
              <w:top w:val="nil"/>
              <w:left w:val="single" w:sz="6" w:space="0" w:color="auto"/>
              <w:bottom w:val="nil"/>
              <w:right w:val="single" w:sz="6" w:space="0" w:color="auto"/>
            </w:tcBorders>
            <w:shd w:val="clear" w:color="auto" w:fill="FFFFFF"/>
            <w:vAlign w:val="center"/>
          </w:tcPr>
          <w:p w14:paraId="66EFB907"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08" w14:textId="77777777" w:rsidR="005B05D9" w:rsidRDefault="005B05D9">
            <w:pPr>
              <w:widowControl w:val="0"/>
              <w:shd w:val="clear" w:color="auto" w:fill="FFFFFF"/>
              <w:jc w:val="center"/>
              <w:rPr>
                <w:sz w:val="22"/>
              </w:rPr>
            </w:pPr>
          </w:p>
        </w:tc>
        <w:tc>
          <w:tcPr>
            <w:tcW w:w="806" w:type="dxa"/>
            <w:tcBorders>
              <w:top w:val="nil"/>
              <w:left w:val="single" w:sz="12" w:space="0" w:color="auto"/>
              <w:bottom w:val="nil"/>
              <w:right w:val="single" w:sz="6" w:space="0" w:color="auto"/>
            </w:tcBorders>
            <w:shd w:val="clear" w:color="auto" w:fill="FFFFFF"/>
            <w:vAlign w:val="center"/>
          </w:tcPr>
          <w:p w14:paraId="66EFB909"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A"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B"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C"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0D"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0E" w14:textId="77777777" w:rsidR="005B05D9" w:rsidRDefault="005B05D9">
            <w:pPr>
              <w:widowControl w:val="0"/>
              <w:shd w:val="clear" w:color="auto" w:fill="FFFFFF"/>
              <w:jc w:val="center"/>
              <w:rPr>
                <w:sz w:val="22"/>
              </w:rPr>
            </w:pPr>
          </w:p>
        </w:tc>
      </w:tr>
      <w:tr w:rsidR="005B05D9" w14:paraId="66EFB919"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10" w14:textId="77777777" w:rsidR="005B05D9" w:rsidRDefault="001F7310">
            <w:pPr>
              <w:widowControl w:val="0"/>
              <w:shd w:val="clear" w:color="auto" w:fill="FFFFFF"/>
              <w:jc w:val="right"/>
              <w:rPr>
                <w:sz w:val="22"/>
              </w:rPr>
            </w:pPr>
            <w:r>
              <w:rPr>
                <w:sz w:val="22"/>
              </w:rPr>
              <w:t>45 mm</w:t>
            </w:r>
          </w:p>
        </w:tc>
        <w:tc>
          <w:tcPr>
            <w:tcW w:w="670" w:type="dxa"/>
            <w:tcBorders>
              <w:top w:val="nil"/>
              <w:left w:val="single" w:sz="6" w:space="0" w:color="auto"/>
              <w:bottom w:val="nil"/>
              <w:right w:val="single" w:sz="6" w:space="0" w:color="auto"/>
            </w:tcBorders>
            <w:shd w:val="clear" w:color="auto" w:fill="FFFFFF"/>
            <w:vAlign w:val="center"/>
          </w:tcPr>
          <w:p w14:paraId="66EFB911"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12"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13" w14:textId="77777777" w:rsidR="005B05D9" w:rsidRDefault="001F7310">
            <w:pPr>
              <w:widowControl w:val="0"/>
              <w:shd w:val="clear" w:color="auto" w:fill="FFFFFF"/>
              <w:jc w:val="center"/>
              <w:rPr>
                <w:sz w:val="22"/>
              </w:rPr>
            </w:pPr>
            <w:r>
              <w:rPr>
                <w:sz w:val="22"/>
              </w:rPr>
              <w:t>100</w:t>
            </w:r>
          </w:p>
        </w:tc>
        <w:tc>
          <w:tcPr>
            <w:tcW w:w="806" w:type="dxa"/>
            <w:tcBorders>
              <w:top w:val="nil"/>
              <w:left w:val="single" w:sz="6" w:space="0" w:color="auto"/>
              <w:bottom w:val="nil"/>
              <w:right w:val="single" w:sz="6" w:space="0" w:color="auto"/>
            </w:tcBorders>
            <w:shd w:val="clear" w:color="auto" w:fill="FFFFFF"/>
            <w:vAlign w:val="center"/>
          </w:tcPr>
          <w:p w14:paraId="66EFB914"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15"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16" w14:textId="77777777" w:rsidR="005B05D9" w:rsidRDefault="001F7310">
            <w:pPr>
              <w:widowControl w:val="0"/>
              <w:shd w:val="clear" w:color="auto" w:fill="FFFFFF"/>
              <w:jc w:val="center"/>
              <w:rPr>
                <w:sz w:val="22"/>
              </w:rPr>
            </w:pPr>
            <w:r>
              <w:rPr>
                <w:sz w:val="22"/>
              </w:rPr>
              <w:t>100</w:t>
            </w:r>
          </w:p>
        </w:tc>
        <w:tc>
          <w:tcPr>
            <w:tcW w:w="806" w:type="dxa"/>
            <w:tcBorders>
              <w:top w:val="nil"/>
              <w:left w:val="single" w:sz="6" w:space="0" w:color="auto"/>
              <w:bottom w:val="nil"/>
              <w:right w:val="single" w:sz="6" w:space="0" w:color="auto"/>
            </w:tcBorders>
            <w:shd w:val="clear" w:color="auto" w:fill="FFFFFF"/>
            <w:vAlign w:val="center"/>
          </w:tcPr>
          <w:p w14:paraId="66EFB917"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18" w14:textId="77777777" w:rsidR="005B05D9" w:rsidRDefault="005B05D9">
            <w:pPr>
              <w:widowControl w:val="0"/>
              <w:shd w:val="clear" w:color="auto" w:fill="FFFFFF"/>
              <w:jc w:val="center"/>
              <w:rPr>
                <w:sz w:val="22"/>
              </w:rPr>
            </w:pPr>
          </w:p>
        </w:tc>
      </w:tr>
      <w:tr w:rsidR="005B05D9" w14:paraId="66EFB923"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1A" w14:textId="77777777" w:rsidR="005B05D9" w:rsidRDefault="001F7310">
            <w:pPr>
              <w:widowControl w:val="0"/>
              <w:shd w:val="clear" w:color="auto" w:fill="FFFFFF"/>
              <w:jc w:val="right"/>
              <w:rPr>
                <w:sz w:val="22"/>
              </w:rPr>
            </w:pPr>
            <w:r>
              <w:rPr>
                <w:sz w:val="22"/>
              </w:rPr>
              <w:t>31,5 mm</w:t>
            </w:r>
          </w:p>
        </w:tc>
        <w:tc>
          <w:tcPr>
            <w:tcW w:w="670" w:type="dxa"/>
            <w:tcBorders>
              <w:top w:val="nil"/>
              <w:left w:val="single" w:sz="6" w:space="0" w:color="auto"/>
              <w:bottom w:val="nil"/>
              <w:right w:val="single" w:sz="6" w:space="0" w:color="auto"/>
            </w:tcBorders>
            <w:shd w:val="clear" w:color="auto" w:fill="FFFFFF"/>
            <w:vAlign w:val="center"/>
          </w:tcPr>
          <w:p w14:paraId="66EFB91B"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1C"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1D" w14:textId="77777777" w:rsidR="005B05D9" w:rsidRDefault="001F7310">
            <w:pPr>
              <w:widowControl w:val="0"/>
              <w:shd w:val="clear" w:color="auto" w:fill="FFFFFF"/>
              <w:jc w:val="center"/>
              <w:rPr>
                <w:sz w:val="22"/>
              </w:rPr>
            </w:pPr>
            <w:r>
              <w:rPr>
                <w:sz w:val="22"/>
              </w:rPr>
              <w:t>90–100</w:t>
            </w:r>
          </w:p>
        </w:tc>
        <w:tc>
          <w:tcPr>
            <w:tcW w:w="806" w:type="dxa"/>
            <w:tcBorders>
              <w:top w:val="nil"/>
              <w:left w:val="single" w:sz="6" w:space="0" w:color="auto"/>
              <w:bottom w:val="nil"/>
              <w:right w:val="single" w:sz="6" w:space="0" w:color="auto"/>
            </w:tcBorders>
            <w:shd w:val="clear" w:color="auto" w:fill="FFFFFF"/>
            <w:vAlign w:val="center"/>
          </w:tcPr>
          <w:p w14:paraId="66EFB91E" w14:textId="77777777" w:rsidR="005B05D9" w:rsidRDefault="001F7310">
            <w:pPr>
              <w:widowControl w:val="0"/>
              <w:shd w:val="clear" w:color="auto" w:fill="FFFFFF"/>
              <w:jc w:val="center"/>
              <w:rPr>
                <w:sz w:val="22"/>
              </w:rPr>
            </w:pPr>
            <w:r>
              <w:rPr>
                <w:sz w:val="22"/>
              </w:rPr>
              <w:t>100</w:t>
            </w:r>
          </w:p>
        </w:tc>
        <w:tc>
          <w:tcPr>
            <w:tcW w:w="806" w:type="dxa"/>
            <w:tcBorders>
              <w:top w:val="nil"/>
              <w:left w:val="single" w:sz="6" w:space="0" w:color="auto"/>
              <w:bottom w:val="nil"/>
              <w:right w:val="single" w:sz="6" w:space="0" w:color="auto"/>
            </w:tcBorders>
            <w:shd w:val="clear" w:color="auto" w:fill="FFFFFF"/>
            <w:vAlign w:val="center"/>
          </w:tcPr>
          <w:p w14:paraId="66EFB91F"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20" w14:textId="77777777" w:rsidR="005B05D9" w:rsidRDefault="001F7310">
            <w:pPr>
              <w:widowControl w:val="0"/>
              <w:shd w:val="clear" w:color="auto" w:fill="FFFFFF"/>
              <w:jc w:val="center"/>
              <w:rPr>
                <w:sz w:val="22"/>
              </w:rPr>
            </w:pPr>
            <w:r>
              <w:rPr>
                <w:sz w:val="22"/>
              </w:rPr>
              <w:t>90–100</w:t>
            </w:r>
          </w:p>
        </w:tc>
        <w:tc>
          <w:tcPr>
            <w:tcW w:w="806" w:type="dxa"/>
            <w:tcBorders>
              <w:top w:val="nil"/>
              <w:left w:val="single" w:sz="6" w:space="0" w:color="auto"/>
              <w:bottom w:val="nil"/>
              <w:right w:val="single" w:sz="6" w:space="0" w:color="auto"/>
            </w:tcBorders>
            <w:shd w:val="clear" w:color="auto" w:fill="FFFFFF"/>
            <w:vAlign w:val="center"/>
          </w:tcPr>
          <w:p w14:paraId="66EFB921" w14:textId="77777777" w:rsidR="005B05D9" w:rsidRDefault="001F7310">
            <w:pPr>
              <w:widowControl w:val="0"/>
              <w:shd w:val="clear" w:color="auto" w:fill="FFFFFF"/>
              <w:jc w:val="center"/>
              <w:rPr>
                <w:sz w:val="22"/>
              </w:rPr>
            </w:pPr>
            <w:r>
              <w:rPr>
                <w:sz w:val="22"/>
              </w:rPr>
              <w:t>100</w:t>
            </w:r>
          </w:p>
        </w:tc>
        <w:tc>
          <w:tcPr>
            <w:tcW w:w="806" w:type="dxa"/>
            <w:tcBorders>
              <w:top w:val="nil"/>
              <w:left w:val="single" w:sz="6" w:space="0" w:color="auto"/>
              <w:bottom w:val="nil"/>
              <w:right w:val="single" w:sz="12" w:space="0" w:color="auto"/>
            </w:tcBorders>
            <w:shd w:val="clear" w:color="auto" w:fill="FFFFFF"/>
            <w:vAlign w:val="center"/>
          </w:tcPr>
          <w:p w14:paraId="66EFB922" w14:textId="77777777" w:rsidR="005B05D9" w:rsidRDefault="005B05D9">
            <w:pPr>
              <w:widowControl w:val="0"/>
              <w:shd w:val="clear" w:color="auto" w:fill="FFFFFF"/>
              <w:jc w:val="center"/>
              <w:rPr>
                <w:sz w:val="22"/>
              </w:rPr>
            </w:pPr>
          </w:p>
        </w:tc>
      </w:tr>
      <w:tr w:rsidR="005B05D9" w14:paraId="66EFB92D"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24" w14:textId="77777777" w:rsidR="005B05D9" w:rsidRDefault="001F7310">
            <w:pPr>
              <w:widowControl w:val="0"/>
              <w:shd w:val="clear" w:color="auto" w:fill="FFFFFF"/>
              <w:jc w:val="right"/>
              <w:rPr>
                <w:sz w:val="22"/>
              </w:rPr>
            </w:pPr>
            <w:r>
              <w:rPr>
                <w:sz w:val="22"/>
              </w:rPr>
              <w:t>22,4 mm</w:t>
            </w:r>
          </w:p>
        </w:tc>
        <w:tc>
          <w:tcPr>
            <w:tcW w:w="670" w:type="dxa"/>
            <w:tcBorders>
              <w:top w:val="nil"/>
              <w:left w:val="single" w:sz="6" w:space="0" w:color="auto"/>
              <w:bottom w:val="nil"/>
              <w:right w:val="single" w:sz="6" w:space="0" w:color="auto"/>
            </w:tcBorders>
            <w:shd w:val="clear" w:color="auto" w:fill="FFFFFF"/>
            <w:vAlign w:val="center"/>
          </w:tcPr>
          <w:p w14:paraId="66EFB925"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26"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27" w14:textId="77777777" w:rsidR="005B05D9" w:rsidRDefault="001F7310">
            <w:pPr>
              <w:widowControl w:val="0"/>
              <w:shd w:val="clear" w:color="auto" w:fill="FFFFFF"/>
              <w:jc w:val="center"/>
              <w:rPr>
                <w:sz w:val="22"/>
              </w:rPr>
            </w:pPr>
            <w:r>
              <w:rPr>
                <w:sz w:val="22"/>
              </w:rPr>
              <w:t>75–90</w:t>
            </w:r>
          </w:p>
        </w:tc>
        <w:tc>
          <w:tcPr>
            <w:tcW w:w="806" w:type="dxa"/>
            <w:tcBorders>
              <w:top w:val="nil"/>
              <w:left w:val="single" w:sz="6" w:space="0" w:color="auto"/>
              <w:bottom w:val="nil"/>
              <w:right w:val="single" w:sz="6" w:space="0" w:color="auto"/>
            </w:tcBorders>
            <w:shd w:val="clear" w:color="auto" w:fill="FFFFFF"/>
            <w:vAlign w:val="center"/>
          </w:tcPr>
          <w:p w14:paraId="66EFB928" w14:textId="77777777" w:rsidR="005B05D9" w:rsidRDefault="001F7310">
            <w:pPr>
              <w:widowControl w:val="0"/>
              <w:shd w:val="clear" w:color="auto" w:fill="FFFFFF"/>
              <w:jc w:val="center"/>
              <w:rPr>
                <w:sz w:val="22"/>
              </w:rPr>
            </w:pPr>
            <w:r>
              <w:rPr>
                <w:sz w:val="22"/>
              </w:rPr>
              <w:t>90–100</w:t>
            </w:r>
          </w:p>
        </w:tc>
        <w:tc>
          <w:tcPr>
            <w:tcW w:w="806" w:type="dxa"/>
            <w:tcBorders>
              <w:top w:val="nil"/>
              <w:left w:val="single" w:sz="6" w:space="0" w:color="auto"/>
              <w:bottom w:val="nil"/>
              <w:right w:val="single" w:sz="6" w:space="0" w:color="auto"/>
            </w:tcBorders>
            <w:shd w:val="clear" w:color="auto" w:fill="FFFFFF"/>
            <w:vAlign w:val="center"/>
          </w:tcPr>
          <w:p w14:paraId="66EFB929" w14:textId="77777777" w:rsidR="005B05D9" w:rsidRDefault="001F7310">
            <w:pPr>
              <w:widowControl w:val="0"/>
              <w:shd w:val="clear" w:color="auto" w:fill="FFFFFF"/>
              <w:jc w:val="center"/>
              <w:rPr>
                <w:sz w:val="22"/>
              </w:rPr>
            </w:pPr>
            <w:r>
              <w:rPr>
                <w:sz w:val="22"/>
              </w:rPr>
              <w:t>100</w:t>
            </w:r>
          </w:p>
        </w:tc>
        <w:tc>
          <w:tcPr>
            <w:tcW w:w="806" w:type="dxa"/>
            <w:tcBorders>
              <w:top w:val="nil"/>
              <w:left w:val="single" w:sz="6" w:space="0" w:color="auto"/>
              <w:bottom w:val="nil"/>
              <w:right w:val="single" w:sz="6" w:space="0" w:color="auto"/>
            </w:tcBorders>
            <w:shd w:val="clear" w:color="auto" w:fill="FFFFFF"/>
            <w:vAlign w:val="center"/>
          </w:tcPr>
          <w:p w14:paraId="66EFB92A" w14:textId="77777777" w:rsidR="005B05D9" w:rsidRDefault="001F7310">
            <w:pPr>
              <w:widowControl w:val="0"/>
              <w:shd w:val="clear" w:color="auto" w:fill="FFFFFF"/>
              <w:jc w:val="center"/>
              <w:rPr>
                <w:sz w:val="22"/>
              </w:rPr>
            </w:pPr>
            <w:r>
              <w:rPr>
                <w:sz w:val="22"/>
              </w:rPr>
              <w:t>75–90</w:t>
            </w:r>
          </w:p>
        </w:tc>
        <w:tc>
          <w:tcPr>
            <w:tcW w:w="806" w:type="dxa"/>
            <w:tcBorders>
              <w:top w:val="nil"/>
              <w:left w:val="single" w:sz="6" w:space="0" w:color="auto"/>
              <w:bottom w:val="nil"/>
              <w:right w:val="single" w:sz="6" w:space="0" w:color="auto"/>
            </w:tcBorders>
            <w:shd w:val="clear" w:color="auto" w:fill="FFFFFF"/>
            <w:vAlign w:val="center"/>
          </w:tcPr>
          <w:p w14:paraId="66EFB92B" w14:textId="77777777" w:rsidR="005B05D9" w:rsidRDefault="001F7310">
            <w:pPr>
              <w:widowControl w:val="0"/>
              <w:shd w:val="clear" w:color="auto" w:fill="FFFFFF"/>
              <w:jc w:val="center"/>
              <w:rPr>
                <w:sz w:val="22"/>
              </w:rPr>
            </w:pPr>
            <w:r>
              <w:rPr>
                <w:sz w:val="22"/>
              </w:rPr>
              <w:t>90–100</w:t>
            </w:r>
          </w:p>
        </w:tc>
        <w:tc>
          <w:tcPr>
            <w:tcW w:w="806" w:type="dxa"/>
            <w:tcBorders>
              <w:top w:val="nil"/>
              <w:left w:val="single" w:sz="6" w:space="0" w:color="auto"/>
              <w:bottom w:val="nil"/>
              <w:right w:val="single" w:sz="12" w:space="0" w:color="auto"/>
            </w:tcBorders>
            <w:shd w:val="clear" w:color="auto" w:fill="FFFFFF"/>
            <w:vAlign w:val="center"/>
          </w:tcPr>
          <w:p w14:paraId="66EFB92C" w14:textId="77777777" w:rsidR="005B05D9" w:rsidRDefault="001F7310">
            <w:pPr>
              <w:widowControl w:val="0"/>
              <w:shd w:val="clear" w:color="auto" w:fill="FFFFFF"/>
              <w:jc w:val="center"/>
              <w:rPr>
                <w:sz w:val="22"/>
              </w:rPr>
            </w:pPr>
            <w:r>
              <w:rPr>
                <w:sz w:val="22"/>
              </w:rPr>
              <w:t>100</w:t>
            </w:r>
          </w:p>
        </w:tc>
      </w:tr>
      <w:tr w:rsidR="005B05D9" w14:paraId="66EFB937"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2E" w14:textId="77777777" w:rsidR="005B05D9" w:rsidRDefault="001F7310">
            <w:pPr>
              <w:widowControl w:val="0"/>
              <w:shd w:val="clear" w:color="auto" w:fill="FFFFFF"/>
              <w:jc w:val="right"/>
              <w:rPr>
                <w:sz w:val="22"/>
              </w:rPr>
            </w:pPr>
            <w:r>
              <w:rPr>
                <w:sz w:val="22"/>
              </w:rPr>
              <w:t>16 mm</w:t>
            </w:r>
          </w:p>
        </w:tc>
        <w:tc>
          <w:tcPr>
            <w:tcW w:w="670" w:type="dxa"/>
            <w:tcBorders>
              <w:top w:val="nil"/>
              <w:left w:val="single" w:sz="6" w:space="0" w:color="auto"/>
              <w:bottom w:val="nil"/>
              <w:right w:val="single" w:sz="6" w:space="0" w:color="auto"/>
            </w:tcBorders>
            <w:shd w:val="clear" w:color="auto" w:fill="FFFFFF"/>
            <w:vAlign w:val="center"/>
          </w:tcPr>
          <w:p w14:paraId="66EFB92F"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30"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31"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32" w14:textId="77777777" w:rsidR="005B05D9" w:rsidRDefault="001F7310">
            <w:pPr>
              <w:widowControl w:val="0"/>
              <w:shd w:val="clear" w:color="auto" w:fill="FFFFFF"/>
              <w:jc w:val="center"/>
              <w:rPr>
                <w:sz w:val="22"/>
              </w:rPr>
            </w:pPr>
            <w:r>
              <w:rPr>
                <w:sz w:val="22"/>
              </w:rPr>
              <w:t>75–90</w:t>
            </w:r>
          </w:p>
        </w:tc>
        <w:tc>
          <w:tcPr>
            <w:tcW w:w="806" w:type="dxa"/>
            <w:tcBorders>
              <w:top w:val="nil"/>
              <w:left w:val="single" w:sz="6" w:space="0" w:color="auto"/>
              <w:bottom w:val="nil"/>
              <w:right w:val="single" w:sz="6" w:space="0" w:color="auto"/>
            </w:tcBorders>
            <w:shd w:val="clear" w:color="auto" w:fill="FFFFFF"/>
            <w:vAlign w:val="center"/>
          </w:tcPr>
          <w:p w14:paraId="66EFB933" w14:textId="77777777" w:rsidR="005B05D9" w:rsidRDefault="001F7310">
            <w:pPr>
              <w:widowControl w:val="0"/>
              <w:shd w:val="clear" w:color="auto" w:fill="FFFFFF"/>
              <w:jc w:val="center"/>
              <w:rPr>
                <w:sz w:val="22"/>
              </w:rPr>
            </w:pPr>
            <w:r>
              <w:rPr>
                <w:sz w:val="22"/>
              </w:rPr>
              <w:t>90–100</w:t>
            </w:r>
          </w:p>
        </w:tc>
        <w:tc>
          <w:tcPr>
            <w:tcW w:w="806" w:type="dxa"/>
            <w:tcBorders>
              <w:top w:val="nil"/>
              <w:left w:val="single" w:sz="6" w:space="0" w:color="auto"/>
              <w:bottom w:val="nil"/>
              <w:right w:val="single" w:sz="6" w:space="0" w:color="auto"/>
            </w:tcBorders>
            <w:shd w:val="clear" w:color="auto" w:fill="FFFFFF"/>
            <w:vAlign w:val="center"/>
          </w:tcPr>
          <w:p w14:paraId="66EFB934"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35" w14:textId="77777777" w:rsidR="005B05D9" w:rsidRDefault="001F7310">
            <w:pPr>
              <w:widowControl w:val="0"/>
              <w:shd w:val="clear" w:color="auto" w:fill="FFFFFF"/>
              <w:jc w:val="center"/>
              <w:rPr>
                <w:sz w:val="22"/>
              </w:rPr>
            </w:pPr>
            <w:r>
              <w:rPr>
                <w:sz w:val="22"/>
              </w:rPr>
              <w:t>75–90</w:t>
            </w:r>
          </w:p>
        </w:tc>
        <w:tc>
          <w:tcPr>
            <w:tcW w:w="806" w:type="dxa"/>
            <w:tcBorders>
              <w:top w:val="nil"/>
              <w:left w:val="single" w:sz="6" w:space="0" w:color="auto"/>
              <w:bottom w:val="nil"/>
              <w:right w:val="single" w:sz="12" w:space="0" w:color="auto"/>
            </w:tcBorders>
            <w:shd w:val="clear" w:color="auto" w:fill="FFFFFF"/>
            <w:vAlign w:val="center"/>
          </w:tcPr>
          <w:p w14:paraId="66EFB936" w14:textId="77777777" w:rsidR="005B05D9" w:rsidRDefault="001F7310">
            <w:pPr>
              <w:widowControl w:val="0"/>
              <w:shd w:val="clear" w:color="auto" w:fill="FFFFFF"/>
              <w:jc w:val="center"/>
              <w:rPr>
                <w:sz w:val="22"/>
              </w:rPr>
            </w:pPr>
            <w:r>
              <w:rPr>
                <w:sz w:val="22"/>
              </w:rPr>
              <w:t>90–100</w:t>
            </w:r>
          </w:p>
        </w:tc>
      </w:tr>
      <w:tr w:rsidR="005B05D9" w14:paraId="66EFB941"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38" w14:textId="77777777" w:rsidR="005B05D9" w:rsidRDefault="001F7310">
            <w:pPr>
              <w:widowControl w:val="0"/>
              <w:shd w:val="clear" w:color="auto" w:fill="FFFFFF"/>
              <w:jc w:val="right"/>
              <w:rPr>
                <w:sz w:val="22"/>
              </w:rPr>
            </w:pPr>
            <w:r>
              <w:rPr>
                <w:sz w:val="22"/>
              </w:rPr>
              <w:t>11,2 mm</w:t>
            </w:r>
          </w:p>
        </w:tc>
        <w:tc>
          <w:tcPr>
            <w:tcW w:w="670" w:type="dxa"/>
            <w:tcBorders>
              <w:top w:val="nil"/>
              <w:left w:val="single" w:sz="6" w:space="0" w:color="auto"/>
              <w:bottom w:val="nil"/>
              <w:right w:val="single" w:sz="6" w:space="0" w:color="auto"/>
            </w:tcBorders>
            <w:shd w:val="clear" w:color="auto" w:fill="FFFFFF"/>
            <w:vAlign w:val="center"/>
          </w:tcPr>
          <w:p w14:paraId="66EFB939"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3A"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3B"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3C"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3D" w14:textId="77777777" w:rsidR="005B05D9" w:rsidRDefault="001F7310">
            <w:pPr>
              <w:widowControl w:val="0"/>
              <w:shd w:val="clear" w:color="auto" w:fill="FFFFFF"/>
              <w:jc w:val="center"/>
              <w:rPr>
                <w:sz w:val="22"/>
              </w:rPr>
            </w:pPr>
            <w:r>
              <w:rPr>
                <w:sz w:val="22"/>
              </w:rPr>
              <w:t>75–90</w:t>
            </w:r>
          </w:p>
        </w:tc>
        <w:tc>
          <w:tcPr>
            <w:tcW w:w="806" w:type="dxa"/>
            <w:tcBorders>
              <w:top w:val="nil"/>
              <w:left w:val="single" w:sz="6" w:space="0" w:color="auto"/>
              <w:bottom w:val="nil"/>
              <w:right w:val="single" w:sz="6" w:space="0" w:color="auto"/>
            </w:tcBorders>
            <w:shd w:val="clear" w:color="auto" w:fill="FFFFFF"/>
            <w:vAlign w:val="center"/>
          </w:tcPr>
          <w:p w14:paraId="66EFB93E"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6" w:space="0" w:color="auto"/>
            </w:tcBorders>
            <w:shd w:val="clear" w:color="auto" w:fill="FFFFFF"/>
            <w:vAlign w:val="center"/>
          </w:tcPr>
          <w:p w14:paraId="66EFB93F"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40" w14:textId="77777777" w:rsidR="005B05D9" w:rsidRDefault="001F7310">
            <w:pPr>
              <w:widowControl w:val="0"/>
              <w:shd w:val="clear" w:color="auto" w:fill="FFFFFF"/>
              <w:jc w:val="center"/>
              <w:rPr>
                <w:sz w:val="22"/>
              </w:rPr>
            </w:pPr>
            <w:r>
              <w:rPr>
                <w:sz w:val="22"/>
              </w:rPr>
              <w:t>75–90</w:t>
            </w:r>
          </w:p>
        </w:tc>
      </w:tr>
      <w:tr w:rsidR="005B05D9" w14:paraId="66EFB94B"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42" w14:textId="77777777" w:rsidR="005B05D9" w:rsidRDefault="001F7310">
            <w:pPr>
              <w:widowControl w:val="0"/>
              <w:shd w:val="clear" w:color="auto" w:fill="FFFFFF"/>
              <w:jc w:val="right"/>
              <w:rPr>
                <w:sz w:val="22"/>
              </w:rPr>
            </w:pPr>
            <w:r>
              <w:rPr>
                <w:sz w:val="22"/>
              </w:rPr>
              <w:t>2 mm</w:t>
            </w:r>
          </w:p>
        </w:tc>
        <w:tc>
          <w:tcPr>
            <w:tcW w:w="670" w:type="dxa"/>
            <w:tcBorders>
              <w:top w:val="nil"/>
              <w:left w:val="single" w:sz="6" w:space="0" w:color="auto"/>
              <w:bottom w:val="nil"/>
              <w:right w:val="single" w:sz="6" w:space="0" w:color="auto"/>
            </w:tcBorders>
            <w:shd w:val="clear" w:color="auto" w:fill="FFFFFF"/>
            <w:vAlign w:val="center"/>
          </w:tcPr>
          <w:p w14:paraId="66EFB943"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44"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45" w14:textId="77777777" w:rsidR="005B05D9" w:rsidRDefault="001F7310">
            <w:pPr>
              <w:widowControl w:val="0"/>
              <w:shd w:val="clear" w:color="auto" w:fill="FFFFFF"/>
              <w:jc w:val="center"/>
              <w:rPr>
                <w:sz w:val="22"/>
              </w:rPr>
            </w:pPr>
            <w:r>
              <w:rPr>
                <w:sz w:val="22"/>
              </w:rPr>
              <w:t>25–40</w:t>
            </w:r>
          </w:p>
        </w:tc>
        <w:tc>
          <w:tcPr>
            <w:tcW w:w="806" w:type="dxa"/>
            <w:tcBorders>
              <w:top w:val="nil"/>
              <w:left w:val="single" w:sz="6" w:space="0" w:color="auto"/>
              <w:bottom w:val="nil"/>
              <w:right w:val="single" w:sz="6" w:space="0" w:color="auto"/>
            </w:tcBorders>
            <w:shd w:val="clear" w:color="auto" w:fill="FFFFFF"/>
            <w:vAlign w:val="center"/>
          </w:tcPr>
          <w:p w14:paraId="66EFB946" w14:textId="77777777" w:rsidR="005B05D9" w:rsidRDefault="001F7310">
            <w:pPr>
              <w:widowControl w:val="0"/>
              <w:shd w:val="clear" w:color="auto" w:fill="FFFFFF"/>
              <w:jc w:val="center"/>
              <w:rPr>
                <w:sz w:val="22"/>
              </w:rPr>
            </w:pPr>
            <w:r>
              <w:rPr>
                <w:sz w:val="22"/>
              </w:rPr>
              <w:t>25–40</w:t>
            </w:r>
          </w:p>
        </w:tc>
        <w:tc>
          <w:tcPr>
            <w:tcW w:w="806" w:type="dxa"/>
            <w:tcBorders>
              <w:top w:val="nil"/>
              <w:left w:val="single" w:sz="6" w:space="0" w:color="auto"/>
              <w:bottom w:val="nil"/>
              <w:right w:val="single" w:sz="6" w:space="0" w:color="auto"/>
            </w:tcBorders>
            <w:shd w:val="clear" w:color="auto" w:fill="FFFFFF"/>
            <w:vAlign w:val="center"/>
          </w:tcPr>
          <w:p w14:paraId="66EFB947" w14:textId="77777777" w:rsidR="005B05D9" w:rsidRDefault="001F7310">
            <w:pPr>
              <w:widowControl w:val="0"/>
              <w:shd w:val="clear" w:color="auto" w:fill="FFFFFF"/>
              <w:jc w:val="center"/>
              <w:rPr>
                <w:sz w:val="22"/>
              </w:rPr>
            </w:pPr>
            <w:r>
              <w:rPr>
                <w:sz w:val="22"/>
              </w:rPr>
              <w:t>25–40</w:t>
            </w:r>
          </w:p>
        </w:tc>
        <w:tc>
          <w:tcPr>
            <w:tcW w:w="806" w:type="dxa"/>
            <w:tcBorders>
              <w:top w:val="nil"/>
              <w:left w:val="single" w:sz="6" w:space="0" w:color="auto"/>
              <w:bottom w:val="nil"/>
              <w:right w:val="single" w:sz="6" w:space="0" w:color="auto"/>
            </w:tcBorders>
            <w:shd w:val="clear" w:color="auto" w:fill="FFFFFF"/>
            <w:vAlign w:val="center"/>
          </w:tcPr>
          <w:p w14:paraId="66EFB948" w14:textId="77777777" w:rsidR="005B05D9" w:rsidRDefault="001F7310">
            <w:pPr>
              <w:widowControl w:val="0"/>
              <w:shd w:val="clear" w:color="auto" w:fill="FFFFFF"/>
              <w:jc w:val="center"/>
              <w:rPr>
                <w:sz w:val="22"/>
              </w:rPr>
            </w:pPr>
            <w:r>
              <w:rPr>
                <w:sz w:val="22"/>
              </w:rPr>
              <w:t>25–40</w:t>
            </w:r>
          </w:p>
        </w:tc>
        <w:tc>
          <w:tcPr>
            <w:tcW w:w="806" w:type="dxa"/>
            <w:tcBorders>
              <w:top w:val="nil"/>
              <w:left w:val="single" w:sz="6" w:space="0" w:color="auto"/>
              <w:bottom w:val="nil"/>
              <w:right w:val="single" w:sz="6" w:space="0" w:color="auto"/>
            </w:tcBorders>
            <w:shd w:val="clear" w:color="auto" w:fill="FFFFFF"/>
            <w:vAlign w:val="center"/>
          </w:tcPr>
          <w:p w14:paraId="66EFB949" w14:textId="77777777" w:rsidR="005B05D9" w:rsidRDefault="001F7310">
            <w:pPr>
              <w:widowControl w:val="0"/>
              <w:shd w:val="clear" w:color="auto" w:fill="FFFFFF"/>
              <w:jc w:val="center"/>
              <w:rPr>
                <w:sz w:val="22"/>
              </w:rPr>
            </w:pPr>
            <w:r>
              <w:rPr>
                <w:sz w:val="22"/>
              </w:rPr>
              <w:t>25–40</w:t>
            </w:r>
          </w:p>
        </w:tc>
        <w:tc>
          <w:tcPr>
            <w:tcW w:w="806" w:type="dxa"/>
            <w:tcBorders>
              <w:top w:val="nil"/>
              <w:left w:val="single" w:sz="6" w:space="0" w:color="auto"/>
              <w:bottom w:val="nil"/>
              <w:right w:val="single" w:sz="12" w:space="0" w:color="auto"/>
            </w:tcBorders>
            <w:shd w:val="clear" w:color="auto" w:fill="FFFFFF"/>
            <w:vAlign w:val="center"/>
          </w:tcPr>
          <w:p w14:paraId="66EFB94A" w14:textId="77777777" w:rsidR="005B05D9" w:rsidRDefault="001F7310">
            <w:pPr>
              <w:widowControl w:val="0"/>
              <w:shd w:val="clear" w:color="auto" w:fill="FFFFFF"/>
              <w:jc w:val="center"/>
              <w:rPr>
                <w:sz w:val="22"/>
              </w:rPr>
            </w:pPr>
            <w:r>
              <w:rPr>
                <w:sz w:val="22"/>
              </w:rPr>
              <w:t>25–40</w:t>
            </w:r>
          </w:p>
        </w:tc>
      </w:tr>
      <w:tr w:rsidR="005B05D9" w14:paraId="66EFB955"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4C" w14:textId="77777777" w:rsidR="005B05D9" w:rsidRDefault="001F7310">
            <w:pPr>
              <w:widowControl w:val="0"/>
              <w:shd w:val="clear" w:color="auto" w:fill="FFFFFF"/>
              <w:jc w:val="right"/>
              <w:rPr>
                <w:sz w:val="22"/>
              </w:rPr>
            </w:pPr>
            <w:r>
              <w:rPr>
                <w:sz w:val="22"/>
              </w:rPr>
              <w:t>0,125 mm</w:t>
            </w:r>
          </w:p>
        </w:tc>
        <w:tc>
          <w:tcPr>
            <w:tcW w:w="670" w:type="dxa"/>
            <w:tcBorders>
              <w:top w:val="nil"/>
              <w:left w:val="single" w:sz="6" w:space="0" w:color="auto"/>
              <w:bottom w:val="nil"/>
              <w:right w:val="single" w:sz="6" w:space="0" w:color="auto"/>
            </w:tcBorders>
            <w:shd w:val="clear" w:color="auto" w:fill="FFFFFF"/>
            <w:vAlign w:val="center"/>
          </w:tcPr>
          <w:p w14:paraId="66EFB94D"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4E"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4F" w14:textId="77777777" w:rsidR="005B05D9" w:rsidRDefault="001F7310">
            <w:pPr>
              <w:widowControl w:val="0"/>
              <w:shd w:val="clear" w:color="auto" w:fill="FFFFFF"/>
              <w:jc w:val="center"/>
              <w:rPr>
                <w:sz w:val="22"/>
              </w:rPr>
            </w:pPr>
            <w:r>
              <w:rPr>
                <w:sz w:val="22"/>
              </w:rPr>
              <w:t>4–14</w:t>
            </w:r>
          </w:p>
        </w:tc>
        <w:tc>
          <w:tcPr>
            <w:tcW w:w="806" w:type="dxa"/>
            <w:tcBorders>
              <w:top w:val="nil"/>
              <w:left w:val="single" w:sz="6" w:space="0" w:color="auto"/>
              <w:bottom w:val="nil"/>
              <w:right w:val="single" w:sz="6" w:space="0" w:color="auto"/>
            </w:tcBorders>
            <w:shd w:val="clear" w:color="auto" w:fill="FFFFFF"/>
            <w:vAlign w:val="center"/>
          </w:tcPr>
          <w:p w14:paraId="66EFB950" w14:textId="77777777" w:rsidR="005B05D9" w:rsidRDefault="001F7310">
            <w:pPr>
              <w:widowControl w:val="0"/>
              <w:shd w:val="clear" w:color="auto" w:fill="FFFFFF"/>
              <w:jc w:val="center"/>
              <w:rPr>
                <w:sz w:val="22"/>
              </w:rPr>
            </w:pPr>
            <w:r>
              <w:rPr>
                <w:sz w:val="22"/>
              </w:rPr>
              <w:t>4–14</w:t>
            </w:r>
          </w:p>
        </w:tc>
        <w:tc>
          <w:tcPr>
            <w:tcW w:w="806" w:type="dxa"/>
            <w:tcBorders>
              <w:top w:val="nil"/>
              <w:left w:val="single" w:sz="6" w:space="0" w:color="auto"/>
              <w:bottom w:val="nil"/>
              <w:right w:val="single" w:sz="6" w:space="0" w:color="auto"/>
            </w:tcBorders>
            <w:shd w:val="clear" w:color="auto" w:fill="FFFFFF"/>
            <w:vAlign w:val="center"/>
          </w:tcPr>
          <w:p w14:paraId="66EFB951" w14:textId="77777777" w:rsidR="005B05D9" w:rsidRDefault="001F7310">
            <w:pPr>
              <w:widowControl w:val="0"/>
              <w:shd w:val="clear" w:color="auto" w:fill="FFFFFF"/>
              <w:jc w:val="center"/>
              <w:rPr>
                <w:sz w:val="22"/>
              </w:rPr>
            </w:pPr>
            <w:r>
              <w:rPr>
                <w:sz w:val="22"/>
              </w:rPr>
              <w:t>4–14</w:t>
            </w:r>
          </w:p>
        </w:tc>
        <w:tc>
          <w:tcPr>
            <w:tcW w:w="806" w:type="dxa"/>
            <w:tcBorders>
              <w:top w:val="nil"/>
              <w:left w:val="single" w:sz="6" w:space="0" w:color="auto"/>
              <w:bottom w:val="nil"/>
              <w:right w:val="single" w:sz="6" w:space="0" w:color="auto"/>
            </w:tcBorders>
            <w:shd w:val="clear" w:color="auto" w:fill="FFFFFF"/>
            <w:vAlign w:val="center"/>
          </w:tcPr>
          <w:p w14:paraId="66EFB952" w14:textId="77777777" w:rsidR="005B05D9" w:rsidRDefault="001F7310">
            <w:pPr>
              <w:widowControl w:val="0"/>
              <w:shd w:val="clear" w:color="auto" w:fill="FFFFFF"/>
              <w:jc w:val="center"/>
              <w:rPr>
                <w:sz w:val="22"/>
              </w:rPr>
            </w:pPr>
            <w:r>
              <w:rPr>
                <w:sz w:val="22"/>
              </w:rPr>
              <w:t>4–14</w:t>
            </w:r>
          </w:p>
        </w:tc>
        <w:tc>
          <w:tcPr>
            <w:tcW w:w="806" w:type="dxa"/>
            <w:tcBorders>
              <w:top w:val="nil"/>
              <w:left w:val="single" w:sz="6" w:space="0" w:color="auto"/>
              <w:bottom w:val="nil"/>
              <w:right w:val="single" w:sz="6" w:space="0" w:color="auto"/>
            </w:tcBorders>
            <w:shd w:val="clear" w:color="auto" w:fill="FFFFFF"/>
            <w:vAlign w:val="center"/>
          </w:tcPr>
          <w:p w14:paraId="66EFB953" w14:textId="77777777" w:rsidR="005B05D9" w:rsidRDefault="001F7310">
            <w:pPr>
              <w:widowControl w:val="0"/>
              <w:shd w:val="clear" w:color="auto" w:fill="FFFFFF"/>
              <w:jc w:val="center"/>
              <w:rPr>
                <w:sz w:val="22"/>
              </w:rPr>
            </w:pPr>
            <w:r>
              <w:rPr>
                <w:sz w:val="22"/>
              </w:rPr>
              <w:t>4–14</w:t>
            </w:r>
          </w:p>
        </w:tc>
        <w:tc>
          <w:tcPr>
            <w:tcW w:w="806" w:type="dxa"/>
            <w:tcBorders>
              <w:top w:val="nil"/>
              <w:left w:val="single" w:sz="6" w:space="0" w:color="auto"/>
              <w:bottom w:val="nil"/>
              <w:right w:val="single" w:sz="12" w:space="0" w:color="auto"/>
            </w:tcBorders>
            <w:shd w:val="clear" w:color="auto" w:fill="FFFFFF"/>
            <w:vAlign w:val="center"/>
          </w:tcPr>
          <w:p w14:paraId="66EFB954" w14:textId="77777777" w:rsidR="005B05D9" w:rsidRDefault="001F7310">
            <w:pPr>
              <w:widowControl w:val="0"/>
              <w:shd w:val="clear" w:color="auto" w:fill="FFFFFF"/>
              <w:jc w:val="center"/>
              <w:rPr>
                <w:sz w:val="22"/>
              </w:rPr>
            </w:pPr>
            <w:r>
              <w:rPr>
                <w:sz w:val="22"/>
              </w:rPr>
              <w:t>4–14</w:t>
            </w:r>
          </w:p>
        </w:tc>
      </w:tr>
      <w:tr w:rsidR="005B05D9" w14:paraId="66EFB95F" w14:textId="77777777">
        <w:trPr>
          <w:cantSplit/>
          <w:trHeight w:val="23"/>
        </w:trPr>
        <w:tc>
          <w:tcPr>
            <w:tcW w:w="2825" w:type="dxa"/>
            <w:tcBorders>
              <w:top w:val="nil"/>
              <w:left w:val="single" w:sz="12" w:space="0" w:color="auto"/>
              <w:bottom w:val="nil"/>
              <w:right w:val="single" w:sz="6" w:space="0" w:color="auto"/>
            </w:tcBorders>
            <w:shd w:val="clear" w:color="auto" w:fill="FFFFFF"/>
            <w:vAlign w:val="center"/>
          </w:tcPr>
          <w:p w14:paraId="66EFB956" w14:textId="77777777" w:rsidR="005B05D9" w:rsidRDefault="001F7310">
            <w:pPr>
              <w:widowControl w:val="0"/>
              <w:shd w:val="clear" w:color="auto" w:fill="FFFFFF"/>
              <w:jc w:val="right"/>
              <w:rPr>
                <w:sz w:val="22"/>
              </w:rPr>
            </w:pPr>
            <w:r>
              <w:rPr>
                <w:sz w:val="22"/>
              </w:rPr>
              <w:t>0,063 mm</w:t>
            </w:r>
          </w:p>
        </w:tc>
        <w:tc>
          <w:tcPr>
            <w:tcW w:w="670" w:type="dxa"/>
            <w:tcBorders>
              <w:top w:val="nil"/>
              <w:left w:val="single" w:sz="6" w:space="0" w:color="auto"/>
              <w:bottom w:val="nil"/>
              <w:right w:val="single" w:sz="6" w:space="0" w:color="auto"/>
            </w:tcBorders>
            <w:shd w:val="clear" w:color="auto" w:fill="FFFFFF"/>
            <w:vAlign w:val="center"/>
          </w:tcPr>
          <w:p w14:paraId="66EFB957" w14:textId="77777777" w:rsidR="005B05D9" w:rsidRDefault="005B05D9">
            <w:pPr>
              <w:widowControl w:val="0"/>
              <w:shd w:val="clear" w:color="auto" w:fill="FFFFFF"/>
              <w:jc w:val="center"/>
              <w:rPr>
                <w:sz w:val="22"/>
              </w:rPr>
            </w:pPr>
          </w:p>
        </w:tc>
        <w:tc>
          <w:tcPr>
            <w:tcW w:w="806" w:type="dxa"/>
            <w:tcBorders>
              <w:top w:val="nil"/>
              <w:left w:val="single" w:sz="6" w:space="0" w:color="auto"/>
              <w:bottom w:val="nil"/>
              <w:right w:val="single" w:sz="12" w:space="0" w:color="auto"/>
            </w:tcBorders>
            <w:shd w:val="clear" w:color="auto" w:fill="FFFFFF"/>
            <w:vAlign w:val="center"/>
          </w:tcPr>
          <w:p w14:paraId="66EFB958" w14:textId="77777777" w:rsidR="005B05D9" w:rsidRDefault="001F7310">
            <w:pPr>
              <w:widowControl w:val="0"/>
              <w:shd w:val="clear" w:color="auto" w:fill="FFFFFF"/>
              <w:jc w:val="center"/>
              <w:rPr>
                <w:sz w:val="22"/>
              </w:rPr>
            </w:pPr>
            <w:r>
              <w:rPr>
                <w:sz w:val="22"/>
              </w:rPr>
              <w:t>masės %</w:t>
            </w:r>
          </w:p>
        </w:tc>
        <w:tc>
          <w:tcPr>
            <w:tcW w:w="806" w:type="dxa"/>
            <w:tcBorders>
              <w:top w:val="nil"/>
              <w:left w:val="single" w:sz="12" w:space="0" w:color="auto"/>
              <w:bottom w:val="nil"/>
              <w:right w:val="single" w:sz="6" w:space="0" w:color="auto"/>
            </w:tcBorders>
            <w:shd w:val="clear" w:color="auto" w:fill="FFFFFF"/>
            <w:vAlign w:val="center"/>
          </w:tcPr>
          <w:p w14:paraId="66EFB959" w14:textId="77777777" w:rsidR="005B05D9" w:rsidRDefault="001F7310">
            <w:pPr>
              <w:widowControl w:val="0"/>
              <w:shd w:val="clear" w:color="auto" w:fill="FFFFFF"/>
              <w:jc w:val="center"/>
              <w:rPr>
                <w:sz w:val="22"/>
              </w:rPr>
            </w:pPr>
            <w:r>
              <w:rPr>
                <w:sz w:val="22"/>
              </w:rPr>
              <w:t>2–9</w:t>
            </w:r>
          </w:p>
        </w:tc>
        <w:tc>
          <w:tcPr>
            <w:tcW w:w="806" w:type="dxa"/>
            <w:tcBorders>
              <w:top w:val="nil"/>
              <w:left w:val="single" w:sz="6" w:space="0" w:color="auto"/>
              <w:bottom w:val="nil"/>
              <w:right w:val="single" w:sz="6" w:space="0" w:color="auto"/>
            </w:tcBorders>
            <w:shd w:val="clear" w:color="auto" w:fill="FFFFFF"/>
            <w:vAlign w:val="center"/>
          </w:tcPr>
          <w:p w14:paraId="66EFB95A" w14:textId="77777777" w:rsidR="005B05D9" w:rsidRDefault="001F7310">
            <w:pPr>
              <w:widowControl w:val="0"/>
              <w:shd w:val="clear" w:color="auto" w:fill="FFFFFF"/>
              <w:jc w:val="center"/>
              <w:rPr>
                <w:sz w:val="22"/>
              </w:rPr>
            </w:pPr>
            <w:r>
              <w:rPr>
                <w:sz w:val="22"/>
              </w:rPr>
              <w:t>2–9</w:t>
            </w:r>
          </w:p>
        </w:tc>
        <w:tc>
          <w:tcPr>
            <w:tcW w:w="806" w:type="dxa"/>
            <w:tcBorders>
              <w:top w:val="nil"/>
              <w:left w:val="single" w:sz="6" w:space="0" w:color="auto"/>
              <w:bottom w:val="nil"/>
              <w:right w:val="single" w:sz="6" w:space="0" w:color="auto"/>
            </w:tcBorders>
            <w:shd w:val="clear" w:color="auto" w:fill="FFFFFF"/>
            <w:vAlign w:val="center"/>
          </w:tcPr>
          <w:p w14:paraId="66EFB95B" w14:textId="77777777" w:rsidR="005B05D9" w:rsidRDefault="001F7310">
            <w:pPr>
              <w:widowControl w:val="0"/>
              <w:shd w:val="clear" w:color="auto" w:fill="FFFFFF"/>
              <w:jc w:val="center"/>
              <w:rPr>
                <w:sz w:val="22"/>
              </w:rPr>
            </w:pPr>
            <w:r>
              <w:rPr>
                <w:sz w:val="22"/>
              </w:rPr>
              <w:t>2–9</w:t>
            </w:r>
          </w:p>
        </w:tc>
        <w:tc>
          <w:tcPr>
            <w:tcW w:w="806" w:type="dxa"/>
            <w:tcBorders>
              <w:top w:val="nil"/>
              <w:left w:val="single" w:sz="6" w:space="0" w:color="auto"/>
              <w:bottom w:val="nil"/>
              <w:right w:val="single" w:sz="6" w:space="0" w:color="auto"/>
            </w:tcBorders>
            <w:shd w:val="clear" w:color="auto" w:fill="FFFFFF"/>
            <w:vAlign w:val="center"/>
          </w:tcPr>
          <w:p w14:paraId="66EFB95C" w14:textId="77777777" w:rsidR="005B05D9" w:rsidRDefault="001F7310">
            <w:pPr>
              <w:widowControl w:val="0"/>
              <w:shd w:val="clear" w:color="auto" w:fill="FFFFFF"/>
              <w:jc w:val="center"/>
              <w:rPr>
                <w:sz w:val="22"/>
              </w:rPr>
            </w:pPr>
            <w:r>
              <w:rPr>
                <w:sz w:val="22"/>
              </w:rPr>
              <w:t>3–9</w:t>
            </w:r>
          </w:p>
        </w:tc>
        <w:tc>
          <w:tcPr>
            <w:tcW w:w="806" w:type="dxa"/>
            <w:tcBorders>
              <w:top w:val="nil"/>
              <w:left w:val="single" w:sz="6" w:space="0" w:color="auto"/>
              <w:bottom w:val="nil"/>
              <w:right w:val="single" w:sz="6" w:space="0" w:color="auto"/>
            </w:tcBorders>
            <w:shd w:val="clear" w:color="auto" w:fill="FFFFFF"/>
            <w:vAlign w:val="center"/>
          </w:tcPr>
          <w:p w14:paraId="66EFB95D" w14:textId="77777777" w:rsidR="005B05D9" w:rsidRDefault="001F7310">
            <w:pPr>
              <w:widowControl w:val="0"/>
              <w:shd w:val="clear" w:color="auto" w:fill="FFFFFF"/>
              <w:jc w:val="center"/>
              <w:rPr>
                <w:sz w:val="22"/>
              </w:rPr>
            </w:pPr>
            <w:r>
              <w:rPr>
                <w:sz w:val="22"/>
              </w:rPr>
              <w:t>3–9</w:t>
            </w:r>
          </w:p>
        </w:tc>
        <w:tc>
          <w:tcPr>
            <w:tcW w:w="806" w:type="dxa"/>
            <w:tcBorders>
              <w:top w:val="nil"/>
              <w:left w:val="single" w:sz="6" w:space="0" w:color="auto"/>
              <w:bottom w:val="nil"/>
              <w:right w:val="single" w:sz="12" w:space="0" w:color="auto"/>
            </w:tcBorders>
            <w:shd w:val="clear" w:color="auto" w:fill="FFFFFF"/>
            <w:vAlign w:val="center"/>
          </w:tcPr>
          <w:p w14:paraId="66EFB95E" w14:textId="77777777" w:rsidR="005B05D9" w:rsidRDefault="001F7310">
            <w:pPr>
              <w:widowControl w:val="0"/>
              <w:shd w:val="clear" w:color="auto" w:fill="FFFFFF"/>
              <w:jc w:val="center"/>
              <w:rPr>
                <w:sz w:val="22"/>
              </w:rPr>
            </w:pPr>
            <w:r>
              <w:rPr>
                <w:sz w:val="22"/>
              </w:rPr>
              <w:t>3–9</w:t>
            </w:r>
          </w:p>
        </w:tc>
      </w:tr>
      <w:tr w:rsidR="005B05D9" w14:paraId="66EFB969" w14:textId="77777777">
        <w:trPr>
          <w:cantSplit/>
          <w:trHeight w:val="23"/>
        </w:trPr>
        <w:tc>
          <w:tcPr>
            <w:tcW w:w="2825" w:type="dxa"/>
            <w:tcBorders>
              <w:top w:val="nil"/>
              <w:left w:val="single" w:sz="12" w:space="0" w:color="auto"/>
              <w:bottom w:val="single" w:sz="12" w:space="0" w:color="auto"/>
              <w:right w:val="single" w:sz="6" w:space="0" w:color="auto"/>
            </w:tcBorders>
            <w:shd w:val="clear" w:color="auto" w:fill="FFFFFF"/>
          </w:tcPr>
          <w:p w14:paraId="66EFB960" w14:textId="77777777" w:rsidR="005B05D9" w:rsidRDefault="001F7310">
            <w:pPr>
              <w:widowControl w:val="0"/>
              <w:shd w:val="clear" w:color="auto" w:fill="FFFFFF"/>
              <w:ind w:left="80"/>
              <w:rPr>
                <w:sz w:val="22"/>
              </w:rPr>
            </w:pPr>
            <w:r>
              <w:rPr>
                <w:sz w:val="22"/>
              </w:rPr>
              <w:t>Mažiausias rišiklio kiekis</w:t>
            </w:r>
          </w:p>
        </w:tc>
        <w:tc>
          <w:tcPr>
            <w:tcW w:w="670" w:type="dxa"/>
            <w:tcBorders>
              <w:top w:val="nil"/>
              <w:left w:val="single" w:sz="6" w:space="0" w:color="auto"/>
              <w:bottom w:val="single" w:sz="12" w:space="0" w:color="auto"/>
              <w:right w:val="single" w:sz="6" w:space="0" w:color="auto"/>
            </w:tcBorders>
            <w:shd w:val="clear" w:color="auto" w:fill="FFFFFF"/>
            <w:vAlign w:val="center"/>
          </w:tcPr>
          <w:p w14:paraId="66EFB961" w14:textId="77777777" w:rsidR="005B05D9" w:rsidRDefault="001F7310">
            <w:pPr>
              <w:widowControl w:val="0"/>
              <w:shd w:val="clear" w:color="auto" w:fill="FFFFFF"/>
              <w:jc w:val="center"/>
              <w:rPr>
                <w:sz w:val="22"/>
              </w:rPr>
            </w:pPr>
            <w:proofErr w:type="spellStart"/>
            <w:r>
              <w:rPr>
                <w:i/>
                <w:iCs/>
                <w:sz w:val="22"/>
              </w:rPr>
              <w:t>B</w:t>
            </w:r>
            <w:r>
              <w:rPr>
                <w:i/>
                <w:iCs/>
                <w:sz w:val="22"/>
                <w:vertAlign w:val="subscript"/>
              </w:rPr>
              <w:t>min</w:t>
            </w:r>
            <w:proofErr w:type="spellEnd"/>
          </w:p>
        </w:tc>
        <w:tc>
          <w:tcPr>
            <w:tcW w:w="806" w:type="dxa"/>
            <w:tcBorders>
              <w:top w:val="nil"/>
              <w:left w:val="single" w:sz="6" w:space="0" w:color="auto"/>
              <w:bottom w:val="single" w:sz="12" w:space="0" w:color="auto"/>
              <w:right w:val="single" w:sz="12" w:space="0" w:color="auto"/>
            </w:tcBorders>
            <w:shd w:val="clear" w:color="auto" w:fill="FFFFFF"/>
            <w:vAlign w:val="center"/>
          </w:tcPr>
          <w:p w14:paraId="66EFB962" w14:textId="77777777" w:rsidR="005B05D9" w:rsidRDefault="005B05D9">
            <w:pPr>
              <w:widowControl w:val="0"/>
              <w:shd w:val="clear" w:color="auto" w:fill="FFFFFF"/>
              <w:jc w:val="center"/>
              <w:rPr>
                <w:sz w:val="22"/>
              </w:rPr>
            </w:pPr>
          </w:p>
        </w:tc>
        <w:tc>
          <w:tcPr>
            <w:tcW w:w="806" w:type="dxa"/>
            <w:tcBorders>
              <w:top w:val="nil"/>
              <w:left w:val="single" w:sz="12" w:space="0" w:color="auto"/>
              <w:bottom w:val="single" w:sz="12" w:space="0" w:color="auto"/>
              <w:right w:val="single" w:sz="6" w:space="0" w:color="auto"/>
            </w:tcBorders>
            <w:shd w:val="clear" w:color="auto" w:fill="FFFFFF"/>
            <w:vAlign w:val="center"/>
          </w:tcPr>
          <w:p w14:paraId="66EFB963"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i/>
                <w:iCs/>
                <w:sz w:val="22"/>
                <w:vertAlign w:val="subscript"/>
              </w:rPr>
              <w:t xml:space="preserve"> </w:t>
            </w:r>
            <w:r>
              <w:rPr>
                <w:sz w:val="22"/>
                <w:vertAlign w:val="subscript"/>
              </w:rPr>
              <w:t>3,8</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64"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3,8</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65"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66"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67"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c>
          <w:tcPr>
            <w:tcW w:w="806" w:type="dxa"/>
            <w:tcBorders>
              <w:top w:val="nil"/>
              <w:left w:val="single" w:sz="6" w:space="0" w:color="auto"/>
              <w:bottom w:val="single" w:sz="12" w:space="0" w:color="auto"/>
              <w:right w:val="single" w:sz="12" w:space="0" w:color="auto"/>
            </w:tcBorders>
            <w:shd w:val="clear" w:color="auto" w:fill="FFFFFF"/>
            <w:vAlign w:val="center"/>
          </w:tcPr>
          <w:p w14:paraId="66EFB968"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r>
      <w:tr w:rsidR="005B05D9" w14:paraId="66EFB973" w14:textId="77777777">
        <w:trPr>
          <w:cantSplit/>
          <w:trHeight w:val="23"/>
        </w:trPr>
        <w:tc>
          <w:tcPr>
            <w:tcW w:w="2825" w:type="dxa"/>
            <w:tcBorders>
              <w:top w:val="single" w:sz="12" w:space="0" w:color="auto"/>
              <w:left w:val="single" w:sz="12" w:space="0" w:color="auto"/>
              <w:bottom w:val="nil"/>
              <w:right w:val="single" w:sz="6" w:space="0" w:color="auto"/>
            </w:tcBorders>
            <w:shd w:val="clear" w:color="auto" w:fill="FFFFFF"/>
          </w:tcPr>
          <w:p w14:paraId="66EFB96A" w14:textId="77777777" w:rsidR="005B05D9" w:rsidRDefault="001F7310">
            <w:pPr>
              <w:widowControl w:val="0"/>
              <w:shd w:val="clear" w:color="auto" w:fill="FFFFFF"/>
              <w:rPr>
                <w:sz w:val="22"/>
              </w:rPr>
            </w:pPr>
            <w:r>
              <w:rPr>
                <w:b/>
                <w:bCs/>
                <w:sz w:val="22"/>
              </w:rPr>
              <w:t>Asfalto mišinys</w:t>
            </w:r>
          </w:p>
        </w:tc>
        <w:tc>
          <w:tcPr>
            <w:tcW w:w="670" w:type="dxa"/>
            <w:tcBorders>
              <w:top w:val="single" w:sz="12" w:space="0" w:color="auto"/>
              <w:left w:val="single" w:sz="6" w:space="0" w:color="auto"/>
              <w:bottom w:val="nil"/>
              <w:right w:val="single" w:sz="6" w:space="0" w:color="auto"/>
            </w:tcBorders>
            <w:shd w:val="clear" w:color="auto" w:fill="FFFFFF"/>
            <w:vAlign w:val="center"/>
          </w:tcPr>
          <w:p w14:paraId="66EFB96B"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12" w:space="0" w:color="auto"/>
            </w:tcBorders>
            <w:shd w:val="clear" w:color="auto" w:fill="FFFFFF"/>
            <w:vAlign w:val="center"/>
          </w:tcPr>
          <w:p w14:paraId="66EFB96C" w14:textId="77777777" w:rsidR="005B05D9" w:rsidRDefault="005B05D9">
            <w:pPr>
              <w:widowControl w:val="0"/>
              <w:shd w:val="clear" w:color="auto" w:fill="FFFFFF"/>
              <w:jc w:val="center"/>
              <w:rPr>
                <w:sz w:val="22"/>
              </w:rPr>
            </w:pPr>
          </w:p>
        </w:tc>
        <w:tc>
          <w:tcPr>
            <w:tcW w:w="806" w:type="dxa"/>
            <w:tcBorders>
              <w:top w:val="single" w:sz="12" w:space="0" w:color="auto"/>
              <w:left w:val="single" w:sz="12" w:space="0" w:color="auto"/>
              <w:bottom w:val="nil"/>
              <w:right w:val="single" w:sz="6" w:space="0" w:color="auto"/>
            </w:tcBorders>
            <w:shd w:val="clear" w:color="auto" w:fill="FFFFFF"/>
            <w:vAlign w:val="center"/>
          </w:tcPr>
          <w:p w14:paraId="66EFB96D"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96E"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96F"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970"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6" w:space="0" w:color="auto"/>
            </w:tcBorders>
            <w:shd w:val="clear" w:color="auto" w:fill="FFFFFF"/>
            <w:vAlign w:val="center"/>
          </w:tcPr>
          <w:p w14:paraId="66EFB971" w14:textId="77777777" w:rsidR="005B05D9" w:rsidRDefault="005B05D9">
            <w:pPr>
              <w:widowControl w:val="0"/>
              <w:shd w:val="clear" w:color="auto" w:fill="FFFFFF"/>
              <w:jc w:val="center"/>
              <w:rPr>
                <w:sz w:val="22"/>
              </w:rPr>
            </w:pPr>
          </w:p>
        </w:tc>
        <w:tc>
          <w:tcPr>
            <w:tcW w:w="806" w:type="dxa"/>
            <w:tcBorders>
              <w:top w:val="single" w:sz="12" w:space="0" w:color="auto"/>
              <w:left w:val="single" w:sz="6" w:space="0" w:color="auto"/>
              <w:bottom w:val="nil"/>
              <w:right w:val="single" w:sz="12" w:space="0" w:color="auto"/>
            </w:tcBorders>
            <w:shd w:val="clear" w:color="auto" w:fill="FFFFFF"/>
            <w:vAlign w:val="center"/>
          </w:tcPr>
          <w:p w14:paraId="66EFB972" w14:textId="77777777" w:rsidR="005B05D9" w:rsidRDefault="005B05D9">
            <w:pPr>
              <w:widowControl w:val="0"/>
              <w:shd w:val="clear" w:color="auto" w:fill="FFFFFF"/>
              <w:jc w:val="center"/>
              <w:rPr>
                <w:sz w:val="22"/>
              </w:rPr>
            </w:pPr>
          </w:p>
        </w:tc>
      </w:tr>
      <w:tr w:rsidR="005B05D9" w14:paraId="66EFB97D" w14:textId="77777777">
        <w:trPr>
          <w:cantSplit/>
          <w:trHeight w:val="23"/>
        </w:trPr>
        <w:tc>
          <w:tcPr>
            <w:tcW w:w="2825" w:type="dxa"/>
            <w:tcBorders>
              <w:top w:val="nil"/>
              <w:left w:val="single" w:sz="12" w:space="0" w:color="auto"/>
              <w:bottom w:val="nil"/>
              <w:right w:val="single" w:sz="6" w:space="0" w:color="auto"/>
            </w:tcBorders>
            <w:shd w:val="clear" w:color="auto" w:fill="FFFFFF"/>
          </w:tcPr>
          <w:p w14:paraId="66EFB974" w14:textId="77777777" w:rsidR="005B05D9" w:rsidRDefault="001F7310">
            <w:pPr>
              <w:widowControl w:val="0"/>
              <w:shd w:val="clear" w:color="auto" w:fill="FFFFFF"/>
              <w:ind w:left="80"/>
              <w:rPr>
                <w:sz w:val="22"/>
              </w:rPr>
            </w:pPr>
            <w:r>
              <w:rPr>
                <w:sz w:val="22"/>
              </w:rPr>
              <w:t>Mažiausias oro tuštymių kiekis</w:t>
            </w:r>
          </w:p>
        </w:tc>
        <w:tc>
          <w:tcPr>
            <w:tcW w:w="670" w:type="dxa"/>
            <w:tcBorders>
              <w:top w:val="nil"/>
              <w:left w:val="single" w:sz="6" w:space="0" w:color="auto"/>
              <w:bottom w:val="nil"/>
              <w:right w:val="single" w:sz="6" w:space="0" w:color="auto"/>
            </w:tcBorders>
            <w:shd w:val="clear" w:color="auto" w:fill="FFFFFF"/>
            <w:vAlign w:val="center"/>
          </w:tcPr>
          <w:p w14:paraId="66EFB975" w14:textId="77777777" w:rsidR="005B05D9" w:rsidRDefault="001F7310">
            <w:pPr>
              <w:widowControl w:val="0"/>
              <w:shd w:val="clear" w:color="auto" w:fill="FFFFFF"/>
              <w:jc w:val="center"/>
              <w:rPr>
                <w:sz w:val="22"/>
              </w:rPr>
            </w:pPr>
            <w:proofErr w:type="spellStart"/>
            <w:r>
              <w:rPr>
                <w:i/>
                <w:sz w:val="22"/>
              </w:rPr>
              <w:t>V</w:t>
            </w:r>
            <w:r>
              <w:rPr>
                <w:sz w:val="22"/>
                <w:vertAlign w:val="subscript"/>
              </w:rPr>
              <w:t>min</w:t>
            </w:r>
            <w:proofErr w:type="spellEnd"/>
          </w:p>
        </w:tc>
        <w:tc>
          <w:tcPr>
            <w:tcW w:w="806" w:type="dxa"/>
            <w:tcBorders>
              <w:top w:val="nil"/>
              <w:left w:val="single" w:sz="6" w:space="0" w:color="auto"/>
              <w:bottom w:val="nil"/>
              <w:right w:val="single" w:sz="12" w:space="0" w:color="auto"/>
            </w:tcBorders>
            <w:shd w:val="clear" w:color="auto" w:fill="FFFFFF"/>
            <w:vAlign w:val="center"/>
          </w:tcPr>
          <w:p w14:paraId="66EFB976" w14:textId="77777777" w:rsidR="005B05D9" w:rsidRDefault="005B05D9">
            <w:pPr>
              <w:widowControl w:val="0"/>
              <w:shd w:val="clear" w:color="auto" w:fill="FFFFFF"/>
              <w:jc w:val="center"/>
              <w:rPr>
                <w:sz w:val="22"/>
              </w:rPr>
            </w:pPr>
          </w:p>
        </w:tc>
        <w:tc>
          <w:tcPr>
            <w:tcW w:w="806" w:type="dxa"/>
            <w:tcBorders>
              <w:top w:val="nil"/>
              <w:left w:val="single" w:sz="12" w:space="0" w:color="auto"/>
              <w:bottom w:val="nil"/>
              <w:right w:val="single" w:sz="6" w:space="0" w:color="auto"/>
            </w:tcBorders>
            <w:shd w:val="clear" w:color="auto" w:fill="FFFFFF"/>
            <w:vAlign w:val="center"/>
          </w:tcPr>
          <w:p w14:paraId="66EFB977"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i/>
                <w:iCs/>
                <w:sz w:val="22"/>
                <w:vertAlign w:val="subscript"/>
              </w:rPr>
              <w:t xml:space="preserve"> </w:t>
            </w:r>
            <w:r>
              <w:rPr>
                <w:sz w:val="22"/>
                <w:vertAlign w:val="subscript"/>
              </w:rPr>
              <w:t>5,0</w:t>
            </w:r>
          </w:p>
        </w:tc>
        <w:tc>
          <w:tcPr>
            <w:tcW w:w="806" w:type="dxa"/>
            <w:tcBorders>
              <w:top w:val="nil"/>
              <w:left w:val="single" w:sz="6" w:space="0" w:color="auto"/>
              <w:bottom w:val="nil"/>
              <w:right w:val="single" w:sz="6" w:space="0" w:color="auto"/>
            </w:tcBorders>
            <w:shd w:val="clear" w:color="auto" w:fill="FFFFFF"/>
            <w:vAlign w:val="center"/>
          </w:tcPr>
          <w:p w14:paraId="66EFB978"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5,0</w:t>
            </w:r>
          </w:p>
        </w:tc>
        <w:tc>
          <w:tcPr>
            <w:tcW w:w="806" w:type="dxa"/>
            <w:tcBorders>
              <w:top w:val="nil"/>
              <w:left w:val="single" w:sz="6" w:space="0" w:color="auto"/>
              <w:bottom w:val="nil"/>
              <w:right w:val="single" w:sz="6" w:space="0" w:color="auto"/>
            </w:tcBorders>
            <w:shd w:val="clear" w:color="auto" w:fill="FFFFFF"/>
            <w:vAlign w:val="center"/>
          </w:tcPr>
          <w:p w14:paraId="66EFB979"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5,0</w:t>
            </w:r>
          </w:p>
        </w:tc>
        <w:tc>
          <w:tcPr>
            <w:tcW w:w="806" w:type="dxa"/>
            <w:tcBorders>
              <w:top w:val="nil"/>
              <w:left w:val="single" w:sz="6" w:space="0" w:color="auto"/>
              <w:bottom w:val="nil"/>
              <w:right w:val="single" w:sz="6" w:space="0" w:color="auto"/>
            </w:tcBorders>
            <w:shd w:val="clear" w:color="auto" w:fill="FFFFFF"/>
            <w:vAlign w:val="center"/>
          </w:tcPr>
          <w:p w14:paraId="66EFB97A"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4,0</w:t>
            </w:r>
          </w:p>
        </w:tc>
        <w:tc>
          <w:tcPr>
            <w:tcW w:w="806" w:type="dxa"/>
            <w:tcBorders>
              <w:top w:val="nil"/>
              <w:left w:val="single" w:sz="6" w:space="0" w:color="auto"/>
              <w:bottom w:val="nil"/>
              <w:right w:val="single" w:sz="6" w:space="0" w:color="auto"/>
            </w:tcBorders>
            <w:shd w:val="clear" w:color="auto" w:fill="FFFFFF"/>
            <w:vAlign w:val="center"/>
          </w:tcPr>
          <w:p w14:paraId="66EFB97B"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4,0</w:t>
            </w:r>
          </w:p>
        </w:tc>
        <w:tc>
          <w:tcPr>
            <w:tcW w:w="806" w:type="dxa"/>
            <w:tcBorders>
              <w:top w:val="nil"/>
              <w:left w:val="single" w:sz="6" w:space="0" w:color="auto"/>
              <w:bottom w:val="nil"/>
              <w:right w:val="single" w:sz="12" w:space="0" w:color="auto"/>
            </w:tcBorders>
            <w:shd w:val="clear" w:color="auto" w:fill="FFFFFF"/>
            <w:vAlign w:val="center"/>
          </w:tcPr>
          <w:p w14:paraId="66EFB97C"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4,0</w:t>
            </w:r>
          </w:p>
        </w:tc>
      </w:tr>
      <w:tr w:rsidR="005B05D9" w14:paraId="66EFB987" w14:textId="77777777">
        <w:trPr>
          <w:cantSplit/>
          <w:trHeight w:val="23"/>
        </w:trPr>
        <w:tc>
          <w:tcPr>
            <w:tcW w:w="2825" w:type="dxa"/>
            <w:tcBorders>
              <w:top w:val="nil"/>
              <w:left w:val="single" w:sz="12" w:space="0" w:color="auto"/>
              <w:bottom w:val="single" w:sz="12" w:space="0" w:color="auto"/>
              <w:right w:val="single" w:sz="6" w:space="0" w:color="auto"/>
            </w:tcBorders>
            <w:shd w:val="clear" w:color="auto" w:fill="FFFFFF"/>
          </w:tcPr>
          <w:p w14:paraId="66EFB97E" w14:textId="77777777" w:rsidR="005B05D9" w:rsidRDefault="001F7310">
            <w:pPr>
              <w:widowControl w:val="0"/>
              <w:shd w:val="clear" w:color="auto" w:fill="FFFFFF"/>
              <w:ind w:left="80"/>
              <w:rPr>
                <w:sz w:val="22"/>
              </w:rPr>
            </w:pPr>
            <w:r>
              <w:rPr>
                <w:sz w:val="22"/>
              </w:rPr>
              <w:t>Didžiausias oro tuštymių kiekis</w:t>
            </w:r>
          </w:p>
        </w:tc>
        <w:tc>
          <w:tcPr>
            <w:tcW w:w="670" w:type="dxa"/>
            <w:tcBorders>
              <w:top w:val="nil"/>
              <w:left w:val="single" w:sz="6" w:space="0" w:color="auto"/>
              <w:bottom w:val="single" w:sz="12" w:space="0" w:color="auto"/>
              <w:right w:val="single" w:sz="6" w:space="0" w:color="auto"/>
            </w:tcBorders>
            <w:shd w:val="clear" w:color="auto" w:fill="FFFFFF"/>
            <w:vAlign w:val="center"/>
          </w:tcPr>
          <w:p w14:paraId="66EFB97F"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06" w:type="dxa"/>
            <w:tcBorders>
              <w:top w:val="nil"/>
              <w:left w:val="single" w:sz="6" w:space="0" w:color="auto"/>
              <w:bottom w:val="single" w:sz="12" w:space="0" w:color="auto"/>
              <w:right w:val="single" w:sz="12" w:space="0" w:color="auto"/>
            </w:tcBorders>
            <w:shd w:val="clear" w:color="auto" w:fill="FFFFFF"/>
            <w:vAlign w:val="center"/>
          </w:tcPr>
          <w:p w14:paraId="66EFB980" w14:textId="77777777" w:rsidR="005B05D9" w:rsidRDefault="005B05D9">
            <w:pPr>
              <w:widowControl w:val="0"/>
              <w:shd w:val="clear" w:color="auto" w:fill="FFFFFF"/>
              <w:jc w:val="center"/>
              <w:rPr>
                <w:sz w:val="22"/>
              </w:rPr>
            </w:pPr>
          </w:p>
        </w:tc>
        <w:tc>
          <w:tcPr>
            <w:tcW w:w="806" w:type="dxa"/>
            <w:tcBorders>
              <w:top w:val="nil"/>
              <w:left w:val="single" w:sz="12" w:space="0" w:color="auto"/>
              <w:bottom w:val="single" w:sz="12" w:space="0" w:color="auto"/>
              <w:right w:val="single" w:sz="6" w:space="0" w:color="auto"/>
            </w:tcBorders>
            <w:shd w:val="clear" w:color="auto" w:fill="FFFFFF"/>
            <w:vAlign w:val="center"/>
          </w:tcPr>
          <w:p w14:paraId="66EFB981"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82"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83"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8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806" w:type="dxa"/>
            <w:tcBorders>
              <w:top w:val="nil"/>
              <w:left w:val="single" w:sz="6" w:space="0" w:color="auto"/>
              <w:bottom w:val="single" w:sz="12" w:space="0" w:color="auto"/>
              <w:right w:val="single" w:sz="6" w:space="0" w:color="auto"/>
            </w:tcBorders>
            <w:shd w:val="clear" w:color="auto" w:fill="FFFFFF"/>
            <w:vAlign w:val="center"/>
          </w:tcPr>
          <w:p w14:paraId="66EFB985"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806" w:type="dxa"/>
            <w:tcBorders>
              <w:top w:val="nil"/>
              <w:left w:val="single" w:sz="6" w:space="0" w:color="auto"/>
              <w:bottom w:val="single" w:sz="12" w:space="0" w:color="auto"/>
              <w:right w:val="single" w:sz="12" w:space="0" w:color="auto"/>
            </w:tcBorders>
            <w:shd w:val="clear" w:color="auto" w:fill="FFFFFF"/>
            <w:vAlign w:val="center"/>
          </w:tcPr>
          <w:p w14:paraId="66EFB986"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r>
      <w:tr w:rsidR="005B05D9" w14:paraId="66EFB98A" w14:textId="77777777">
        <w:trPr>
          <w:cantSplit/>
          <w:trHeight w:val="464"/>
        </w:trPr>
        <w:tc>
          <w:tcPr>
            <w:tcW w:w="9137" w:type="dxa"/>
            <w:gridSpan w:val="9"/>
            <w:tcBorders>
              <w:top w:val="single" w:sz="12" w:space="0" w:color="auto"/>
              <w:left w:val="single" w:sz="12" w:space="0" w:color="auto"/>
              <w:bottom w:val="single" w:sz="12" w:space="0" w:color="auto"/>
              <w:right w:val="single" w:sz="12" w:space="0" w:color="auto"/>
            </w:tcBorders>
            <w:shd w:val="clear" w:color="auto" w:fill="FFFFFF"/>
            <w:vAlign w:val="center"/>
          </w:tcPr>
          <w:p w14:paraId="66EFB988" w14:textId="77777777" w:rsidR="005B05D9" w:rsidRDefault="001F7310">
            <w:pPr>
              <w:widowControl w:val="0"/>
              <w:shd w:val="clear" w:color="auto" w:fill="FFFFFF"/>
              <w:rPr>
                <w:sz w:val="22"/>
              </w:rPr>
            </w:pPr>
            <w:r>
              <w:rPr>
                <w:sz w:val="22"/>
                <w:vertAlign w:val="superscript"/>
              </w:rPr>
              <w:t xml:space="preserve">1) </w:t>
            </w:r>
            <w:r>
              <w:rPr>
                <w:sz w:val="22"/>
              </w:rPr>
              <w:t>tik išlyginamiesiems sluoksniams</w:t>
            </w:r>
          </w:p>
          <w:p w14:paraId="66EFB989" w14:textId="77777777" w:rsidR="005B05D9" w:rsidRDefault="001F7310">
            <w:pPr>
              <w:widowControl w:val="0"/>
              <w:shd w:val="clear" w:color="auto" w:fill="FFFFFF"/>
              <w:rPr>
                <w:sz w:val="22"/>
              </w:rPr>
            </w:pPr>
            <w:r>
              <w:rPr>
                <w:sz w:val="22"/>
              </w:rPr>
              <w:t>(...) – tik ypatingais atvejais</w:t>
            </w:r>
          </w:p>
        </w:tc>
      </w:tr>
    </w:tbl>
    <w:p w14:paraId="66EFB98B" w14:textId="77777777" w:rsidR="005B05D9" w:rsidRDefault="00CA7258"/>
    <w:p w14:paraId="66EFB98C" w14:textId="77777777" w:rsidR="005B05D9" w:rsidRDefault="00CA7258">
      <w:pPr>
        <w:widowControl w:val="0"/>
        <w:shd w:val="clear" w:color="auto" w:fill="FFFFFF"/>
        <w:rPr>
          <w:b/>
          <w:sz w:val="20"/>
        </w:rPr>
      </w:pPr>
      <w:r w:rsidR="001F7310">
        <w:rPr>
          <w:b/>
        </w:rPr>
        <w:t>3 lentelės tęsinys</w:t>
      </w:r>
    </w:p>
    <w:p w14:paraId="66EFB98D" w14:textId="77777777" w:rsidR="005B05D9" w:rsidRDefault="005B05D9"/>
    <w:tbl>
      <w:tblPr>
        <w:tblW w:w="9139" w:type="dxa"/>
        <w:tblInd w:w="40" w:type="dxa"/>
        <w:tblLayout w:type="fixed"/>
        <w:tblCellMar>
          <w:left w:w="40" w:type="dxa"/>
          <w:right w:w="40" w:type="dxa"/>
        </w:tblCellMar>
        <w:tblLook w:val="0000" w:firstRow="0" w:lastRow="0" w:firstColumn="0" w:lastColumn="0" w:noHBand="0" w:noVBand="0"/>
      </w:tblPr>
      <w:tblGrid>
        <w:gridCol w:w="2852"/>
        <w:gridCol w:w="676"/>
        <w:gridCol w:w="813"/>
        <w:gridCol w:w="1599"/>
        <w:gridCol w:w="1599"/>
        <w:gridCol w:w="1600"/>
      </w:tblGrid>
      <w:tr w:rsidR="005B05D9" w14:paraId="66EFB994" w14:textId="77777777">
        <w:trPr>
          <w:cantSplit/>
          <w:trHeight w:val="23"/>
          <w:tblHeader/>
        </w:trPr>
        <w:tc>
          <w:tcPr>
            <w:tcW w:w="2852"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98E" w14:textId="77777777" w:rsidR="005B05D9" w:rsidRDefault="001F7310">
            <w:pPr>
              <w:widowControl w:val="0"/>
              <w:shd w:val="clear" w:color="auto" w:fill="FFFFFF"/>
              <w:rPr>
                <w:sz w:val="22"/>
              </w:rPr>
            </w:pPr>
            <w:r>
              <w:rPr>
                <w:b/>
                <w:bCs/>
                <w:sz w:val="22"/>
              </w:rPr>
              <w:t>Pavadinimas</w:t>
            </w:r>
          </w:p>
        </w:tc>
        <w:tc>
          <w:tcPr>
            <w:tcW w:w="676"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98F" w14:textId="77777777" w:rsidR="005B05D9" w:rsidRDefault="001F7310">
            <w:pPr>
              <w:widowControl w:val="0"/>
              <w:shd w:val="clear" w:color="auto" w:fill="FFFFFF"/>
              <w:jc w:val="center"/>
              <w:rPr>
                <w:sz w:val="22"/>
              </w:rPr>
            </w:pPr>
            <w:r>
              <w:rPr>
                <w:sz w:val="22"/>
              </w:rPr>
              <w:t>Kategorija</w:t>
            </w:r>
          </w:p>
        </w:tc>
        <w:tc>
          <w:tcPr>
            <w:tcW w:w="813"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990" w14:textId="77777777" w:rsidR="005B05D9" w:rsidRDefault="001F7310">
            <w:pPr>
              <w:widowControl w:val="0"/>
              <w:shd w:val="clear" w:color="auto" w:fill="FFFFFF"/>
              <w:jc w:val="center"/>
              <w:rPr>
                <w:sz w:val="22"/>
              </w:rPr>
            </w:pPr>
            <w:r>
              <w:rPr>
                <w:sz w:val="22"/>
              </w:rPr>
              <w:t>Mato vienetas</w:t>
            </w:r>
          </w:p>
        </w:tc>
        <w:tc>
          <w:tcPr>
            <w:tcW w:w="1599"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991" w14:textId="77777777" w:rsidR="005B05D9" w:rsidRDefault="001F7310">
            <w:pPr>
              <w:widowControl w:val="0"/>
              <w:shd w:val="clear" w:color="auto" w:fill="FFFFFF"/>
              <w:jc w:val="center"/>
              <w:rPr>
                <w:sz w:val="22"/>
              </w:rPr>
            </w:pPr>
            <w:r>
              <w:rPr>
                <w:b/>
                <w:bCs/>
                <w:sz w:val="22"/>
              </w:rPr>
              <w:t xml:space="preserve">AC32 </w:t>
            </w:r>
            <w:r>
              <w:rPr>
                <w:b/>
                <w:bCs/>
                <w:sz w:val="22"/>
              </w:rPr>
              <w:br/>
              <w:t>PL</w:t>
            </w:r>
          </w:p>
        </w:tc>
        <w:tc>
          <w:tcPr>
            <w:tcW w:w="1599"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992" w14:textId="77777777" w:rsidR="005B05D9" w:rsidRDefault="001F7310">
            <w:pPr>
              <w:widowControl w:val="0"/>
              <w:shd w:val="clear" w:color="auto" w:fill="FFFFFF"/>
              <w:jc w:val="center"/>
              <w:rPr>
                <w:sz w:val="22"/>
              </w:rPr>
            </w:pPr>
            <w:r>
              <w:rPr>
                <w:b/>
                <w:bCs/>
                <w:sz w:val="22"/>
              </w:rPr>
              <w:t xml:space="preserve">AC22 </w:t>
            </w:r>
            <w:r>
              <w:rPr>
                <w:b/>
                <w:bCs/>
                <w:sz w:val="22"/>
              </w:rPr>
              <w:br/>
              <w:t>PL</w:t>
            </w:r>
          </w:p>
        </w:tc>
        <w:tc>
          <w:tcPr>
            <w:tcW w:w="1600"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993" w14:textId="77777777" w:rsidR="005B05D9" w:rsidRDefault="001F7310">
            <w:pPr>
              <w:widowControl w:val="0"/>
              <w:shd w:val="clear" w:color="auto" w:fill="FFFFFF"/>
              <w:jc w:val="center"/>
              <w:rPr>
                <w:sz w:val="22"/>
              </w:rPr>
            </w:pPr>
            <w:r>
              <w:rPr>
                <w:b/>
                <w:bCs/>
                <w:sz w:val="22"/>
              </w:rPr>
              <w:t xml:space="preserve">AC16 </w:t>
            </w:r>
            <w:r>
              <w:rPr>
                <w:b/>
                <w:bCs/>
                <w:sz w:val="22"/>
              </w:rPr>
              <w:br/>
              <w:t>PL</w:t>
            </w:r>
            <w:r>
              <w:rPr>
                <w:b/>
                <w:bCs/>
                <w:sz w:val="22"/>
                <w:vertAlign w:val="superscript"/>
              </w:rPr>
              <w:t>1)</w:t>
            </w:r>
          </w:p>
        </w:tc>
      </w:tr>
      <w:tr w:rsidR="005B05D9" w14:paraId="66EFB99B" w14:textId="77777777">
        <w:trPr>
          <w:cantSplit/>
          <w:trHeight w:val="23"/>
        </w:trPr>
        <w:tc>
          <w:tcPr>
            <w:tcW w:w="2852" w:type="dxa"/>
            <w:tcBorders>
              <w:top w:val="single" w:sz="12" w:space="0" w:color="auto"/>
              <w:left w:val="single" w:sz="12" w:space="0" w:color="auto"/>
              <w:bottom w:val="nil"/>
              <w:right w:val="single" w:sz="6" w:space="0" w:color="auto"/>
            </w:tcBorders>
            <w:shd w:val="clear" w:color="auto" w:fill="FFFFFF"/>
          </w:tcPr>
          <w:p w14:paraId="66EFB995" w14:textId="77777777" w:rsidR="005B05D9" w:rsidRDefault="001F7310">
            <w:pPr>
              <w:widowControl w:val="0"/>
              <w:shd w:val="clear" w:color="auto" w:fill="FFFFFF"/>
              <w:rPr>
                <w:sz w:val="22"/>
              </w:rPr>
            </w:pPr>
            <w:r>
              <w:rPr>
                <w:b/>
                <w:bCs/>
                <w:sz w:val="22"/>
              </w:rPr>
              <w:t>Medžiagos</w:t>
            </w:r>
          </w:p>
        </w:tc>
        <w:tc>
          <w:tcPr>
            <w:tcW w:w="676" w:type="dxa"/>
            <w:tcBorders>
              <w:top w:val="single" w:sz="12" w:space="0" w:color="auto"/>
              <w:left w:val="single" w:sz="6" w:space="0" w:color="auto"/>
              <w:bottom w:val="nil"/>
              <w:right w:val="single" w:sz="6" w:space="0" w:color="auto"/>
            </w:tcBorders>
            <w:shd w:val="clear" w:color="auto" w:fill="FFFFFF"/>
            <w:vAlign w:val="center"/>
          </w:tcPr>
          <w:p w14:paraId="66EFB996" w14:textId="77777777" w:rsidR="005B05D9" w:rsidRDefault="005B05D9">
            <w:pPr>
              <w:widowControl w:val="0"/>
              <w:shd w:val="clear" w:color="auto" w:fill="FFFFFF"/>
              <w:jc w:val="center"/>
              <w:rPr>
                <w:sz w:val="22"/>
              </w:rPr>
            </w:pPr>
          </w:p>
        </w:tc>
        <w:tc>
          <w:tcPr>
            <w:tcW w:w="813" w:type="dxa"/>
            <w:tcBorders>
              <w:top w:val="single" w:sz="12" w:space="0" w:color="auto"/>
              <w:left w:val="single" w:sz="6" w:space="0" w:color="auto"/>
              <w:bottom w:val="nil"/>
              <w:right w:val="single" w:sz="12" w:space="0" w:color="auto"/>
            </w:tcBorders>
            <w:shd w:val="clear" w:color="auto" w:fill="FFFFFF"/>
            <w:vAlign w:val="center"/>
          </w:tcPr>
          <w:p w14:paraId="66EFB997" w14:textId="77777777" w:rsidR="005B05D9" w:rsidRDefault="005B05D9">
            <w:pPr>
              <w:widowControl w:val="0"/>
              <w:shd w:val="clear" w:color="auto" w:fill="FFFFFF"/>
              <w:jc w:val="center"/>
              <w:rPr>
                <w:sz w:val="22"/>
              </w:rPr>
            </w:pPr>
          </w:p>
        </w:tc>
        <w:tc>
          <w:tcPr>
            <w:tcW w:w="1599" w:type="dxa"/>
            <w:tcBorders>
              <w:top w:val="single" w:sz="12" w:space="0" w:color="auto"/>
              <w:left w:val="single" w:sz="12" w:space="0" w:color="auto"/>
              <w:bottom w:val="nil"/>
              <w:right w:val="single" w:sz="6" w:space="0" w:color="auto"/>
            </w:tcBorders>
            <w:shd w:val="clear" w:color="auto" w:fill="FFFFFF"/>
            <w:vAlign w:val="center"/>
          </w:tcPr>
          <w:p w14:paraId="66EFB998" w14:textId="77777777" w:rsidR="005B05D9" w:rsidRDefault="005B05D9">
            <w:pPr>
              <w:widowControl w:val="0"/>
              <w:shd w:val="clear" w:color="auto" w:fill="FFFFFF"/>
              <w:jc w:val="center"/>
              <w:rPr>
                <w:sz w:val="22"/>
              </w:rPr>
            </w:pPr>
          </w:p>
        </w:tc>
        <w:tc>
          <w:tcPr>
            <w:tcW w:w="1599" w:type="dxa"/>
            <w:tcBorders>
              <w:top w:val="single" w:sz="12" w:space="0" w:color="auto"/>
              <w:left w:val="single" w:sz="6" w:space="0" w:color="auto"/>
              <w:bottom w:val="nil"/>
              <w:right w:val="single" w:sz="6" w:space="0" w:color="auto"/>
            </w:tcBorders>
            <w:shd w:val="clear" w:color="auto" w:fill="FFFFFF"/>
            <w:vAlign w:val="center"/>
          </w:tcPr>
          <w:p w14:paraId="66EFB999"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12" w:space="0" w:color="auto"/>
            </w:tcBorders>
            <w:shd w:val="clear" w:color="auto" w:fill="FFFFFF"/>
            <w:vAlign w:val="center"/>
          </w:tcPr>
          <w:p w14:paraId="66EFB99A" w14:textId="77777777" w:rsidR="005B05D9" w:rsidRDefault="005B05D9">
            <w:pPr>
              <w:widowControl w:val="0"/>
              <w:shd w:val="clear" w:color="auto" w:fill="FFFFFF"/>
              <w:jc w:val="center"/>
              <w:rPr>
                <w:sz w:val="22"/>
              </w:rPr>
            </w:pPr>
          </w:p>
        </w:tc>
      </w:tr>
      <w:tr w:rsidR="005B05D9" w14:paraId="66EFB9A2" w14:textId="77777777">
        <w:trPr>
          <w:cantSplit/>
          <w:trHeight w:val="23"/>
        </w:trPr>
        <w:tc>
          <w:tcPr>
            <w:tcW w:w="2852" w:type="dxa"/>
            <w:tcBorders>
              <w:top w:val="nil"/>
              <w:left w:val="single" w:sz="12" w:space="0" w:color="auto"/>
              <w:bottom w:val="nil"/>
              <w:right w:val="single" w:sz="6" w:space="0" w:color="auto"/>
            </w:tcBorders>
            <w:shd w:val="clear" w:color="auto" w:fill="FFFFFF"/>
          </w:tcPr>
          <w:p w14:paraId="66EFB99C" w14:textId="77777777" w:rsidR="005B05D9" w:rsidRDefault="001F7310">
            <w:pPr>
              <w:widowControl w:val="0"/>
              <w:shd w:val="clear" w:color="auto" w:fill="FFFFFF"/>
              <w:ind w:left="80"/>
              <w:rPr>
                <w:sz w:val="22"/>
              </w:rPr>
            </w:pPr>
            <w:r>
              <w:rPr>
                <w:sz w:val="22"/>
              </w:rPr>
              <w:t>Mineralinės medžiagos:</w:t>
            </w:r>
          </w:p>
        </w:tc>
        <w:tc>
          <w:tcPr>
            <w:tcW w:w="676" w:type="dxa"/>
            <w:tcBorders>
              <w:top w:val="nil"/>
              <w:left w:val="single" w:sz="6" w:space="0" w:color="auto"/>
              <w:bottom w:val="nil"/>
              <w:right w:val="single" w:sz="6" w:space="0" w:color="auto"/>
            </w:tcBorders>
            <w:shd w:val="clear" w:color="auto" w:fill="FFFFFF"/>
            <w:vAlign w:val="center"/>
          </w:tcPr>
          <w:p w14:paraId="66EFB99D"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9E" w14:textId="77777777" w:rsidR="005B05D9" w:rsidRDefault="005B05D9">
            <w:pPr>
              <w:widowControl w:val="0"/>
              <w:shd w:val="clear" w:color="auto" w:fill="FFFFFF"/>
              <w:jc w:val="center"/>
              <w:rPr>
                <w:sz w:val="22"/>
              </w:rPr>
            </w:pPr>
          </w:p>
        </w:tc>
        <w:tc>
          <w:tcPr>
            <w:tcW w:w="1599" w:type="dxa"/>
            <w:tcBorders>
              <w:top w:val="nil"/>
              <w:left w:val="single" w:sz="12" w:space="0" w:color="auto"/>
              <w:bottom w:val="nil"/>
              <w:right w:val="single" w:sz="6" w:space="0" w:color="auto"/>
            </w:tcBorders>
            <w:shd w:val="clear" w:color="auto" w:fill="FFFFFF"/>
            <w:vAlign w:val="center"/>
          </w:tcPr>
          <w:p w14:paraId="66EFB99F" w14:textId="77777777" w:rsidR="005B05D9" w:rsidRDefault="005B05D9">
            <w:pPr>
              <w:widowControl w:val="0"/>
              <w:shd w:val="clear" w:color="auto" w:fill="FFFFFF"/>
              <w:jc w:val="center"/>
              <w:rPr>
                <w:sz w:val="22"/>
              </w:rPr>
            </w:pPr>
          </w:p>
        </w:tc>
        <w:tc>
          <w:tcPr>
            <w:tcW w:w="1599" w:type="dxa"/>
            <w:tcBorders>
              <w:top w:val="nil"/>
              <w:left w:val="single" w:sz="6" w:space="0" w:color="auto"/>
              <w:bottom w:val="nil"/>
              <w:right w:val="single" w:sz="6" w:space="0" w:color="auto"/>
            </w:tcBorders>
            <w:shd w:val="clear" w:color="auto" w:fill="FFFFFF"/>
            <w:vAlign w:val="center"/>
          </w:tcPr>
          <w:p w14:paraId="66EFB9A0"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9A1" w14:textId="77777777" w:rsidR="005B05D9" w:rsidRDefault="005B05D9">
            <w:pPr>
              <w:widowControl w:val="0"/>
              <w:shd w:val="clear" w:color="auto" w:fill="FFFFFF"/>
              <w:jc w:val="center"/>
              <w:rPr>
                <w:sz w:val="22"/>
              </w:rPr>
            </w:pPr>
          </w:p>
        </w:tc>
      </w:tr>
      <w:tr w:rsidR="005B05D9" w14:paraId="66EFB9A9" w14:textId="77777777">
        <w:trPr>
          <w:cantSplit/>
          <w:trHeight w:val="23"/>
        </w:trPr>
        <w:tc>
          <w:tcPr>
            <w:tcW w:w="2852" w:type="dxa"/>
            <w:tcBorders>
              <w:top w:val="nil"/>
              <w:left w:val="single" w:sz="12" w:space="0" w:color="auto"/>
              <w:bottom w:val="nil"/>
              <w:right w:val="single" w:sz="6" w:space="0" w:color="auto"/>
            </w:tcBorders>
            <w:shd w:val="clear" w:color="auto" w:fill="FFFFFF"/>
          </w:tcPr>
          <w:p w14:paraId="66EFB9A3" w14:textId="77777777" w:rsidR="005B05D9" w:rsidRDefault="001F7310">
            <w:pPr>
              <w:widowControl w:val="0"/>
              <w:shd w:val="clear" w:color="auto" w:fill="FFFFFF"/>
              <w:ind w:left="200"/>
              <w:rPr>
                <w:sz w:val="22"/>
              </w:rPr>
            </w:pPr>
            <w:r>
              <w:rPr>
                <w:sz w:val="22"/>
              </w:rPr>
              <w:t>aptrupėjusio ir skelto paviršiaus dalelių procentas</w:t>
            </w:r>
          </w:p>
        </w:tc>
        <w:tc>
          <w:tcPr>
            <w:tcW w:w="676" w:type="dxa"/>
            <w:tcBorders>
              <w:top w:val="nil"/>
              <w:left w:val="single" w:sz="6" w:space="0" w:color="auto"/>
              <w:bottom w:val="nil"/>
              <w:right w:val="single" w:sz="6" w:space="0" w:color="auto"/>
            </w:tcBorders>
            <w:shd w:val="clear" w:color="auto" w:fill="FFFFFF"/>
            <w:vAlign w:val="center"/>
          </w:tcPr>
          <w:p w14:paraId="66EFB9A4" w14:textId="77777777" w:rsidR="005B05D9" w:rsidRDefault="001F7310">
            <w:pPr>
              <w:widowControl w:val="0"/>
              <w:shd w:val="clear" w:color="auto" w:fill="FFFFFF"/>
              <w:jc w:val="center"/>
              <w:rPr>
                <w:sz w:val="22"/>
              </w:rPr>
            </w:pPr>
            <w:r>
              <w:rPr>
                <w:bCs/>
                <w:i/>
                <w:iCs/>
                <w:sz w:val="22"/>
              </w:rPr>
              <w:t>C</w:t>
            </w:r>
          </w:p>
        </w:tc>
        <w:tc>
          <w:tcPr>
            <w:tcW w:w="813" w:type="dxa"/>
            <w:tcBorders>
              <w:top w:val="nil"/>
              <w:left w:val="single" w:sz="6" w:space="0" w:color="auto"/>
              <w:bottom w:val="nil"/>
              <w:right w:val="single" w:sz="12" w:space="0" w:color="auto"/>
            </w:tcBorders>
            <w:shd w:val="clear" w:color="auto" w:fill="FFFFFF"/>
            <w:vAlign w:val="center"/>
          </w:tcPr>
          <w:p w14:paraId="66EFB9A5" w14:textId="77777777" w:rsidR="005B05D9" w:rsidRDefault="005B05D9">
            <w:pPr>
              <w:widowControl w:val="0"/>
              <w:shd w:val="clear" w:color="auto" w:fill="FFFFFF"/>
              <w:jc w:val="center"/>
              <w:rPr>
                <w:sz w:val="22"/>
              </w:rPr>
            </w:pPr>
          </w:p>
        </w:tc>
        <w:tc>
          <w:tcPr>
            <w:tcW w:w="1599" w:type="dxa"/>
            <w:tcBorders>
              <w:top w:val="nil"/>
              <w:left w:val="single" w:sz="12" w:space="0" w:color="auto"/>
              <w:bottom w:val="nil"/>
              <w:right w:val="single" w:sz="6" w:space="0" w:color="auto"/>
            </w:tcBorders>
            <w:shd w:val="clear" w:color="auto" w:fill="FFFFFF"/>
            <w:vAlign w:val="center"/>
          </w:tcPr>
          <w:p w14:paraId="66EFB9A6" w14:textId="77777777" w:rsidR="005B05D9" w:rsidRDefault="001F7310">
            <w:pPr>
              <w:widowControl w:val="0"/>
              <w:shd w:val="clear" w:color="auto" w:fill="FFFFFF"/>
              <w:jc w:val="center"/>
              <w:rPr>
                <w:sz w:val="22"/>
              </w:rPr>
            </w:pPr>
            <w:r>
              <w:rPr>
                <w:i/>
                <w:iCs/>
                <w:sz w:val="22"/>
              </w:rPr>
              <w:t>C</w:t>
            </w:r>
            <w:r>
              <w:rPr>
                <w:sz w:val="22"/>
                <w:vertAlign w:val="subscript"/>
              </w:rPr>
              <w:t>50/30</w:t>
            </w:r>
            <w:r>
              <w:rPr>
                <w:i/>
                <w:iCs/>
                <w:sz w:val="22"/>
              </w:rPr>
              <w:t xml:space="preserve"> </w:t>
            </w:r>
            <w:r>
              <w:rPr>
                <w:sz w:val="22"/>
                <w:vertAlign w:val="superscript"/>
              </w:rPr>
              <w:t>2)</w:t>
            </w:r>
          </w:p>
        </w:tc>
        <w:tc>
          <w:tcPr>
            <w:tcW w:w="1599" w:type="dxa"/>
            <w:tcBorders>
              <w:top w:val="nil"/>
              <w:left w:val="single" w:sz="6" w:space="0" w:color="auto"/>
              <w:bottom w:val="nil"/>
              <w:right w:val="single" w:sz="6" w:space="0" w:color="auto"/>
            </w:tcBorders>
            <w:shd w:val="clear" w:color="auto" w:fill="FFFFFF"/>
            <w:vAlign w:val="center"/>
          </w:tcPr>
          <w:p w14:paraId="66EFB9A7" w14:textId="77777777" w:rsidR="005B05D9" w:rsidRDefault="001F7310">
            <w:pPr>
              <w:widowControl w:val="0"/>
              <w:shd w:val="clear" w:color="auto" w:fill="FFFFFF"/>
              <w:jc w:val="center"/>
              <w:rPr>
                <w:sz w:val="22"/>
              </w:rPr>
            </w:pPr>
            <w:r>
              <w:rPr>
                <w:i/>
                <w:iCs/>
                <w:sz w:val="22"/>
              </w:rPr>
              <w:t>C</w:t>
            </w:r>
            <w:r>
              <w:rPr>
                <w:sz w:val="22"/>
                <w:vertAlign w:val="subscript"/>
              </w:rPr>
              <w:t>50/30</w:t>
            </w:r>
            <w:r>
              <w:rPr>
                <w:i/>
                <w:iCs/>
                <w:sz w:val="22"/>
              </w:rPr>
              <w:t xml:space="preserve"> </w:t>
            </w:r>
            <w:r>
              <w:rPr>
                <w:sz w:val="22"/>
                <w:vertAlign w:val="superscript"/>
              </w:rPr>
              <w:t>2)</w:t>
            </w:r>
          </w:p>
        </w:tc>
        <w:tc>
          <w:tcPr>
            <w:tcW w:w="1600" w:type="dxa"/>
            <w:tcBorders>
              <w:top w:val="nil"/>
              <w:left w:val="single" w:sz="6" w:space="0" w:color="auto"/>
              <w:bottom w:val="nil"/>
              <w:right w:val="single" w:sz="12" w:space="0" w:color="auto"/>
            </w:tcBorders>
            <w:shd w:val="clear" w:color="auto" w:fill="FFFFFF"/>
            <w:vAlign w:val="center"/>
          </w:tcPr>
          <w:p w14:paraId="66EFB9A8" w14:textId="77777777" w:rsidR="005B05D9" w:rsidRDefault="001F7310">
            <w:pPr>
              <w:widowControl w:val="0"/>
              <w:shd w:val="clear" w:color="auto" w:fill="FFFFFF"/>
              <w:jc w:val="center"/>
              <w:rPr>
                <w:sz w:val="22"/>
              </w:rPr>
            </w:pPr>
            <w:r>
              <w:rPr>
                <w:i/>
                <w:iCs/>
                <w:sz w:val="22"/>
              </w:rPr>
              <w:t>C</w:t>
            </w:r>
            <w:r>
              <w:rPr>
                <w:sz w:val="22"/>
                <w:vertAlign w:val="subscript"/>
              </w:rPr>
              <w:t>50/30</w:t>
            </w:r>
            <w:r>
              <w:rPr>
                <w:i/>
                <w:iCs/>
                <w:sz w:val="22"/>
              </w:rPr>
              <w:t xml:space="preserve"> </w:t>
            </w:r>
            <w:r>
              <w:rPr>
                <w:sz w:val="22"/>
                <w:vertAlign w:val="superscript"/>
              </w:rPr>
              <w:t>2)</w:t>
            </w:r>
          </w:p>
        </w:tc>
      </w:tr>
      <w:tr w:rsidR="005B05D9" w14:paraId="66EFB9B0" w14:textId="77777777">
        <w:trPr>
          <w:cantSplit/>
          <w:trHeight w:val="23"/>
        </w:trPr>
        <w:tc>
          <w:tcPr>
            <w:tcW w:w="2852" w:type="dxa"/>
            <w:tcBorders>
              <w:top w:val="nil"/>
              <w:left w:val="single" w:sz="12" w:space="0" w:color="auto"/>
              <w:bottom w:val="nil"/>
              <w:right w:val="single" w:sz="6" w:space="0" w:color="auto"/>
            </w:tcBorders>
            <w:shd w:val="clear" w:color="auto" w:fill="FFFFFF"/>
          </w:tcPr>
          <w:p w14:paraId="66EFB9AA" w14:textId="77777777" w:rsidR="005B05D9" w:rsidRDefault="001F7310">
            <w:pPr>
              <w:widowControl w:val="0"/>
              <w:shd w:val="clear" w:color="auto" w:fill="FFFFFF"/>
              <w:ind w:left="200"/>
              <w:rPr>
                <w:sz w:val="22"/>
              </w:rPr>
            </w:pPr>
            <w:r>
              <w:rPr>
                <w:sz w:val="22"/>
              </w:rPr>
              <w:lastRenderedPageBreak/>
              <w:t>bendras aptakumo (birumo) koeficientas frakcijai 0,063/2</w:t>
            </w:r>
          </w:p>
        </w:tc>
        <w:tc>
          <w:tcPr>
            <w:tcW w:w="676" w:type="dxa"/>
            <w:tcBorders>
              <w:top w:val="nil"/>
              <w:left w:val="single" w:sz="6" w:space="0" w:color="auto"/>
              <w:bottom w:val="nil"/>
              <w:right w:val="single" w:sz="6" w:space="0" w:color="auto"/>
            </w:tcBorders>
            <w:shd w:val="clear" w:color="auto" w:fill="FFFFFF"/>
            <w:vAlign w:val="center"/>
          </w:tcPr>
          <w:p w14:paraId="66EFB9AB"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AC" w14:textId="77777777" w:rsidR="005B05D9" w:rsidRDefault="001F7310">
            <w:pPr>
              <w:widowControl w:val="0"/>
              <w:shd w:val="clear" w:color="auto" w:fill="FFFFFF"/>
              <w:jc w:val="center"/>
              <w:rPr>
                <w:sz w:val="22"/>
              </w:rPr>
            </w:pPr>
            <w:r>
              <w:rPr>
                <w:sz w:val="22"/>
              </w:rPr>
              <w:t>s</w:t>
            </w:r>
          </w:p>
        </w:tc>
        <w:tc>
          <w:tcPr>
            <w:tcW w:w="1599" w:type="dxa"/>
            <w:tcBorders>
              <w:top w:val="nil"/>
              <w:left w:val="single" w:sz="12" w:space="0" w:color="auto"/>
              <w:bottom w:val="nil"/>
              <w:right w:val="single" w:sz="6" w:space="0" w:color="auto"/>
            </w:tcBorders>
            <w:shd w:val="clear" w:color="auto" w:fill="FFFFFF"/>
            <w:vAlign w:val="center"/>
          </w:tcPr>
          <w:p w14:paraId="66EFB9AD" w14:textId="77777777" w:rsidR="005B05D9" w:rsidRDefault="001F7310">
            <w:pPr>
              <w:widowControl w:val="0"/>
              <w:shd w:val="clear" w:color="auto" w:fill="FFFFFF"/>
              <w:jc w:val="center"/>
              <w:rPr>
                <w:sz w:val="22"/>
              </w:rPr>
            </w:pPr>
            <w:r>
              <w:rPr>
                <w:sz w:val="22"/>
              </w:rPr>
              <w:t>–</w:t>
            </w:r>
          </w:p>
        </w:tc>
        <w:tc>
          <w:tcPr>
            <w:tcW w:w="1599" w:type="dxa"/>
            <w:tcBorders>
              <w:top w:val="nil"/>
              <w:left w:val="single" w:sz="6" w:space="0" w:color="auto"/>
              <w:bottom w:val="nil"/>
              <w:right w:val="single" w:sz="6" w:space="0" w:color="auto"/>
            </w:tcBorders>
            <w:shd w:val="clear" w:color="auto" w:fill="FFFFFF"/>
            <w:vAlign w:val="center"/>
          </w:tcPr>
          <w:p w14:paraId="66EFB9AE" w14:textId="77777777" w:rsidR="005B05D9" w:rsidRDefault="001F7310">
            <w:pPr>
              <w:widowControl w:val="0"/>
              <w:shd w:val="clear" w:color="auto" w:fill="FFFFFF"/>
              <w:jc w:val="center"/>
              <w:rPr>
                <w:sz w:val="22"/>
              </w:rPr>
            </w:pPr>
            <w:r>
              <w:rPr>
                <w:sz w:val="22"/>
              </w:rPr>
              <w:t>–</w:t>
            </w:r>
          </w:p>
        </w:tc>
        <w:tc>
          <w:tcPr>
            <w:tcW w:w="1600" w:type="dxa"/>
            <w:tcBorders>
              <w:top w:val="nil"/>
              <w:left w:val="single" w:sz="6" w:space="0" w:color="auto"/>
              <w:bottom w:val="nil"/>
              <w:right w:val="single" w:sz="12" w:space="0" w:color="auto"/>
            </w:tcBorders>
            <w:shd w:val="clear" w:color="auto" w:fill="FFFFFF"/>
            <w:vAlign w:val="center"/>
          </w:tcPr>
          <w:p w14:paraId="66EFB9AF" w14:textId="77777777" w:rsidR="005B05D9" w:rsidRDefault="001F7310">
            <w:pPr>
              <w:widowControl w:val="0"/>
              <w:shd w:val="clear" w:color="auto" w:fill="FFFFFF"/>
              <w:jc w:val="center"/>
              <w:rPr>
                <w:sz w:val="22"/>
              </w:rPr>
            </w:pPr>
            <w:r>
              <w:rPr>
                <w:sz w:val="22"/>
              </w:rPr>
              <w:t>–</w:t>
            </w:r>
          </w:p>
        </w:tc>
      </w:tr>
      <w:tr w:rsidR="005B05D9" w14:paraId="66EFB9B7" w14:textId="77777777">
        <w:trPr>
          <w:cantSplit/>
          <w:trHeight w:val="23"/>
        </w:trPr>
        <w:tc>
          <w:tcPr>
            <w:tcW w:w="2852" w:type="dxa"/>
            <w:tcBorders>
              <w:top w:val="nil"/>
              <w:left w:val="single" w:sz="12" w:space="0" w:color="auto"/>
              <w:bottom w:val="single" w:sz="12" w:space="0" w:color="auto"/>
              <w:right w:val="single" w:sz="6" w:space="0" w:color="auto"/>
            </w:tcBorders>
            <w:shd w:val="clear" w:color="auto" w:fill="FFFFFF"/>
          </w:tcPr>
          <w:p w14:paraId="66EFB9B1" w14:textId="77777777" w:rsidR="005B05D9" w:rsidRDefault="001F7310">
            <w:pPr>
              <w:widowControl w:val="0"/>
              <w:shd w:val="clear" w:color="auto" w:fill="FFFFFF"/>
              <w:ind w:left="80"/>
              <w:rPr>
                <w:sz w:val="22"/>
              </w:rPr>
            </w:pPr>
            <w:r>
              <w:rPr>
                <w:sz w:val="22"/>
              </w:rPr>
              <w:t>Rišiklis, rūšis ir markė</w:t>
            </w:r>
          </w:p>
        </w:tc>
        <w:tc>
          <w:tcPr>
            <w:tcW w:w="676" w:type="dxa"/>
            <w:tcBorders>
              <w:top w:val="nil"/>
              <w:left w:val="single" w:sz="6" w:space="0" w:color="auto"/>
              <w:bottom w:val="single" w:sz="12" w:space="0" w:color="auto"/>
              <w:right w:val="single" w:sz="6" w:space="0" w:color="auto"/>
            </w:tcBorders>
            <w:shd w:val="clear" w:color="auto" w:fill="FFFFFF"/>
            <w:vAlign w:val="center"/>
          </w:tcPr>
          <w:p w14:paraId="66EFB9B2" w14:textId="77777777" w:rsidR="005B05D9" w:rsidRDefault="005B05D9">
            <w:pPr>
              <w:widowControl w:val="0"/>
              <w:shd w:val="clear" w:color="auto" w:fill="FFFFFF"/>
              <w:jc w:val="center"/>
              <w:rPr>
                <w:sz w:val="22"/>
              </w:rPr>
            </w:pPr>
          </w:p>
        </w:tc>
        <w:tc>
          <w:tcPr>
            <w:tcW w:w="813" w:type="dxa"/>
            <w:tcBorders>
              <w:top w:val="nil"/>
              <w:left w:val="single" w:sz="6" w:space="0" w:color="auto"/>
              <w:bottom w:val="single" w:sz="12" w:space="0" w:color="auto"/>
              <w:right w:val="single" w:sz="12" w:space="0" w:color="auto"/>
            </w:tcBorders>
            <w:shd w:val="clear" w:color="auto" w:fill="FFFFFF"/>
            <w:vAlign w:val="center"/>
          </w:tcPr>
          <w:p w14:paraId="66EFB9B3" w14:textId="77777777" w:rsidR="005B05D9" w:rsidRDefault="005B05D9">
            <w:pPr>
              <w:widowControl w:val="0"/>
              <w:shd w:val="clear" w:color="auto" w:fill="FFFFFF"/>
              <w:jc w:val="center"/>
              <w:rPr>
                <w:sz w:val="22"/>
              </w:rPr>
            </w:pPr>
          </w:p>
        </w:tc>
        <w:tc>
          <w:tcPr>
            <w:tcW w:w="1599" w:type="dxa"/>
            <w:tcBorders>
              <w:top w:val="nil"/>
              <w:left w:val="single" w:sz="12" w:space="0" w:color="auto"/>
              <w:bottom w:val="single" w:sz="12" w:space="0" w:color="auto"/>
              <w:right w:val="single" w:sz="6" w:space="0" w:color="auto"/>
            </w:tcBorders>
            <w:shd w:val="clear" w:color="auto" w:fill="FFFFFF"/>
            <w:vAlign w:val="center"/>
          </w:tcPr>
          <w:p w14:paraId="66EFB9B4" w14:textId="77777777" w:rsidR="005B05D9" w:rsidRDefault="001F7310">
            <w:pPr>
              <w:widowControl w:val="0"/>
              <w:shd w:val="clear" w:color="auto" w:fill="FFFFFF"/>
              <w:jc w:val="center"/>
              <w:rPr>
                <w:sz w:val="22"/>
              </w:rPr>
            </w:pPr>
            <w:r>
              <w:rPr>
                <w:sz w:val="22"/>
              </w:rPr>
              <w:t>70/100</w:t>
            </w:r>
          </w:p>
        </w:tc>
        <w:tc>
          <w:tcPr>
            <w:tcW w:w="1599" w:type="dxa"/>
            <w:tcBorders>
              <w:top w:val="nil"/>
              <w:left w:val="single" w:sz="6" w:space="0" w:color="auto"/>
              <w:bottom w:val="single" w:sz="12" w:space="0" w:color="auto"/>
              <w:right w:val="single" w:sz="6" w:space="0" w:color="auto"/>
            </w:tcBorders>
            <w:shd w:val="clear" w:color="auto" w:fill="FFFFFF"/>
            <w:vAlign w:val="center"/>
          </w:tcPr>
          <w:p w14:paraId="66EFB9B5" w14:textId="77777777" w:rsidR="005B05D9" w:rsidRDefault="001F7310">
            <w:pPr>
              <w:widowControl w:val="0"/>
              <w:shd w:val="clear" w:color="auto" w:fill="FFFFFF"/>
              <w:jc w:val="center"/>
              <w:rPr>
                <w:sz w:val="22"/>
              </w:rPr>
            </w:pPr>
            <w:r>
              <w:rPr>
                <w:sz w:val="22"/>
              </w:rPr>
              <w:t>70/100</w:t>
            </w:r>
          </w:p>
        </w:tc>
        <w:tc>
          <w:tcPr>
            <w:tcW w:w="1600" w:type="dxa"/>
            <w:tcBorders>
              <w:top w:val="nil"/>
              <w:left w:val="single" w:sz="6" w:space="0" w:color="auto"/>
              <w:bottom w:val="single" w:sz="12" w:space="0" w:color="auto"/>
              <w:right w:val="single" w:sz="12" w:space="0" w:color="auto"/>
            </w:tcBorders>
            <w:shd w:val="clear" w:color="auto" w:fill="FFFFFF"/>
            <w:vAlign w:val="center"/>
          </w:tcPr>
          <w:p w14:paraId="66EFB9B6" w14:textId="77777777" w:rsidR="005B05D9" w:rsidRDefault="001F7310">
            <w:pPr>
              <w:widowControl w:val="0"/>
              <w:shd w:val="clear" w:color="auto" w:fill="FFFFFF"/>
              <w:jc w:val="center"/>
              <w:rPr>
                <w:sz w:val="22"/>
              </w:rPr>
            </w:pPr>
            <w:r>
              <w:rPr>
                <w:sz w:val="22"/>
              </w:rPr>
              <w:t>70/100</w:t>
            </w:r>
          </w:p>
        </w:tc>
      </w:tr>
      <w:tr w:rsidR="005B05D9" w14:paraId="66EFB9BE" w14:textId="77777777">
        <w:trPr>
          <w:cantSplit/>
          <w:trHeight w:val="23"/>
        </w:trPr>
        <w:tc>
          <w:tcPr>
            <w:tcW w:w="2852" w:type="dxa"/>
            <w:tcBorders>
              <w:top w:val="single" w:sz="12" w:space="0" w:color="auto"/>
              <w:left w:val="single" w:sz="12" w:space="0" w:color="auto"/>
              <w:bottom w:val="nil"/>
              <w:right w:val="single" w:sz="6" w:space="0" w:color="auto"/>
            </w:tcBorders>
            <w:shd w:val="clear" w:color="auto" w:fill="FFFFFF"/>
          </w:tcPr>
          <w:p w14:paraId="66EFB9B8" w14:textId="77777777" w:rsidR="005B05D9" w:rsidRDefault="001F7310">
            <w:pPr>
              <w:widowControl w:val="0"/>
              <w:shd w:val="clear" w:color="auto" w:fill="FFFFFF"/>
              <w:rPr>
                <w:sz w:val="22"/>
              </w:rPr>
            </w:pPr>
            <w:r>
              <w:rPr>
                <w:b/>
                <w:bCs/>
                <w:sz w:val="22"/>
              </w:rPr>
              <w:t>Asfalto mišinio sudėtis</w:t>
            </w:r>
          </w:p>
        </w:tc>
        <w:tc>
          <w:tcPr>
            <w:tcW w:w="676" w:type="dxa"/>
            <w:tcBorders>
              <w:top w:val="single" w:sz="12" w:space="0" w:color="auto"/>
              <w:left w:val="single" w:sz="6" w:space="0" w:color="auto"/>
              <w:bottom w:val="nil"/>
              <w:right w:val="single" w:sz="6" w:space="0" w:color="auto"/>
            </w:tcBorders>
            <w:shd w:val="clear" w:color="auto" w:fill="FFFFFF"/>
            <w:vAlign w:val="center"/>
          </w:tcPr>
          <w:p w14:paraId="66EFB9B9" w14:textId="77777777" w:rsidR="005B05D9" w:rsidRDefault="005B05D9">
            <w:pPr>
              <w:widowControl w:val="0"/>
              <w:shd w:val="clear" w:color="auto" w:fill="FFFFFF"/>
              <w:jc w:val="center"/>
              <w:rPr>
                <w:sz w:val="22"/>
              </w:rPr>
            </w:pPr>
          </w:p>
        </w:tc>
        <w:tc>
          <w:tcPr>
            <w:tcW w:w="813" w:type="dxa"/>
            <w:tcBorders>
              <w:top w:val="single" w:sz="12" w:space="0" w:color="auto"/>
              <w:left w:val="single" w:sz="6" w:space="0" w:color="auto"/>
              <w:bottom w:val="nil"/>
              <w:right w:val="single" w:sz="12" w:space="0" w:color="auto"/>
            </w:tcBorders>
            <w:shd w:val="clear" w:color="auto" w:fill="FFFFFF"/>
            <w:vAlign w:val="center"/>
          </w:tcPr>
          <w:p w14:paraId="66EFB9BA" w14:textId="77777777" w:rsidR="005B05D9" w:rsidRDefault="005B05D9">
            <w:pPr>
              <w:widowControl w:val="0"/>
              <w:shd w:val="clear" w:color="auto" w:fill="FFFFFF"/>
              <w:jc w:val="center"/>
              <w:rPr>
                <w:sz w:val="22"/>
              </w:rPr>
            </w:pPr>
          </w:p>
        </w:tc>
        <w:tc>
          <w:tcPr>
            <w:tcW w:w="1599" w:type="dxa"/>
            <w:tcBorders>
              <w:top w:val="single" w:sz="12" w:space="0" w:color="auto"/>
              <w:left w:val="single" w:sz="12" w:space="0" w:color="auto"/>
              <w:bottom w:val="nil"/>
              <w:right w:val="single" w:sz="6" w:space="0" w:color="auto"/>
            </w:tcBorders>
            <w:shd w:val="clear" w:color="auto" w:fill="FFFFFF"/>
            <w:vAlign w:val="center"/>
          </w:tcPr>
          <w:p w14:paraId="66EFB9BB" w14:textId="77777777" w:rsidR="005B05D9" w:rsidRDefault="005B05D9">
            <w:pPr>
              <w:widowControl w:val="0"/>
              <w:shd w:val="clear" w:color="auto" w:fill="FFFFFF"/>
              <w:jc w:val="center"/>
              <w:rPr>
                <w:sz w:val="22"/>
              </w:rPr>
            </w:pPr>
          </w:p>
        </w:tc>
        <w:tc>
          <w:tcPr>
            <w:tcW w:w="1599" w:type="dxa"/>
            <w:tcBorders>
              <w:top w:val="single" w:sz="12" w:space="0" w:color="auto"/>
              <w:left w:val="single" w:sz="6" w:space="0" w:color="auto"/>
              <w:bottom w:val="nil"/>
              <w:right w:val="single" w:sz="6" w:space="0" w:color="auto"/>
            </w:tcBorders>
            <w:shd w:val="clear" w:color="auto" w:fill="FFFFFF"/>
            <w:vAlign w:val="center"/>
          </w:tcPr>
          <w:p w14:paraId="66EFB9BC"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12" w:space="0" w:color="auto"/>
            </w:tcBorders>
            <w:shd w:val="clear" w:color="auto" w:fill="FFFFFF"/>
            <w:vAlign w:val="center"/>
          </w:tcPr>
          <w:p w14:paraId="66EFB9BD" w14:textId="77777777" w:rsidR="005B05D9" w:rsidRDefault="005B05D9">
            <w:pPr>
              <w:widowControl w:val="0"/>
              <w:shd w:val="clear" w:color="auto" w:fill="FFFFFF"/>
              <w:jc w:val="center"/>
              <w:rPr>
                <w:sz w:val="22"/>
              </w:rPr>
            </w:pPr>
          </w:p>
        </w:tc>
      </w:tr>
      <w:tr w:rsidR="005B05D9" w14:paraId="66EFB9C5" w14:textId="77777777">
        <w:trPr>
          <w:cantSplit/>
          <w:trHeight w:val="23"/>
        </w:trPr>
        <w:tc>
          <w:tcPr>
            <w:tcW w:w="2852" w:type="dxa"/>
            <w:tcBorders>
              <w:top w:val="nil"/>
              <w:left w:val="single" w:sz="12" w:space="0" w:color="auto"/>
              <w:bottom w:val="nil"/>
              <w:right w:val="single" w:sz="6" w:space="0" w:color="auto"/>
            </w:tcBorders>
            <w:shd w:val="clear" w:color="auto" w:fill="FFFFFF"/>
          </w:tcPr>
          <w:p w14:paraId="66EFB9BF" w14:textId="77777777" w:rsidR="005B05D9" w:rsidRDefault="001F7310">
            <w:pPr>
              <w:widowControl w:val="0"/>
              <w:shd w:val="clear" w:color="auto" w:fill="FFFFFF"/>
              <w:ind w:left="80"/>
              <w:rPr>
                <w:sz w:val="22"/>
              </w:rPr>
            </w:pPr>
            <w:r>
              <w:rPr>
                <w:sz w:val="22"/>
              </w:rPr>
              <w:t>Mineralinių medžiagų mišinys:</w:t>
            </w:r>
          </w:p>
        </w:tc>
        <w:tc>
          <w:tcPr>
            <w:tcW w:w="676" w:type="dxa"/>
            <w:tcBorders>
              <w:top w:val="nil"/>
              <w:left w:val="single" w:sz="6" w:space="0" w:color="auto"/>
              <w:bottom w:val="nil"/>
              <w:right w:val="single" w:sz="6" w:space="0" w:color="auto"/>
            </w:tcBorders>
            <w:shd w:val="clear" w:color="auto" w:fill="FFFFFF"/>
            <w:vAlign w:val="center"/>
          </w:tcPr>
          <w:p w14:paraId="66EFB9C0"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C1" w14:textId="77777777" w:rsidR="005B05D9" w:rsidRDefault="005B05D9">
            <w:pPr>
              <w:widowControl w:val="0"/>
              <w:shd w:val="clear" w:color="auto" w:fill="FFFFFF"/>
              <w:jc w:val="center"/>
              <w:rPr>
                <w:sz w:val="22"/>
              </w:rPr>
            </w:pPr>
          </w:p>
        </w:tc>
        <w:tc>
          <w:tcPr>
            <w:tcW w:w="1599" w:type="dxa"/>
            <w:tcBorders>
              <w:top w:val="nil"/>
              <w:left w:val="single" w:sz="12" w:space="0" w:color="auto"/>
              <w:bottom w:val="nil"/>
              <w:right w:val="single" w:sz="6" w:space="0" w:color="auto"/>
            </w:tcBorders>
            <w:shd w:val="clear" w:color="auto" w:fill="FFFFFF"/>
            <w:vAlign w:val="center"/>
          </w:tcPr>
          <w:p w14:paraId="66EFB9C2" w14:textId="77777777" w:rsidR="005B05D9" w:rsidRDefault="005B05D9">
            <w:pPr>
              <w:widowControl w:val="0"/>
              <w:shd w:val="clear" w:color="auto" w:fill="FFFFFF"/>
              <w:jc w:val="center"/>
              <w:rPr>
                <w:sz w:val="22"/>
              </w:rPr>
            </w:pPr>
          </w:p>
        </w:tc>
        <w:tc>
          <w:tcPr>
            <w:tcW w:w="1599" w:type="dxa"/>
            <w:tcBorders>
              <w:top w:val="nil"/>
              <w:left w:val="single" w:sz="6" w:space="0" w:color="auto"/>
              <w:bottom w:val="nil"/>
              <w:right w:val="single" w:sz="6" w:space="0" w:color="auto"/>
            </w:tcBorders>
            <w:shd w:val="clear" w:color="auto" w:fill="FFFFFF"/>
            <w:vAlign w:val="center"/>
          </w:tcPr>
          <w:p w14:paraId="66EFB9C3"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9C4" w14:textId="77777777" w:rsidR="005B05D9" w:rsidRDefault="005B05D9">
            <w:pPr>
              <w:widowControl w:val="0"/>
              <w:shd w:val="clear" w:color="auto" w:fill="FFFFFF"/>
              <w:jc w:val="center"/>
              <w:rPr>
                <w:sz w:val="22"/>
              </w:rPr>
            </w:pPr>
          </w:p>
        </w:tc>
      </w:tr>
      <w:tr w:rsidR="005B05D9" w14:paraId="66EFB9CC" w14:textId="77777777">
        <w:trPr>
          <w:cantSplit/>
          <w:trHeight w:val="23"/>
        </w:trPr>
        <w:tc>
          <w:tcPr>
            <w:tcW w:w="2852" w:type="dxa"/>
            <w:tcBorders>
              <w:top w:val="nil"/>
              <w:left w:val="single" w:sz="12" w:space="0" w:color="auto"/>
              <w:bottom w:val="nil"/>
              <w:right w:val="single" w:sz="6" w:space="0" w:color="auto"/>
            </w:tcBorders>
            <w:shd w:val="clear" w:color="auto" w:fill="FFFFFF"/>
          </w:tcPr>
          <w:p w14:paraId="66EFB9C6" w14:textId="77777777" w:rsidR="005B05D9" w:rsidRDefault="001F7310">
            <w:pPr>
              <w:widowControl w:val="0"/>
              <w:shd w:val="clear" w:color="auto" w:fill="FFFFFF"/>
              <w:ind w:left="200"/>
              <w:rPr>
                <w:sz w:val="22"/>
              </w:rPr>
            </w:pPr>
            <w:r>
              <w:rPr>
                <w:sz w:val="22"/>
              </w:rPr>
              <w:t>išbiros per sietus</w:t>
            </w:r>
          </w:p>
        </w:tc>
        <w:tc>
          <w:tcPr>
            <w:tcW w:w="676" w:type="dxa"/>
            <w:tcBorders>
              <w:top w:val="nil"/>
              <w:left w:val="single" w:sz="6" w:space="0" w:color="auto"/>
              <w:bottom w:val="nil"/>
              <w:right w:val="single" w:sz="6" w:space="0" w:color="auto"/>
            </w:tcBorders>
            <w:shd w:val="clear" w:color="auto" w:fill="FFFFFF"/>
            <w:vAlign w:val="center"/>
          </w:tcPr>
          <w:p w14:paraId="66EFB9C7"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C8" w14:textId="77777777" w:rsidR="005B05D9" w:rsidRDefault="005B05D9">
            <w:pPr>
              <w:widowControl w:val="0"/>
              <w:shd w:val="clear" w:color="auto" w:fill="FFFFFF"/>
              <w:jc w:val="center"/>
              <w:rPr>
                <w:sz w:val="22"/>
              </w:rPr>
            </w:pPr>
          </w:p>
        </w:tc>
        <w:tc>
          <w:tcPr>
            <w:tcW w:w="1599" w:type="dxa"/>
            <w:tcBorders>
              <w:top w:val="nil"/>
              <w:left w:val="single" w:sz="12" w:space="0" w:color="auto"/>
              <w:bottom w:val="nil"/>
              <w:right w:val="single" w:sz="6" w:space="0" w:color="auto"/>
            </w:tcBorders>
            <w:shd w:val="clear" w:color="auto" w:fill="FFFFFF"/>
            <w:vAlign w:val="center"/>
          </w:tcPr>
          <w:p w14:paraId="66EFB9C9" w14:textId="77777777" w:rsidR="005B05D9" w:rsidRDefault="005B05D9">
            <w:pPr>
              <w:widowControl w:val="0"/>
              <w:shd w:val="clear" w:color="auto" w:fill="FFFFFF"/>
              <w:jc w:val="center"/>
              <w:rPr>
                <w:sz w:val="22"/>
              </w:rPr>
            </w:pPr>
          </w:p>
        </w:tc>
        <w:tc>
          <w:tcPr>
            <w:tcW w:w="1599" w:type="dxa"/>
            <w:tcBorders>
              <w:top w:val="nil"/>
              <w:left w:val="single" w:sz="6" w:space="0" w:color="auto"/>
              <w:bottom w:val="nil"/>
              <w:right w:val="single" w:sz="6" w:space="0" w:color="auto"/>
            </w:tcBorders>
            <w:shd w:val="clear" w:color="auto" w:fill="FFFFFF"/>
            <w:vAlign w:val="center"/>
          </w:tcPr>
          <w:p w14:paraId="66EFB9CA"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9CB" w14:textId="77777777" w:rsidR="005B05D9" w:rsidRDefault="005B05D9">
            <w:pPr>
              <w:widowControl w:val="0"/>
              <w:shd w:val="clear" w:color="auto" w:fill="FFFFFF"/>
              <w:jc w:val="center"/>
              <w:rPr>
                <w:sz w:val="22"/>
              </w:rPr>
            </w:pPr>
          </w:p>
        </w:tc>
      </w:tr>
      <w:tr w:rsidR="005B05D9" w14:paraId="66EFB9D3"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CD" w14:textId="77777777" w:rsidR="005B05D9" w:rsidRDefault="001F7310">
            <w:pPr>
              <w:widowControl w:val="0"/>
              <w:shd w:val="clear" w:color="auto" w:fill="FFFFFF"/>
              <w:ind w:left="80"/>
              <w:jc w:val="right"/>
              <w:rPr>
                <w:sz w:val="22"/>
              </w:rPr>
            </w:pPr>
            <w:r>
              <w:rPr>
                <w:sz w:val="22"/>
              </w:rPr>
              <w:t>45 mm</w:t>
            </w:r>
          </w:p>
        </w:tc>
        <w:tc>
          <w:tcPr>
            <w:tcW w:w="676" w:type="dxa"/>
            <w:tcBorders>
              <w:top w:val="nil"/>
              <w:left w:val="single" w:sz="6" w:space="0" w:color="auto"/>
              <w:bottom w:val="nil"/>
              <w:right w:val="single" w:sz="6" w:space="0" w:color="auto"/>
            </w:tcBorders>
            <w:shd w:val="clear" w:color="auto" w:fill="FFFFFF"/>
            <w:vAlign w:val="center"/>
          </w:tcPr>
          <w:p w14:paraId="66EFB9CE"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CF"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D0" w14:textId="77777777" w:rsidR="005B05D9" w:rsidRDefault="001F7310">
            <w:pPr>
              <w:widowControl w:val="0"/>
              <w:shd w:val="clear" w:color="auto" w:fill="FFFFFF"/>
              <w:jc w:val="center"/>
              <w:rPr>
                <w:sz w:val="22"/>
              </w:rPr>
            </w:pPr>
            <w:r>
              <w:rPr>
                <w:sz w:val="22"/>
              </w:rPr>
              <w:t>100</w:t>
            </w:r>
          </w:p>
        </w:tc>
        <w:tc>
          <w:tcPr>
            <w:tcW w:w="1599" w:type="dxa"/>
            <w:tcBorders>
              <w:top w:val="nil"/>
              <w:left w:val="single" w:sz="6" w:space="0" w:color="auto"/>
              <w:bottom w:val="nil"/>
              <w:right w:val="single" w:sz="6" w:space="0" w:color="auto"/>
            </w:tcBorders>
            <w:shd w:val="clear" w:color="auto" w:fill="FFFFFF"/>
            <w:vAlign w:val="center"/>
          </w:tcPr>
          <w:p w14:paraId="66EFB9D1"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9D2" w14:textId="77777777" w:rsidR="005B05D9" w:rsidRDefault="005B05D9">
            <w:pPr>
              <w:widowControl w:val="0"/>
              <w:shd w:val="clear" w:color="auto" w:fill="FFFFFF"/>
              <w:jc w:val="center"/>
              <w:rPr>
                <w:sz w:val="22"/>
              </w:rPr>
            </w:pPr>
          </w:p>
        </w:tc>
      </w:tr>
      <w:tr w:rsidR="005B05D9" w14:paraId="66EFB9DA"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D4" w14:textId="77777777" w:rsidR="005B05D9" w:rsidRDefault="001F7310">
            <w:pPr>
              <w:widowControl w:val="0"/>
              <w:shd w:val="clear" w:color="auto" w:fill="FFFFFF"/>
              <w:ind w:left="80"/>
              <w:jc w:val="right"/>
              <w:rPr>
                <w:sz w:val="22"/>
              </w:rPr>
            </w:pPr>
            <w:r>
              <w:rPr>
                <w:sz w:val="22"/>
              </w:rPr>
              <w:t>31,5 mm</w:t>
            </w:r>
          </w:p>
        </w:tc>
        <w:tc>
          <w:tcPr>
            <w:tcW w:w="676" w:type="dxa"/>
            <w:tcBorders>
              <w:top w:val="nil"/>
              <w:left w:val="single" w:sz="6" w:space="0" w:color="auto"/>
              <w:bottom w:val="nil"/>
              <w:right w:val="single" w:sz="6" w:space="0" w:color="auto"/>
            </w:tcBorders>
            <w:shd w:val="clear" w:color="auto" w:fill="FFFFFF"/>
            <w:vAlign w:val="center"/>
          </w:tcPr>
          <w:p w14:paraId="66EFB9D5"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D6"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D7" w14:textId="77777777" w:rsidR="005B05D9" w:rsidRDefault="001F7310">
            <w:pPr>
              <w:widowControl w:val="0"/>
              <w:shd w:val="clear" w:color="auto" w:fill="FFFFFF"/>
              <w:jc w:val="center"/>
              <w:rPr>
                <w:sz w:val="22"/>
              </w:rPr>
            </w:pPr>
            <w:r>
              <w:rPr>
                <w:sz w:val="22"/>
              </w:rPr>
              <w:t>90–100</w:t>
            </w:r>
          </w:p>
        </w:tc>
        <w:tc>
          <w:tcPr>
            <w:tcW w:w="1599" w:type="dxa"/>
            <w:tcBorders>
              <w:top w:val="nil"/>
              <w:left w:val="single" w:sz="6" w:space="0" w:color="auto"/>
              <w:bottom w:val="nil"/>
              <w:right w:val="single" w:sz="6" w:space="0" w:color="auto"/>
            </w:tcBorders>
            <w:shd w:val="clear" w:color="auto" w:fill="FFFFFF"/>
            <w:vAlign w:val="center"/>
          </w:tcPr>
          <w:p w14:paraId="66EFB9D8" w14:textId="77777777" w:rsidR="005B05D9" w:rsidRDefault="001F7310">
            <w:pPr>
              <w:widowControl w:val="0"/>
              <w:shd w:val="clear" w:color="auto" w:fill="FFFFFF"/>
              <w:jc w:val="center"/>
              <w:rPr>
                <w:sz w:val="22"/>
              </w:rPr>
            </w:pPr>
            <w:r>
              <w:rPr>
                <w:sz w:val="22"/>
              </w:rPr>
              <w:t>100</w:t>
            </w:r>
          </w:p>
        </w:tc>
        <w:tc>
          <w:tcPr>
            <w:tcW w:w="1600" w:type="dxa"/>
            <w:tcBorders>
              <w:top w:val="nil"/>
              <w:left w:val="single" w:sz="6" w:space="0" w:color="auto"/>
              <w:bottom w:val="nil"/>
              <w:right w:val="single" w:sz="12" w:space="0" w:color="auto"/>
            </w:tcBorders>
            <w:shd w:val="clear" w:color="auto" w:fill="FFFFFF"/>
            <w:vAlign w:val="center"/>
          </w:tcPr>
          <w:p w14:paraId="66EFB9D9" w14:textId="77777777" w:rsidR="005B05D9" w:rsidRDefault="005B05D9">
            <w:pPr>
              <w:widowControl w:val="0"/>
              <w:shd w:val="clear" w:color="auto" w:fill="FFFFFF"/>
              <w:jc w:val="center"/>
              <w:rPr>
                <w:sz w:val="22"/>
              </w:rPr>
            </w:pPr>
          </w:p>
        </w:tc>
      </w:tr>
      <w:tr w:rsidR="005B05D9" w14:paraId="66EFB9E1"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DB" w14:textId="77777777" w:rsidR="005B05D9" w:rsidRDefault="001F7310">
            <w:pPr>
              <w:widowControl w:val="0"/>
              <w:shd w:val="clear" w:color="auto" w:fill="FFFFFF"/>
              <w:ind w:left="80"/>
              <w:jc w:val="right"/>
              <w:rPr>
                <w:sz w:val="22"/>
              </w:rPr>
            </w:pPr>
            <w:r>
              <w:rPr>
                <w:sz w:val="22"/>
              </w:rPr>
              <w:t>22,4 mm</w:t>
            </w:r>
          </w:p>
        </w:tc>
        <w:tc>
          <w:tcPr>
            <w:tcW w:w="676" w:type="dxa"/>
            <w:tcBorders>
              <w:top w:val="nil"/>
              <w:left w:val="single" w:sz="6" w:space="0" w:color="auto"/>
              <w:bottom w:val="nil"/>
              <w:right w:val="single" w:sz="6" w:space="0" w:color="auto"/>
            </w:tcBorders>
            <w:shd w:val="clear" w:color="auto" w:fill="FFFFFF"/>
            <w:vAlign w:val="center"/>
          </w:tcPr>
          <w:p w14:paraId="66EFB9DC"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DD"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DE" w14:textId="77777777" w:rsidR="005B05D9" w:rsidRDefault="001F7310">
            <w:pPr>
              <w:widowControl w:val="0"/>
              <w:shd w:val="clear" w:color="auto" w:fill="FFFFFF"/>
              <w:jc w:val="center"/>
              <w:rPr>
                <w:sz w:val="22"/>
              </w:rPr>
            </w:pPr>
            <w:r>
              <w:rPr>
                <w:sz w:val="22"/>
              </w:rPr>
              <w:t>80–90</w:t>
            </w:r>
          </w:p>
        </w:tc>
        <w:tc>
          <w:tcPr>
            <w:tcW w:w="1599" w:type="dxa"/>
            <w:tcBorders>
              <w:top w:val="nil"/>
              <w:left w:val="single" w:sz="6" w:space="0" w:color="auto"/>
              <w:bottom w:val="nil"/>
              <w:right w:val="single" w:sz="6" w:space="0" w:color="auto"/>
            </w:tcBorders>
            <w:shd w:val="clear" w:color="auto" w:fill="FFFFFF"/>
            <w:vAlign w:val="center"/>
          </w:tcPr>
          <w:p w14:paraId="66EFB9DF" w14:textId="77777777" w:rsidR="005B05D9" w:rsidRDefault="001F7310">
            <w:pPr>
              <w:widowControl w:val="0"/>
              <w:shd w:val="clear" w:color="auto" w:fill="FFFFFF"/>
              <w:jc w:val="center"/>
              <w:rPr>
                <w:sz w:val="22"/>
              </w:rPr>
            </w:pPr>
            <w:r>
              <w:rPr>
                <w:sz w:val="22"/>
              </w:rPr>
              <w:t>90–100</w:t>
            </w:r>
          </w:p>
        </w:tc>
        <w:tc>
          <w:tcPr>
            <w:tcW w:w="1600" w:type="dxa"/>
            <w:tcBorders>
              <w:top w:val="nil"/>
              <w:left w:val="single" w:sz="6" w:space="0" w:color="auto"/>
              <w:bottom w:val="nil"/>
              <w:right w:val="single" w:sz="12" w:space="0" w:color="auto"/>
            </w:tcBorders>
            <w:shd w:val="clear" w:color="auto" w:fill="FFFFFF"/>
            <w:vAlign w:val="center"/>
          </w:tcPr>
          <w:p w14:paraId="66EFB9E0" w14:textId="77777777" w:rsidR="005B05D9" w:rsidRDefault="001F7310">
            <w:pPr>
              <w:widowControl w:val="0"/>
              <w:shd w:val="clear" w:color="auto" w:fill="FFFFFF"/>
              <w:jc w:val="center"/>
              <w:rPr>
                <w:sz w:val="22"/>
              </w:rPr>
            </w:pPr>
            <w:r>
              <w:rPr>
                <w:sz w:val="22"/>
              </w:rPr>
              <w:t>100</w:t>
            </w:r>
          </w:p>
        </w:tc>
      </w:tr>
      <w:tr w:rsidR="005B05D9" w14:paraId="66EFB9E8"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E2" w14:textId="77777777" w:rsidR="005B05D9" w:rsidRDefault="001F7310">
            <w:pPr>
              <w:widowControl w:val="0"/>
              <w:shd w:val="clear" w:color="auto" w:fill="FFFFFF"/>
              <w:ind w:left="80"/>
              <w:jc w:val="right"/>
              <w:rPr>
                <w:sz w:val="22"/>
              </w:rPr>
            </w:pPr>
            <w:r>
              <w:rPr>
                <w:sz w:val="22"/>
              </w:rPr>
              <w:t>16 mm</w:t>
            </w:r>
          </w:p>
        </w:tc>
        <w:tc>
          <w:tcPr>
            <w:tcW w:w="676" w:type="dxa"/>
            <w:tcBorders>
              <w:top w:val="nil"/>
              <w:left w:val="single" w:sz="6" w:space="0" w:color="auto"/>
              <w:bottom w:val="nil"/>
              <w:right w:val="single" w:sz="6" w:space="0" w:color="auto"/>
            </w:tcBorders>
            <w:shd w:val="clear" w:color="auto" w:fill="FFFFFF"/>
            <w:vAlign w:val="center"/>
          </w:tcPr>
          <w:p w14:paraId="66EFB9E3"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E4"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E5" w14:textId="77777777" w:rsidR="005B05D9" w:rsidRDefault="005B05D9">
            <w:pPr>
              <w:widowControl w:val="0"/>
              <w:shd w:val="clear" w:color="auto" w:fill="FFFFFF"/>
              <w:jc w:val="center"/>
              <w:rPr>
                <w:sz w:val="22"/>
              </w:rPr>
            </w:pPr>
          </w:p>
        </w:tc>
        <w:tc>
          <w:tcPr>
            <w:tcW w:w="1599" w:type="dxa"/>
            <w:tcBorders>
              <w:top w:val="nil"/>
              <w:left w:val="single" w:sz="6" w:space="0" w:color="auto"/>
              <w:bottom w:val="nil"/>
              <w:right w:val="single" w:sz="6" w:space="0" w:color="auto"/>
            </w:tcBorders>
            <w:shd w:val="clear" w:color="auto" w:fill="FFFFFF"/>
            <w:vAlign w:val="center"/>
          </w:tcPr>
          <w:p w14:paraId="66EFB9E6" w14:textId="77777777" w:rsidR="005B05D9" w:rsidRDefault="001F7310">
            <w:pPr>
              <w:widowControl w:val="0"/>
              <w:shd w:val="clear" w:color="auto" w:fill="FFFFFF"/>
              <w:jc w:val="center"/>
              <w:rPr>
                <w:sz w:val="22"/>
              </w:rPr>
            </w:pPr>
            <w:r>
              <w:rPr>
                <w:sz w:val="22"/>
              </w:rPr>
              <w:t>80–90</w:t>
            </w:r>
          </w:p>
        </w:tc>
        <w:tc>
          <w:tcPr>
            <w:tcW w:w="1600" w:type="dxa"/>
            <w:tcBorders>
              <w:top w:val="nil"/>
              <w:left w:val="single" w:sz="6" w:space="0" w:color="auto"/>
              <w:bottom w:val="nil"/>
              <w:right w:val="single" w:sz="12" w:space="0" w:color="auto"/>
            </w:tcBorders>
            <w:shd w:val="clear" w:color="auto" w:fill="FFFFFF"/>
            <w:vAlign w:val="center"/>
          </w:tcPr>
          <w:p w14:paraId="66EFB9E7" w14:textId="77777777" w:rsidR="005B05D9" w:rsidRDefault="001F7310">
            <w:pPr>
              <w:widowControl w:val="0"/>
              <w:shd w:val="clear" w:color="auto" w:fill="FFFFFF"/>
              <w:jc w:val="center"/>
              <w:rPr>
                <w:sz w:val="22"/>
              </w:rPr>
            </w:pPr>
            <w:r>
              <w:rPr>
                <w:sz w:val="22"/>
              </w:rPr>
              <w:t>90–100</w:t>
            </w:r>
          </w:p>
        </w:tc>
      </w:tr>
      <w:tr w:rsidR="005B05D9" w14:paraId="66EFB9EF"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E9" w14:textId="77777777" w:rsidR="005B05D9" w:rsidRDefault="001F7310">
            <w:pPr>
              <w:widowControl w:val="0"/>
              <w:shd w:val="clear" w:color="auto" w:fill="FFFFFF"/>
              <w:ind w:left="80"/>
              <w:jc w:val="right"/>
              <w:rPr>
                <w:sz w:val="22"/>
              </w:rPr>
            </w:pPr>
            <w:r>
              <w:rPr>
                <w:sz w:val="22"/>
              </w:rPr>
              <w:t>11,2 mm</w:t>
            </w:r>
          </w:p>
        </w:tc>
        <w:tc>
          <w:tcPr>
            <w:tcW w:w="676" w:type="dxa"/>
            <w:tcBorders>
              <w:top w:val="nil"/>
              <w:left w:val="single" w:sz="6" w:space="0" w:color="auto"/>
              <w:bottom w:val="nil"/>
              <w:right w:val="single" w:sz="6" w:space="0" w:color="auto"/>
            </w:tcBorders>
            <w:shd w:val="clear" w:color="auto" w:fill="FFFFFF"/>
            <w:vAlign w:val="center"/>
          </w:tcPr>
          <w:p w14:paraId="66EFB9EA"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EB"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EC" w14:textId="77777777" w:rsidR="005B05D9" w:rsidRDefault="005B05D9">
            <w:pPr>
              <w:widowControl w:val="0"/>
              <w:shd w:val="clear" w:color="auto" w:fill="FFFFFF"/>
              <w:jc w:val="center"/>
              <w:rPr>
                <w:sz w:val="22"/>
              </w:rPr>
            </w:pPr>
          </w:p>
        </w:tc>
        <w:tc>
          <w:tcPr>
            <w:tcW w:w="1599" w:type="dxa"/>
            <w:tcBorders>
              <w:top w:val="nil"/>
              <w:left w:val="single" w:sz="6" w:space="0" w:color="auto"/>
              <w:bottom w:val="nil"/>
              <w:right w:val="single" w:sz="6" w:space="0" w:color="auto"/>
            </w:tcBorders>
            <w:shd w:val="clear" w:color="auto" w:fill="FFFFFF"/>
            <w:vAlign w:val="center"/>
          </w:tcPr>
          <w:p w14:paraId="66EFB9ED"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9EE" w14:textId="77777777" w:rsidR="005B05D9" w:rsidRDefault="001F7310">
            <w:pPr>
              <w:widowControl w:val="0"/>
              <w:shd w:val="clear" w:color="auto" w:fill="FFFFFF"/>
              <w:jc w:val="center"/>
              <w:rPr>
                <w:sz w:val="22"/>
              </w:rPr>
            </w:pPr>
            <w:r>
              <w:rPr>
                <w:sz w:val="22"/>
              </w:rPr>
              <w:t>80–90</w:t>
            </w:r>
          </w:p>
        </w:tc>
      </w:tr>
      <w:tr w:rsidR="005B05D9" w14:paraId="66EFB9F6"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F0" w14:textId="77777777" w:rsidR="005B05D9" w:rsidRDefault="001F7310">
            <w:pPr>
              <w:widowControl w:val="0"/>
              <w:shd w:val="clear" w:color="auto" w:fill="FFFFFF"/>
              <w:ind w:left="80"/>
              <w:jc w:val="right"/>
              <w:rPr>
                <w:sz w:val="22"/>
              </w:rPr>
            </w:pPr>
            <w:r>
              <w:rPr>
                <w:sz w:val="22"/>
              </w:rPr>
              <w:t>2 mm</w:t>
            </w:r>
          </w:p>
        </w:tc>
        <w:tc>
          <w:tcPr>
            <w:tcW w:w="676" w:type="dxa"/>
            <w:tcBorders>
              <w:top w:val="nil"/>
              <w:left w:val="single" w:sz="6" w:space="0" w:color="auto"/>
              <w:bottom w:val="nil"/>
              <w:right w:val="single" w:sz="6" w:space="0" w:color="auto"/>
            </w:tcBorders>
            <w:shd w:val="clear" w:color="auto" w:fill="FFFFFF"/>
            <w:vAlign w:val="center"/>
          </w:tcPr>
          <w:p w14:paraId="66EFB9F1"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F2"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F3" w14:textId="77777777" w:rsidR="005B05D9" w:rsidRDefault="001F7310">
            <w:pPr>
              <w:widowControl w:val="0"/>
              <w:shd w:val="clear" w:color="auto" w:fill="FFFFFF"/>
              <w:jc w:val="center"/>
              <w:rPr>
                <w:sz w:val="22"/>
              </w:rPr>
            </w:pPr>
            <w:r>
              <w:rPr>
                <w:sz w:val="22"/>
              </w:rPr>
              <w:t>40–60</w:t>
            </w:r>
          </w:p>
        </w:tc>
        <w:tc>
          <w:tcPr>
            <w:tcW w:w="1599" w:type="dxa"/>
            <w:tcBorders>
              <w:top w:val="nil"/>
              <w:left w:val="single" w:sz="6" w:space="0" w:color="auto"/>
              <w:bottom w:val="nil"/>
              <w:right w:val="single" w:sz="6" w:space="0" w:color="auto"/>
            </w:tcBorders>
            <w:shd w:val="clear" w:color="auto" w:fill="FFFFFF"/>
            <w:vAlign w:val="center"/>
          </w:tcPr>
          <w:p w14:paraId="66EFB9F4" w14:textId="77777777" w:rsidR="005B05D9" w:rsidRDefault="001F7310">
            <w:pPr>
              <w:widowControl w:val="0"/>
              <w:shd w:val="clear" w:color="auto" w:fill="FFFFFF"/>
              <w:jc w:val="center"/>
              <w:rPr>
                <w:sz w:val="22"/>
              </w:rPr>
            </w:pPr>
            <w:r>
              <w:rPr>
                <w:sz w:val="22"/>
              </w:rPr>
              <w:t>40–60</w:t>
            </w:r>
          </w:p>
        </w:tc>
        <w:tc>
          <w:tcPr>
            <w:tcW w:w="1600" w:type="dxa"/>
            <w:tcBorders>
              <w:top w:val="nil"/>
              <w:left w:val="single" w:sz="6" w:space="0" w:color="auto"/>
              <w:bottom w:val="nil"/>
              <w:right w:val="single" w:sz="12" w:space="0" w:color="auto"/>
            </w:tcBorders>
            <w:shd w:val="clear" w:color="auto" w:fill="FFFFFF"/>
            <w:vAlign w:val="center"/>
          </w:tcPr>
          <w:p w14:paraId="66EFB9F5" w14:textId="77777777" w:rsidR="005B05D9" w:rsidRDefault="001F7310">
            <w:pPr>
              <w:widowControl w:val="0"/>
              <w:shd w:val="clear" w:color="auto" w:fill="FFFFFF"/>
              <w:jc w:val="center"/>
              <w:rPr>
                <w:sz w:val="22"/>
              </w:rPr>
            </w:pPr>
            <w:r>
              <w:rPr>
                <w:sz w:val="22"/>
              </w:rPr>
              <w:t>40–60</w:t>
            </w:r>
          </w:p>
        </w:tc>
      </w:tr>
      <w:tr w:rsidR="005B05D9" w14:paraId="66EFB9FD"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F7" w14:textId="77777777" w:rsidR="005B05D9" w:rsidRDefault="001F7310">
            <w:pPr>
              <w:widowControl w:val="0"/>
              <w:shd w:val="clear" w:color="auto" w:fill="FFFFFF"/>
              <w:ind w:left="80"/>
              <w:jc w:val="right"/>
              <w:rPr>
                <w:sz w:val="22"/>
              </w:rPr>
            </w:pPr>
            <w:r>
              <w:rPr>
                <w:sz w:val="22"/>
              </w:rPr>
              <w:t>0,125 mm</w:t>
            </w:r>
          </w:p>
        </w:tc>
        <w:tc>
          <w:tcPr>
            <w:tcW w:w="676" w:type="dxa"/>
            <w:tcBorders>
              <w:top w:val="nil"/>
              <w:left w:val="single" w:sz="6" w:space="0" w:color="auto"/>
              <w:bottom w:val="nil"/>
              <w:right w:val="single" w:sz="6" w:space="0" w:color="auto"/>
            </w:tcBorders>
            <w:shd w:val="clear" w:color="auto" w:fill="FFFFFF"/>
            <w:vAlign w:val="center"/>
          </w:tcPr>
          <w:p w14:paraId="66EFB9F8"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9F9"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9FA" w14:textId="77777777" w:rsidR="005B05D9" w:rsidRDefault="001F7310">
            <w:pPr>
              <w:widowControl w:val="0"/>
              <w:shd w:val="clear" w:color="auto" w:fill="FFFFFF"/>
              <w:jc w:val="center"/>
              <w:rPr>
                <w:sz w:val="22"/>
              </w:rPr>
            </w:pPr>
            <w:r>
              <w:rPr>
                <w:sz w:val="22"/>
              </w:rPr>
              <w:t>4–17</w:t>
            </w:r>
          </w:p>
        </w:tc>
        <w:tc>
          <w:tcPr>
            <w:tcW w:w="1599" w:type="dxa"/>
            <w:tcBorders>
              <w:top w:val="nil"/>
              <w:left w:val="single" w:sz="6" w:space="0" w:color="auto"/>
              <w:bottom w:val="nil"/>
              <w:right w:val="single" w:sz="6" w:space="0" w:color="auto"/>
            </w:tcBorders>
            <w:shd w:val="clear" w:color="auto" w:fill="FFFFFF"/>
            <w:vAlign w:val="center"/>
          </w:tcPr>
          <w:p w14:paraId="66EFB9FB" w14:textId="77777777" w:rsidR="005B05D9" w:rsidRDefault="001F7310">
            <w:pPr>
              <w:widowControl w:val="0"/>
              <w:shd w:val="clear" w:color="auto" w:fill="FFFFFF"/>
              <w:jc w:val="center"/>
              <w:rPr>
                <w:sz w:val="22"/>
              </w:rPr>
            </w:pPr>
            <w:r>
              <w:rPr>
                <w:sz w:val="22"/>
              </w:rPr>
              <w:t>4–17</w:t>
            </w:r>
          </w:p>
        </w:tc>
        <w:tc>
          <w:tcPr>
            <w:tcW w:w="1600" w:type="dxa"/>
            <w:tcBorders>
              <w:top w:val="nil"/>
              <w:left w:val="single" w:sz="6" w:space="0" w:color="auto"/>
              <w:bottom w:val="nil"/>
              <w:right w:val="single" w:sz="12" w:space="0" w:color="auto"/>
            </w:tcBorders>
            <w:shd w:val="clear" w:color="auto" w:fill="FFFFFF"/>
            <w:vAlign w:val="center"/>
          </w:tcPr>
          <w:p w14:paraId="66EFB9FC" w14:textId="77777777" w:rsidR="005B05D9" w:rsidRDefault="001F7310">
            <w:pPr>
              <w:widowControl w:val="0"/>
              <w:shd w:val="clear" w:color="auto" w:fill="FFFFFF"/>
              <w:jc w:val="center"/>
              <w:rPr>
                <w:sz w:val="22"/>
              </w:rPr>
            </w:pPr>
            <w:r>
              <w:rPr>
                <w:sz w:val="22"/>
              </w:rPr>
              <w:t>4–17</w:t>
            </w:r>
          </w:p>
        </w:tc>
      </w:tr>
      <w:tr w:rsidR="005B05D9" w14:paraId="66EFBA04" w14:textId="77777777">
        <w:trPr>
          <w:cantSplit/>
          <w:trHeight w:val="23"/>
        </w:trPr>
        <w:tc>
          <w:tcPr>
            <w:tcW w:w="2852" w:type="dxa"/>
            <w:tcBorders>
              <w:top w:val="nil"/>
              <w:left w:val="single" w:sz="12" w:space="0" w:color="auto"/>
              <w:bottom w:val="nil"/>
              <w:right w:val="single" w:sz="6" w:space="0" w:color="auto"/>
            </w:tcBorders>
            <w:shd w:val="clear" w:color="auto" w:fill="FFFFFF"/>
            <w:vAlign w:val="center"/>
          </w:tcPr>
          <w:p w14:paraId="66EFB9FE" w14:textId="77777777" w:rsidR="005B05D9" w:rsidRDefault="001F7310">
            <w:pPr>
              <w:widowControl w:val="0"/>
              <w:shd w:val="clear" w:color="auto" w:fill="FFFFFF"/>
              <w:ind w:left="80"/>
              <w:jc w:val="right"/>
              <w:rPr>
                <w:sz w:val="22"/>
              </w:rPr>
            </w:pPr>
            <w:r>
              <w:rPr>
                <w:sz w:val="22"/>
              </w:rPr>
              <w:t>0,063 mm</w:t>
            </w:r>
          </w:p>
        </w:tc>
        <w:tc>
          <w:tcPr>
            <w:tcW w:w="676" w:type="dxa"/>
            <w:tcBorders>
              <w:top w:val="nil"/>
              <w:left w:val="single" w:sz="6" w:space="0" w:color="auto"/>
              <w:bottom w:val="nil"/>
              <w:right w:val="single" w:sz="6" w:space="0" w:color="auto"/>
            </w:tcBorders>
            <w:shd w:val="clear" w:color="auto" w:fill="FFFFFF"/>
            <w:vAlign w:val="center"/>
          </w:tcPr>
          <w:p w14:paraId="66EFB9FF" w14:textId="77777777" w:rsidR="005B05D9" w:rsidRDefault="005B05D9">
            <w:pPr>
              <w:widowControl w:val="0"/>
              <w:shd w:val="clear" w:color="auto" w:fill="FFFFFF"/>
              <w:jc w:val="center"/>
              <w:rPr>
                <w:sz w:val="22"/>
              </w:rPr>
            </w:pPr>
          </w:p>
        </w:tc>
        <w:tc>
          <w:tcPr>
            <w:tcW w:w="813" w:type="dxa"/>
            <w:tcBorders>
              <w:top w:val="nil"/>
              <w:left w:val="single" w:sz="6" w:space="0" w:color="auto"/>
              <w:bottom w:val="nil"/>
              <w:right w:val="single" w:sz="12" w:space="0" w:color="auto"/>
            </w:tcBorders>
            <w:shd w:val="clear" w:color="auto" w:fill="FFFFFF"/>
            <w:vAlign w:val="center"/>
          </w:tcPr>
          <w:p w14:paraId="66EFBA00" w14:textId="77777777" w:rsidR="005B05D9" w:rsidRDefault="001F7310">
            <w:pPr>
              <w:widowControl w:val="0"/>
              <w:shd w:val="clear" w:color="auto" w:fill="FFFFFF"/>
              <w:jc w:val="center"/>
              <w:rPr>
                <w:sz w:val="22"/>
              </w:rPr>
            </w:pPr>
            <w:r>
              <w:rPr>
                <w:sz w:val="22"/>
              </w:rPr>
              <w:t>masės %</w:t>
            </w:r>
          </w:p>
        </w:tc>
        <w:tc>
          <w:tcPr>
            <w:tcW w:w="1599" w:type="dxa"/>
            <w:tcBorders>
              <w:top w:val="nil"/>
              <w:left w:val="single" w:sz="12" w:space="0" w:color="auto"/>
              <w:bottom w:val="nil"/>
              <w:right w:val="single" w:sz="6" w:space="0" w:color="auto"/>
            </w:tcBorders>
            <w:shd w:val="clear" w:color="auto" w:fill="FFFFFF"/>
            <w:vAlign w:val="center"/>
          </w:tcPr>
          <w:p w14:paraId="66EFBA01" w14:textId="77777777" w:rsidR="005B05D9" w:rsidRDefault="001F7310">
            <w:pPr>
              <w:widowControl w:val="0"/>
              <w:shd w:val="clear" w:color="auto" w:fill="FFFFFF"/>
              <w:jc w:val="center"/>
              <w:rPr>
                <w:sz w:val="22"/>
              </w:rPr>
            </w:pPr>
            <w:r>
              <w:rPr>
                <w:sz w:val="22"/>
              </w:rPr>
              <w:t>3–10</w:t>
            </w:r>
          </w:p>
        </w:tc>
        <w:tc>
          <w:tcPr>
            <w:tcW w:w="1599" w:type="dxa"/>
            <w:tcBorders>
              <w:top w:val="nil"/>
              <w:left w:val="single" w:sz="6" w:space="0" w:color="auto"/>
              <w:bottom w:val="nil"/>
              <w:right w:val="single" w:sz="6" w:space="0" w:color="auto"/>
            </w:tcBorders>
            <w:shd w:val="clear" w:color="auto" w:fill="FFFFFF"/>
            <w:vAlign w:val="center"/>
          </w:tcPr>
          <w:p w14:paraId="66EFBA02" w14:textId="77777777" w:rsidR="005B05D9" w:rsidRDefault="001F7310">
            <w:pPr>
              <w:widowControl w:val="0"/>
              <w:shd w:val="clear" w:color="auto" w:fill="FFFFFF"/>
              <w:jc w:val="center"/>
              <w:rPr>
                <w:sz w:val="22"/>
              </w:rPr>
            </w:pPr>
            <w:r>
              <w:rPr>
                <w:sz w:val="22"/>
              </w:rPr>
              <w:t>3–10</w:t>
            </w:r>
          </w:p>
        </w:tc>
        <w:tc>
          <w:tcPr>
            <w:tcW w:w="1600" w:type="dxa"/>
            <w:tcBorders>
              <w:top w:val="nil"/>
              <w:left w:val="single" w:sz="6" w:space="0" w:color="auto"/>
              <w:bottom w:val="nil"/>
              <w:right w:val="single" w:sz="12" w:space="0" w:color="auto"/>
            </w:tcBorders>
            <w:shd w:val="clear" w:color="auto" w:fill="FFFFFF"/>
            <w:vAlign w:val="center"/>
          </w:tcPr>
          <w:p w14:paraId="66EFBA03" w14:textId="77777777" w:rsidR="005B05D9" w:rsidRDefault="001F7310">
            <w:pPr>
              <w:widowControl w:val="0"/>
              <w:shd w:val="clear" w:color="auto" w:fill="FFFFFF"/>
              <w:jc w:val="center"/>
              <w:rPr>
                <w:sz w:val="22"/>
              </w:rPr>
            </w:pPr>
            <w:r>
              <w:rPr>
                <w:sz w:val="22"/>
              </w:rPr>
              <w:t>3–10</w:t>
            </w:r>
          </w:p>
        </w:tc>
      </w:tr>
      <w:tr w:rsidR="005B05D9" w14:paraId="66EFBA0B" w14:textId="77777777">
        <w:trPr>
          <w:cantSplit/>
          <w:trHeight w:val="23"/>
        </w:trPr>
        <w:tc>
          <w:tcPr>
            <w:tcW w:w="2852" w:type="dxa"/>
            <w:tcBorders>
              <w:top w:val="nil"/>
              <w:left w:val="single" w:sz="12" w:space="0" w:color="auto"/>
              <w:bottom w:val="single" w:sz="12" w:space="0" w:color="auto"/>
              <w:right w:val="single" w:sz="6" w:space="0" w:color="auto"/>
            </w:tcBorders>
            <w:shd w:val="clear" w:color="auto" w:fill="FFFFFF"/>
          </w:tcPr>
          <w:p w14:paraId="66EFBA05" w14:textId="77777777" w:rsidR="005B05D9" w:rsidRDefault="001F7310">
            <w:pPr>
              <w:widowControl w:val="0"/>
              <w:shd w:val="clear" w:color="auto" w:fill="FFFFFF"/>
              <w:ind w:left="80"/>
              <w:rPr>
                <w:sz w:val="22"/>
              </w:rPr>
            </w:pPr>
            <w:r>
              <w:rPr>
                <w:sz w:val="22"/>
              </w:rPr>
              <w:t>Mažiausias rišiklio kiekis</w:t>
            </w:r>
          </w:p>
        </w:tc>
        <w:tc>
          <w:tcPr>
            <w:tcW w:w="676" w:type="dxa"/>
            <w:tcBorders>
              <w:top w:val="nil"/>
              <w:left w:val="single" w:sz="6" w:space="0" w:color="auto"/>
              <w:bottom w:val="single" w:sz="12" w:space="0" w:color="auto"/>
              <w:right w:val="single" w:sz="6" w:space="0" w:color="auto"/>
            </w:tcBorders>
            <w:shd w:val="clear" w:color="auto" w:fill="FFFFFF"/>
            <w:vAlign w:val="center"/>
          </w:tcPr>
          <w:p w14:paraId="66EFBA06" w14:textId="77777777" w:rsidR="005B05D9" w:rsidRDefault="001F7310">
            <w:pPr>
              <w:widowControl w:val="0"/>
              <w:shd w:val="clear" w:color="auto" w:fill="FFFFFF"/>
              <w:jc w:val="center"/>
              <w:rPr>
                <w:sz w:val="22"/>
              </w:rPr>
            </w:pPr>
            <w:proofErr w:type="spellStart"/>
            <w:r>
              <w:rPr>
                <w:i/>
                <w:sz w:val="22"/>
              </w:rPr>
              <w:t>B</w:t>
            </w:r>
            <w:r>
              <w:rPr>
                <w:sz w:val="22"/>
                <w:vertAlign w:val="subscript"/>
              </w:rPr>
              <w:t>min</w:t>
            </w:r>
            <w:proofErr w:type="spellEnd"/>
          </w:p>
        </w:tc>
        <w:tc>
          <w:tcPr>
            <w:tcW w:w="813" w:type="dxa"/>
            <w:tcBorders>
              <w:top w:val="nil"/>
              <w:left w:val="single" w:sz="6" w:space="0" w:color="auto"/>
              <w:bottom w:val="single" w:sz="12" w:space="0" w:color="auto"/>
              <w:right w:val="single" w:sz="12" w:space="0" w:color="auto"/>
            </w:tcBorders>
            <w:shd w:val="clear" w:color="auto" w:fill="FFFFFF"/>
            <w:vAlign w:val="center"/>
          </w:tcPr>
          <w:p w14:paraId="66EFBA07" w14:textId="77777777" w:rsidR="005B05D9" w:rsidRDefault="005B05D9">
            <w:pPr>
              <w:widowControl w:val="0"/>
              <w:shd w:val="clear" w:color="auto" w:fill="FFFFFF"/>
              <w:jc w:val="center"/>
              <w:rPr>
                <w:sz w:val="22"/>
              </w:rPr>
            </w:pPr>
          </w:p>
        </w:tc>
        <w:tc>
          <w:tcPr>
            <w:tcW w:w="1599" w:type="dxa"/>
            <w:tcBorders>
              <w:top w:val="nil"/>
              <w:left w:val="single" w:sz="12" w:space="0" w:color="auto"/>
              <w:bottom w:val="single" w:sz="12" w:space="0" w:color="auto"/>
              <w:right w:val="single" w:sz="6" w:space="0" w:color="auto"/>
            </w:tcBorders>
            <w:shd w:val="clear" w:color="auto" w:fill="FFFFFF"/>
            <w:vAlign w:val="center"/>
          </w:tcPr>
          <w:p w14:paraId="66EFBA08"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c>
          <w:tcPr>
            <w:tcW w:w="1599" w:type="dxa"/>
            <w:tcBorders>
              <w:top w:val="nil"/>
              <w:left w:val="single" w:sz="6" w:space="0" w:color="auto"/>
              <w:bottom w:val="single" w:sz="12" w:space="0" w:color="auto"/>
              <w:right w:val="single" w:sz="6" w:space="0" w:color="auto"/>
            </w:tcBorders>
            <w:shd w:val="clear" w:color="auto" w:fill="FFFFFF"/>
            <w:vAlign w:val="center"/>
          </w:tcPr>
          <w:p w14:paraId="66EFBA09"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c>
          <w:tcPr>
            <w:tcW w:w="1600" w:type="dxa"/>
            <w:tcBorders>
              <w:top w:val="nil"/>
              <w:left w:val="single" w:sz="6" w:space="0" w:color="auto"/>
              <w:bottom w:val="single" w:sz="12" w:space="0" w:color="auto"/>
              <w:right w:val="single" w:sz="12" w:space="0" w:color="auto"/>
            </w:tcBorders>
            <w:shd w:val="clear" w:color="auto" w:fill="FFFFFF"/>
            <w:vAlign w:val="center"/>
          </w:tcPr>
          <w:p w14:paraId="66EFBA0A"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4,2</w:t>
            </w:r>
          </w:p>
        </w:tc>
      </w:tr>
      <w:tr w:rsidR="005B05D9" w14:paraId="66EFBA12" w14:textId="77777777">
        <w:trPr>
          <w:cantSplit/>
          <w:trHeight w:val="23"/>
        </w:trPr>
        <w:tc>
          <w:tcPr>
            <w:tcW w:w="2852" w:type="dxa"/>
            <w:tcBorders>
              <w:top w:val="single" w:sz="12" w:space="0" w:color="auto"/>
              <w:left w:val="single" w:sz="12" w:space="0" w:color="auto"/>
              <w:bottom w:val="nil"/>
              <w:right w:val="single" w:sz="6" w:space="0" w:color="auto"/>
            </w:tcBorders>
            <w:shd w:val="clear" w:color="auto" w:fill="FFFFFF"/>
          </w:tcPr>
          <w:p w14:paraId="66EFBA0C" w14:textId="77777777" w:rsidR="005B05D9" w:rsidRDefault="001F7310">
            <w:pPr>
              <w:widowControl w:val="0"/>
              <w:shd w:val="clear" w:color="auto" w:fill="FFFFFF"/>
              <w:rPr>
                <w:sz w:val="22"/>
              </w:rPr>
            </w:pPr>
            <w:r>
              <w:rPr>
                <w:b/>
                <w:bCs/>
                <w:sz w:val="22"/>
              </w:rPr>
              <w:t>Asfalto mišinys</w:t>
            </w:r>
          </w:p>
        </w:tc>
        <w:tc>
          <w:tcPr>
            <w:tcW w:w="676" w:type="dxa"/>
            <w:tcBorders>
              <w:top w:val="single" w:sz="12" w:space="0" w:color="auto"/>
              <w:left w:val="single" w:sz="6" w:space="0" w:color="auto"/>
              <w:bottom w:val="nil"/>
              <w:right w:val="single" w:sz="6" w:space="0" w:color="auto"/>
            </w:tcBorders>
            <w:shd w:val="clear" w:color="auto" w:fill="FFFFFF"/>
            <w:vAlign w:val="center"/>
          </w:tcPr>
          <w:p w14:paraId="66EFBA0D" w14:textId="77777777" w:rsidR="005B05D9" w:rsidRDefault="005B05D9">
            <w:pPr>
              <w:widowControl w:val="0"/>
              <w:shd w:val="clear" w:color="auto" w:fill="FFFFFF"/>
              <w:jc w:val="center"/>
              <w:rPr>
                <w:sz w:val="22"/>
              </w:rPr>
            </w:pPr>
          </w:p>
        </w:tc>
        <w:tc>
          <w:tcPr>
            <w:tcW w:w="813" w:type="dxa"/>
            <w:tcBorders>
              <w:top w:val="single" w:sz="12" w:space="0" w:color="auto"/>
              <w:left w:val="single" w:sz="6" w:space="0" w:color="auto"/>
              <w:bottom w:val="nil"/>
              <w:right w:val="single" w:sz="12" w:space="0" w:color="auto"/>
            </w:tcBorders>
            <w:shd w:val="clear" w:color="auto" w:fill="FFFFFF"/>
            <w:vAlign w:val="center"/>
          </w:tcPr>
          <w:p w14:paraId="66EFBA0E" w14:textId="77777777" w:rsidR="005B05D9" w:rsidRDefault="005B05D9">
            <w:pPr>
              <w:widowControl w:val="0"/>
              <w:shd w:val="clear" w:color="auto" w:fill="FFFFFF"/>
              <w:jc w:val="center"/>
              <w:rPr>
                <w:sz w:val="22"/>
              </w:rPr>
            </w:pPr>
          </w:p>
        </w:tc>
        <w:tc>
          <w:tcPr>
            <w:tcW w:w="1599" w:type="dxa"/>
            <w:tcBorders>
              <w:top w:val="single" w:sz="12" w:space="0" w:color="auto"/>
              <w:left w:val="single" w:sz="12" w:space="0" w:color="auto"/>
              <w:bottom w:val="nil"/>
              <w:right w:val="single" w:sz="6" w:space="0" w:color="auto"/>
            </w:tcBorders>
            <w:shd w:val="clear" w:color="auto" w:fill="FFFFFF"/>
            <w:vAlign w:val="center"/>
          </w:tcPr>
          <w:p w14:paraId="66EFBA0F" w14:textId="77777777" w:rsidR="005B05D9" w:rsidRDefault="005B05D9">
            <w:pPr>
              <w:widowControl w:val="0"/>
              <w:shd w:val="clear" w:color="auto" w:fill="FFFFFF"/>
              <w:jc w:val="center"/>
              <w:rPr>
                <w:sz w:val="22"/>
              </w:rPr>
            </w:pPr>
          </w:p>
        </w:tc>
        <w:tc>
          <w:tcPr>
            <w:tcW w:w="1599" w:type="dxa"/>
            <w:tcBorders>
              <w:top w:val="single" w:sz="12" w:space="0" w:color="auto"/>
              <w:left w:val="single" w:sz="6" w:space="0" w:color="auto"/>
              <w:bottom w:val="nil"/>
              <w:right w:val="single" w:sz="6" w:space="0" w:color="auto"/>
            </w:tcBorders>
            <w:shd w:val="clear" w:color="auto" w:fill="FFFFFF"/>
            <w:vAlign w:val="center"/>
          </w:tcPr>
          <w:p w14:paraId="66EFBA10"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12" w:space="0" w:color="auto"/>
            </w:tcBorders>
            <w:shd w:val="clear" w:color="auto" w:fill="FFFFFF"/>
            <w:vAlign w:val="center"/>
          </w:tcPr>
          <w:p w14:paraId="66EFBA11" w14:textId="77777777" w:rsidR="005B05D9" w:rsidRDefault="005B05D9">
            <w:pPr>
              <w:widowControl w:val="0"/>
              <w:shd w:val="clear" w:color="auto" w:fill="FFFFFF"/>
              <w:jc w:val="center"/>
              <w:rPr>
                <w:sz w:val="22"/>
              </w:rPr>
            </w:pPr>
          </w:p>
        </w:tc>
      </w:tr>
      <w:tr w:rsidR="005B05D9" w14:paraId="66EFBA19" w14:textId="77777777">
        <w:trPr>
          <w:cantSplit/>
          <w:trHeight w:val="23"/>
        </w:trPr>
        <w:tc>
          <w:tcPr>
            <w:tcW w:w="2852" w:type="dxa"/>
            <w:tcBorders>
              <w:top w:val="nil"/>
              <w:left w:val="single" w:sz="12" w:space="0" w:color="auto"/>
              <w:bottom w:val="nil"/>
              <w:right w:val="single" w:sz="6" w:space="0" w:color="auto"/>
            </w:tcBorders>
            <w:shd w:val="clear" w:color="auto" w:fill="FFFFFF"/>
          </w:tcPr>
          <w:p w14:paraId="66EFBA13" w14:textId="77777777" w:rsidR="005B05D9" w:rsidRDefault="001F7310">
            <w:pPr>
              <w:widowControl w:val="0"/>
              <w:shd w:val="clear" w:color="auto" w:fill="FFFFFF"/>
              <w:ind w:left="80"/>
              <w:rPr>
                <w:sz w:val="22"/>
              </w:rPr>
            </w:pPr>
            <w:r>
              <w:rPr>
                <w:sz w:val="22"/>
              </w:rPr>
              <w:t>Mažiausias oro tuštymių kiekis</w:t>
            </w:r>
          </w:p>
        </w:tc>
        <w:tc>
          <w:tcPr>
            <w:tcW w:w="676" w:type="dxa"/>
            <w:tcBorders>
              <w:top w:val="nil"/>
              <w:left w:val="single" w:sz="6" w:space="0" w:color="auto"/>
              <w:bottom w:val="nil"/>
              <w:right w:val="single" w:sz="6" w:space="0" w:color="auto"/>
            </w:tcBorders>
            <w:shd w:val="clear" w:color="auto" w:fill="FFFFFF"/>
            <w:vAlign w:val="center"/>
          </w:tcPr>
          <w:p w14:paraId="66EFBA1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813" w:type="dxa"/>
            <w:tcBorders>
              <w:top w:val="nil"/>
              <w:left w:val="single" w:sz="6" w:space="0" w:color="auto"/>
              <w:bottom w:val="nil"/>
              <w:right w:val="single" w:sz="12" w:space="0" w:color="auto"/>
            </w:tcBorders>
            <w:shd w:val="clear" w:color="auto" w:fill="FFFFFF"/>
            <w:vAlign w:val="center"/>
          </w:tcPr>
          <w:p w14:paraId="66EFBA15" w14:textId="77777777" w:rsidR="005B05D9" w:rsidRDefault="005B05D9">
            <w:pPr>
              <w:widowControl w:val="0"/>
              <w:shd w:val="clear" w:color="auto" w:fill="FFFFFF"/>
              <w:jc w:val="center"/>
              <w:rPr>
                <w:sz w:val="22"/>
              </w:rPr>
            </w:pPr>
          </w:p>
        </w:tc>
        <w:tc>
          <w:tcPr>
            <w:tcW w:w="1599" w:type="dxa"/>
            <w:tcBorders>
              <w:top w:val="nil"/>
              <w:left w:val="single" w:sz="12" w:space="0" w:color="auto"/>
              <w:bottom w:val="nil"/>
              <w:right w:val="single" w:sz="6" w:space="0" w:color="auto"/>
            </w:tcBorders>
            <w:shd w:val="clear" w:color="auto" w:fill="FFFFFF"/>
            <w:vAlign w:val="center"/>
          </w:tcPr>
          <w:p w14:paraId="66EFBA16"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4,0</w:t>
            </w:r>
          </w:p>
        </w:tc>
        <w:tc>
          <w:tcPr>
            <w:tcW w:w="1599" w:type="dxa"/>
            <w:tcBorders>
              <w:top w:val="nil"/>
              <w:left w:val="single" w:sz="6" w:space="0" w:color="auto"/>
              <w:bottom w:val="nil"/>
              <w:right w:val="single" w:sz="6" w:space="0" w:color="auto"/>
            </w:tcBorders>
            <w:shd w:val="clear" w:color="auto" w:fill="FFFFFF"/>
            <w:vAlign w:val="center"/>
          </w:tcPr>
          <w:p w14:paraId="66EFBA17"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4,0</w:t>
            </w:r>
          </w:p>
        </w:tc>
        <w:tc>
          <w:tcPr>
            <w:tcW w:w="1600" w:type="dxa"/>
            <w:tcBorders>
              <w:top w:val="nil"/>
              <w:left w:val="single" w:sz="6" w:space="0" w:color="auto"/>
              <w:bottom w:val="nil"/>
              <w:right w:val="single" w:sz="12" w:space="0" w:color="auto"/>
            </w:tcBorders>
            <w:shd w:val="clear" w:color="auto" w:fill="FFFFFF"/>
            <w:vAlign w:val="center"/>
          </w:tcPr>
          <w:p w14:paraId="66EFBA18"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4,0</w:t>
            </w:r>
          </w:p>
        </w:tc>
      </w:tr>
      <w:tr w:rsidR="005B05D9" w14:paraId="66EFBA20" w14:textId="77777777">
        <w:trPr>
          <w:cantSplit/>
          <w:trHeight w:val="23"/>
        </w:trPr>
        <w:tc>
          <w:tcPr>
            <w:tcW w:w="2852" w:type="dxa"/>
            <w:tcBorders>
              <w:top w:val="nil"/>
              <w:left w:val="single" w:sz="12" w:space="0" w:color="auto"/>
              <w:bottom w:val="single" w:sz="12" w:space="0" w:color="auto"/>
              <w:right w:val="single" w:sz="6" w:space="0" w:color="auto"/>
            </w:tcBorders>
            <w:shd w:val="clear" w:color="auto" w:fill="FFFFFF"/>
          </w:tcPr>
          <w:p w14:paraId="66EFBA1A" w14:textId="77777777" w:rsidR="005B05D9" w:rsidRDefault="001F7310">
            <w:pPr>
              <w:widowControl w:val="0"/>
              <w:shd w:val="clear" w:color="auto" w:fill="FFFFFF"/>
              <w:ind w:left="80"/>
              <w:rPr>
                <w:sz w:val="22"/>
              </w:rPr>
            </w:pPr>
            <w:r>
              <w:rPr>
                <w:sz w:val="22"/>
              </w:rPr>
              <w:t>Didžiausias oro tuštymių kiekis</w:t>
            </w:r>
          </w:p>
        </w:tc>
        <w:tc>
          <w:tcPr>
            <w:tcW w:w="676" w:type="dxa"/>
            <w:tcBorders>
              <w:top w:val="nil"/>
              <w:left w:val="single" w:sz="6" w:space="0" w:color="auto"/>
              <w:bottom w:val="single" w:sz="12" w:space="0" w:color="auto"/>
              <w:right w:val="single" w:sz="6" w:space="0" w:color="auto"/>
            </w:tcBorders>
            <w:shd w:val="clear" w:color="auto" w:fill="FFFFFF"/>
            <w:vAlign w:val="center"/>
          </w:tcPr>
          <w:p w14:paraId="66EFBA1B"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13" w:type="dxa"/>
            <w:tcBorders>
              <w:top w:val="nil"/>
              <w:left w:val="single" w:sz="6" w:space="0" w:color="auto"/>
              <w:bottom w:val="single" w:sz="12" w:space="0" w:color="auto"/>
              <w:right w:val="single" w:sz="12" w:space="0" w:color="auto"/>
            </w:tcBorders>
            <w:shd w:val="clear" w:color="auto" w:fill="FFFFFF"/>
            <w:vAlign w:val="center"/>
          </w:tcPr>
          <w:p w14:paraId="66EFBA1C" w14:textId="77777777" w:rsidR="005B05D9" w:rsidRDefault="005B05D9">
            <w:pPr>
              <w:widowControl w:val="0"/>
              <w:shd w:val="clear" w:color="auto" w:fill="FFFFFF"/>
              <w:jc w:val="center"/>
              <w:rPr>
                <w:sz w:val="22"/>
              </w:rPr>
            </w:pPr>
          </w:p>
        </w:tc>
        <w:tc>
          <w:tcPr>
            <w:tcW w:w="1599" w:type="dxa"/>
            <w:tcBorders>
              <w:top w:val="nil"/>
              <w:left w:val="single" w:sz="12" w:space="0" w:color="auto"/>
              <w:bottom w:val="single" w:sz="12" w:space="0" w:color="auto"/>
              <w:right w:val="single" w:sz="6" w:space="0" w:color="auto"/>
            </w:tcBorders>
            <w:shd w:val="clear" w:color="auto" w:fill="FFFFFF"/>
            <w:vAlign w:val="center"/>
          </w:tcPr>
          <w:p w14:paraId="66EFBA1D"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1599" w:type="dxa"/>
            <w:tcBorders>
              <w:top w:val="nil"/>
              <w:left w:val="single" w:sz="6" w:space="0" w:color="auto"/>
              <w:bottom w:val="single" w:sz="12" w:space="0" w:color="auto"/>
              <w:right w:val="single" w:sz="6" w:space="0" w:color="auto"/>
            </w:tcBorders>
            <w:shd w:val="clear" w:color="auto" w:fill="FFFFFF"/>
            <w:vAlign w:val="center"/>
          </w:tcPr>
          <w:p w14:paraId="66EFBA1E"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c>
          <w:tcPr>
            <w:tcW w:w="1600" w:type="dxa"/>
            <w:tcBorders>
              <w:top w:val="nil"/>
              <w:left w:val="single" w:sz="6" w:space="0" w:color="auto"/>
              <w:bottom w:val="single" w:sz="12" w:space="0" w:color="auto"/>
              <w:right w:val="single" w:sz="12" w:space="0" w:color="auto"/>
            </w:tcBorders>
            <w:shd w:val="clear" w:color="auto" w:fill="FFFFFF"/>
            <w:vAlign w:val="center"/>
          </w:tcPr>
          <w:p w14:paraId="66EFBA1F"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10,0</w:t>
            </w:r>
          </w:p>
        </w:tc>
      </w:tr>
      <w:tr w:rsidR="005B05D9" w14:paraId="66EFBA23" w14:textId="77777777">
        <w:trPr>
          <w:cantSplit/>
          <w:trHeight w:val="23"/>
        </w:trPr>
        <w:tc>
          <w:tcPr>
            <w:tcW w:w="9139" w:type="dxa"/>
            <w:gridSpan w:val="6"/>
            <w:tcBorders>
              <w:top w:val="single" w:sz="12" w:space="0" w:color="auto"/>
              <w:left w:val="single" w:sz="12" w:space="0" w:color="auto"/>
              <w:bottom w:val="single" w:sz="12" w:space="0" w:color="auto"/>
              <w:right w:val="single" w:sz="12" w:space="0" w:color="auto"/>
            </w:tcBorders>
            <w:shd w:val="clear" w:color="auto" w:fill="FFFFFF"/>
            <w:vAlign w:val="center"/>
          </w:tcPr>
          <w:p w14:paraId="66EFBA21" w14:textId="77777777" w:rsidR="005B05D9" w:rsidRDefault="001F7310">
            <w:pPr>
              <w:widowControl w:val="0"/>
              <w:shd w:val="clear" w:color="auto" w:fill="FFFFFF"/>
              <w:rPr>
                <w:sz w:val="22"/>
              </w:rPr>
            </w:pPr>
            <w:r>
              <w:rPr>
                <w:sz w:val="22"/>
                <w:vertAlign w:val="superscript"/>
              </w:rPr>
              <w:t>1)</w:t>
            </w:r>
            <w:r>
              <w:rPr>
                <w:sz w:val="22"/>
              </w:rPr>
              <w:t xml:space="preserve"> tik išlyginamiesiems sluoksniams</w:t>
            </w:r>
          </w:p>
          <w:p w14:paraId="66EFBA22" w14:textId="77777777" w:rsidR="005B05D9" w:rsidRDefault="001F7310">
            <w:pPr>
              <w:widowControl w:val="0"/>
              <w:shd w:val="clear" w:color="auto" w:fill="FFFFFF"/>
              <w:rPr>
                <w:sz w:val="22"/>
              </w:rPr>
            </w:pPr>
            <w:r>
              <w:rPr>
                <w:sz w:val="22"/>
                <w:vertAlign w:val="superscript"/>
              </w:rPr>
              <w:t>2)</w:t>
            </w:r>
            <w:r>
              <w:rPr>
                <w:sz w:val="22"/>
              </w:rPr>
              <w:t xml:space="preserve"> naudojimas ar naudojimas iš dalies stambiosios mineralinės medžiagos, kurios kategorija yra </w:t>
            </w:r>
            <w:r>
              <w:rPr>
                <w:i/>
                <w:iCs/>
                <w:sz w:val="22"/>
              </w:rPr>
              <w:t>C</w:t>
            </w:r>
            <w:r>
              <w:rPr>
                <w:sz w:val="22"/>
                <w:vertAlign w:val="subscript"/>
              </w:rPr>
              <w:t>NR</w:t>
            </w:r>
            <w:r>
              <w:rPr>
                <w:sz w:val="22"/>
              </w:rPr>
              <w:t xml:space="preserve"> galimas, kai statytojas (užsakovas) turi ilgametę teigiamą patirtį, susijusią su tokių medžiagų naudojimu</w:t>
            </w:r>
          </w:p>
        </w:tc>
      </w:tr>
    </w:tbl>
    <w:p w14:paraId="66EFBA24" w14:textId="77777777" w:rsidR="005B05D9" w:rsidRDefault="00CA7258"/>
    <w:p w14:paraId="66EFBA25" w14:textId="77777777" w:rsidR="005B05D9" w:rsidRDefault="00CA7258">
      <w:pPr>
        <w:widowControl w:val="0"/>
        <w:shd w:val="clear" w:color="auto" w:fill="FFFFFF"/>
        <w:jc w:val="center"/>
        <w:rPr>
          <w:sz w:val="20"/>
        </w:rPr>
      </w:pPr>
      <w:r w:rsidR="001F7310">
        <w:rPr>
          <w:b/>
          <w:bCs/>
        </w:rPr>
        <w:t>Asfalto pagrindo-dangos sluoksnio mišinys</w:t>
      </w:r>
    </w:p>
    <w:p w14:paraId="66EFBA26" w14:textId="77777777" w:rsidR="005B05D9" w:rsidRDefault="005B05D9"/>
    <w:p w14:paraId="66EFBA27" w14:textId="77777777" w:rsidR="005B05D9" w:rsidRDefault="00CA7258">
      <w:pPr>
        <w:widowControl w:val="0"/>
        <w:shd w:val="clear" w:color="auto" w:fill="FFFFFF"/>
        <w:ind w:firstLine="567"/>
        <w:jc w:val="both"/>
      </w:pPr>
      <w:r w:rsidR="001F7310">
        <w:rPr>
          <w:b/>
          <w:bCs/>
        </w:rPr>
        <w:t>33</w:t>
      </w:r>
      <w:r w:rsidR="001F7310">
        <w:rPr>
          <w:b/>
          <w:bCs/>
        </w:rPr>
        <w:t xml:space="preserve">. </w:t>
      </w:r>
      <w:r w:rsidR="001F7310">
        <w:t>Asfalto pagrindo-dangos sluoksnio mišinys (AC PD) susideda iš tolydžios granuliometrinės sudėties mineralinių medžiagų mišinio ir rišiklio – kelių bitumo. Galioja 4 lentelėje ir 1 priede pateikti reikalavimai.</w:t>
      </w:r>
    </w:p>
    <w:p w14:paraId="66EFBA28" w14:textId="77777777" w:rsidR="005B05D9" w:rsidRDefault="001F7310">
      <w:pPr>
        <w:widowControl w:val="0"/>
        <w:shd w:val="clear" w:color="auto" w:fill="FFFFFF"/>
        <w:ind w:firstLine="567"/>
        <w:jc w:val="both"/>
      </w:pPr>
      <w:r>
        <w:t xml:space="preserve">Granuliometrinės sudėties ribos pavaizduotos 8 priedo 10 paveiksle. </w:t>
      </w:r>
    </w:p>
    <w:p w14:paraId="66EFBA29" w14:textId="77777777" w:rsidR="005B05D9" w:rsidRDefault="005B05D9">
      <w:pPr>
        <w:widowControl w:val="0"/>
        <w:shd w:val="clear" w:color="auto" w:fill="FFFFFF"/>
        <w:ind w:right="2304"/>
      </w:pPr>
    </w:p>
    <w:p w14:paraId="66EFBA2A" w14:textId="77777777" w:rsidR="005B05D9" w:rsidRDefault="00CA7258">
      <w:pPr>
        <w:widowControl w:val="0"/>
        <w:shd w:val="clear" w:color="auto" w:fill="FFFFFF"/>
        <w:jc w:val="both"/>
      </w:pPr>
      <w:r w:rsidR="001F7310">
        <w:rPr>
          <w:b/>
          <w:bCs/>
        </w:rPr>
        <w:t>4 lentelė. Reikalavimai asfalto pagrindo-dangos sluoksnio mišiniams</w:t>
      </w:r>
    </w:p>
    <w:p w14:paraId="66EFBA2B" w14:textId="77777777" w:rsidR="005B05D9" w:rsidRDefault="005B05D9"/>
    <w:tbl>
      <w:tblPr>
        <w:tblW w:w="0" w:type="auto"/>
        <w:tblInd w:w="40" w:type="dxa"/>
        <w:tblLayout w:type="fixed"/>
        <w:tblCellMar>
          <w:left w:w="40" w:type="dxa"/>
          <w:right w:w="40" w:type="dxa"/>
        </w:tblCellMar>
        <w:tblLook w:val="0000" w:firstRow="0" w:lastRow="0" w:firstColumn="0" w:lastColumn="0" w:noHBand="0" w:noVBand="0"/>
      </w:tblPr>
      <w:tblGrid>
        <w:gridCol w:w="3818"/>
        <w:gridCol w:w="905"/>
        <w:gridCol w:w="1089"/>
        <w:gridCol w:w="3206"/>
      </w:tblGrid>
      <w:tr w:rsidR="005B05D9" w14:paraId="66EFBA31" w14:textId="77777777">
        <w:trPr>
          <w:cantSplit/>
          <w:trHeight w:val="23"/>
          <w:tblHeader/>
        </w:trPr>
        <w:tc>
          <w:tcPr>
            <w:tcW w:w="3818"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A2C" w14:textId="77777777" w:rsidR="005B05D9" w:rsidRDefault="001F7310">
            <w:pPr>
              <w:widowControl w:val="0"/>
              <w:shd w:val="clear" w:color="auto" w:fill="FFFFFF"/>
              <w:rPr>
                <w:sz w:val="22"/>
              </w:rPr>
            </w:pPr>
            <w:r>
              <w:rPr>
                <w:b/>
                <w:bCs/>
                <w:sz w:val="22"/>
              </w:rPr>
              <w:t>Pavadinimas</w:t>
            </w:r>
          </w:p>
        </w:tc>
        <w:tc>
          <w:tcPr>
            <w:tcW w:w="905"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A2D" w14:textId="77777777" w:rsidR="005B05D9" w:rsidRDefault="001F7310">
            <w:pPr>
              <w:widowControl w:val="0"/>
              <w:shd w:val="clear" w:color="auto" w:fill="FFFFFF"/>
              <w:jc w:val="center"/>
              <w:rPr>
                <w:sz w:val="22"/>
              </w:rPr>
            </w:pPr>
            <w:r>
              <w:rPr>
                <w:sz w:val="22"/>
              </w:rPr>
              <w:t>Kategorija</w:t>
            </w:r>
          </w:p>
        </w:tc>
        <w:tc>
          <w:tcPr>
            <w:tcW w:w="1089"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A2E" w14:textId="77777777" w:rsidR="005B05D9" w:rsidRDefault="001F7310">
            <w:pPr>
              <w:widowControl w:val="0"/>
              <w:shd w:val="clear" w:color="auto" w:fill="FFFFFF"/>
              <w:jc w:val="center"/>
              <w:rPr>
                <w:sz w:val="22"/>
              </w:rPr>
            </w:pPr>
            <w:r>
              <w:rPr>
                <w:sz w:val="22"/>
              </w:rPr>
              <w:t>Mato vienetas</w:t>
            </w:r>
          </w:p>
        </w:tc>
        <w:tc>
          <w:tcPr>
            <w:tcW w:w="3206" w:type="dxa"/>
            <w:tcBorders>
              <w:top w:val="single" w:sz="12" w:space="0" w:color="auto"/>
              <w:left w:val="single" w:sz="12" w:space="0" w:color="auto"/>
              <w:bottom w:val="single" w:sz="12" w:space="0" w:color="auto"/>
              <w:right w:val="single" w:sz="12" w:space="0" w:color="auto"/>
            </w:tcBorders>
            <w:shd w:val="clear" w:color="auto" w:fill="FFFFFF"/>
            <w:vAlign w:val="center"/>
          </w:tcPr>
          <w:p w14:paraId="66EFBA2F" w14:textId="77777777" w:rsidR="005B05D9" w:rsidRDefault="001F7310">
            <w:pPr>
              <w:widowControl w:val="0"/>
              <w:shd w:val="clear" w:color="auto" w:fill="FFFFFF"/>
              <w:jc w:val="center"/>
              <w:rPr>
                <w:sz w:val="22"/>
              </w:rPr>
            </w:pPr>
            <w:r>
              <w:rPr>
                <w:b/>
                <w:bCs/>
                <w:sz w:val="22"/>
              </w:rPr>
              <w:t>AC16</w:t>
            </w:r>
          </w:p>
          <w:p w14:paraId="66EFBA30" w14:textId="77777777" w:rsidR="005B05D9" w:rsidRDefault="001F7310">
            <w:pPr>
              <w:widowControl w:val="0"/>
              <w:shd w:val="clear" w:color="auto" w:fill="FFFFFF"/>
              <w:jc w:val="center"/>
              <w:rPr>
                <w:sz w:val="22"/>
              </w:rPr>
            </w:pPr>
            <w:r>
              <w:rPr>
                <w:b/>
                <w:bCs/>
                <w:sz w:val="22"/>
              </w:rPr>
              <w:t>PD</w:t>
            </w:r>
          </w:p>
        </w:tc>
      </w:tr>
      <w:tr w:rsidR="005B05D9" w14:paraId="66EFBA36" w14:textId="77777777">
        <w:trPr>
          <w:cantSplit/>
          <w:trHeight w:val="23"/>
        </w:trPr>
        <w:tc>
          <w:tcPr>
            <w:tcW w:w="3818" w:type="dxa"/>
            <w:tcBorders>
              <w:top w:val="single" w:sz="12" w:space="0" w:color="auto"/>
              <w:left w:val="single" w:sz="12" w:space="0" w:color="auto"/>
              <w:bottom w:val="nil"/>
              <w:right w:val="single" w:sz="6" w:space="0" w:color="auto"/>
            </w:tcBorders>
            <w:shd w:val="clear" w:color="auto" w:fill="FFFFFF"/>
          </w:tcPr>
          <w:p w14:paraId="66EFBA32" w14:textId="77777777" w:rsidR="005B05D9" w:rsidRDefault="001F7310">
            <w:pPr>
              <w:widowControl w:val="0"/>
              <w:shd w:val="clear" w:color="auto" w:fill="FFFFFF"/>
              <w:rPr>
                <w:sz w:val="22"/>
              </w:rPr>
            </w:pPr>
            <w:r>
              <w:rPr>
                <w:b/>
                <w:bCs/>
                <w:sz w:val="22"/>
              </w:rPr>
              <w:t>Medžiagos</w:t>
            </w:r>
          </w:p>
        </w:tc>
        <w:tc>
          <w:tcPr>
            <w:tcW w:w="905" w:type="dxa"/>
            <w:tcBorders>
              <w:top w:val="single" w:sz="12" w:space="0" w:color="auto"/>
              <w:left w:val="single" w:sz="6" w:space="0" w:color="auto"/>
              <w:bottom w:val="nil"/>
              <w:right w:val="single" w:sz="6" w:space="0" w:color="auto"/>
            </w:tcBorders>
            <w:shd w:val="clear" w:color="auto" w:fill="FFFFFF"/>
            <w:vAlign w:val="center"/>
          </w:tcPr>
          <w:p w14:paraId="66EFBA33" w14:textId="77777777" w:rsidR="005B05D9" w:rsidRDefault="005B05D9">
            <w:pPr>
              <w:widowControl w:val="0"/>
              <w:shd w:val="clear" w:color="auto" w:fill="FFFFFF"/>
              <w:jc w:val="center"/>
              <w:rPr>
                <w:sz w:val="22"/>
              </w:rPr>
            </w:pPr>
          </w:p>
        </w:tc>
        <w:tc>
          <w:tcPr>
            <w:tcW w:w="1089" w:type="dxa"/>
            <w:tcBorders>
              <w:top w:val="single" w:sz="12" w:space="0" w:color="auto"/>
              <w:left w:val="single" w:sz="6" w:space="0" w:color="auto"/>
              <w:bottom w:val="nil"/>
              <w:right w:val="single" w:sz="12" w:space="0" w:color="auto"/>
            </w:tcBorders>
            <w:shd w:val="clear" w:color="auto" w:fill="FFFFFF"/>
            <w:vAlign w:val="center"/>
          </w:tcPr>
          <w:p w14:paraId="66EFBA34" w14:textId="77777777" w:rsidR="005B05D9" w:rsidRDefault="005B05D9">
            <w:pPr>
              <w:widowControl w:val="0"/>
              <w:shd w:val="clear" w:color="auto" w:fill="FFFFFF"/>
              <w:jc w:val="center"/>
              <w:rPr>
                <w:sz w:val="22"/>
              </w:rPr>
            </w:pPr>
          </w:p>
        </w:tc>
        <w:tc>
          <w:tcPr>
            <w:tcW w:w="3206" w:type="dxa"/>
            <w:tcBorders>
              <w:top w:val="single" w:sz="12" w:space="0" w:color="auto"/>
              <w:left w:val="single" w:sz="12" w:space="0" w:color="auto"/>
              <w:bottom w:val="nil"/>
              <w:right w:val="single" w:sz="12" w:space="0" w:color="auto"/>
            </w:tcBorders>
            <w:shd w:val="clear" w:color="auto" w:fill="FFFFFF"/>
            <w:vAlign w:val="center"/>
          </w:tcPr>
          <w:p w14:paraId="66EFBA35" w14:textId="77777777" w:rsidR="005B05D9" w:rsidRDefault="005B05D9">
            <w:pPr>
              <w:widowControl w:val="0"/>
              <w:shd w:val="clear" w:color="auto" w:fill="FFFFFF"/>
              <w:jc w:val="center"/>
              <w:rPr>
                <w:sz w:val="22"/>
              </w:rPr>
            </w:pPr>
          </w:p>
        </w:tc>
      </w:tr>
      <w:tr w:rsidR="005B05D9" w14:paraId="66EFBA3B"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37" w14:textId="77777777" w:rsidR="005B05D9" w:rsidRDefault="001F7310">
            <w:pPr>
              <w:widowControl w:val="0"/>
              <w:shd w:val="clear" w:color="auto" w:fill="FFFFFF"/>
              <w:ind w:left="80"/>
              <w:rPr>
                <w:sz w:val="22"/>
              </w:rPr>
            </w:pPr>
            <w:r>
              <w:rPr>
                <w:sz w:val="22"/>
              </w:rPr>
              <w:t>Mineralinės medžiagos:</w:t>
            </w:r>
          </w:p>
        </w:tc>
        <w:tc>
          <w:tcPr>
            <w:tcW w:w="905" w:type="dxa"/>
            <w:tcBorders>
              <w:top w:val="nil"/>
              <w:left w:val="single" w:sz="6" w:space="0" w:color="auto"/>
              <w:bottom w:val="nil"/>
              <w:right w:val="single" w:sz="6" w:space="0" w:color="auto"/>
            </w:tcBorders>
            <w:shd w:val="clear" w:color="auto" w:fill="FFFFFF"/>
            <w:vAlign w:val="center"/>
          </w:tcPr>
          <w:p w14:paraId="66EFBA38"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39" w14:textId="77777777" w:rsidR="005B05D9" w:rsidRDefault="005B05D9">
            <w:pPr>
              <w:widowControl w:val="0"/>
              <w:shd w:val="clear" w:color="auto" w:fill="FFFFFF"/>
              <w:jc w:val="center"/>
              <w:rPr>
                <w:sz w:val="22"/>
              </w:rPr>
            </w:pPr>
          </w:p>
        </w:tc>
        <w:tc>
          <w:tcPr>
            <w:tcW w:w="3206" w:type="dxa"/>
            <w:tcBorders>
              <w:top w:val="nil"/>
              <w:left w:val="single" w:sz="12" w:space="0" w:color="auto"/>
              <w:bottom w:val="nil"/>
              <w:right w:val="single" w:sz="12" w:space="0" w:color="auto"/>
            </w:tcBorders>
            <w:shd w:val="clear" w:color="auto" w:fill="FFFFFF"/>
            <w:vAlign w:val="center"/>
          </w:tcPr>
          <w:p w14:paraId="66EFBA3A" w14:textId="77777777" w:rsidR="005B05D9" w:rsidRDefault="005B05D9">
            <w:pPr>
              <w:widowControl w:val="0"/>
              <w:shd w:val="clear" w:color="auto" w:fill="FFFFFF"/>
              <w:jc w:val="center"/>
              <w:rPr>
                <w:sz w:val="22"/>
              </w:rPr>
            </w:pPr>
          </w:p>
        </w:tc>
      </w:tr>
      <w:tr w:rsidR="005B05D9" w14:paraId="66EFBA40"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3C" w14:textId="77777777" w:rsidR="005B05D9" w:rsidRDefault="001F7310">
            <w:pPr>
              <w:widowControl w:val="0"/>
              <w:shd w:val="clear" w:color="auto" w:fill="FFFFFF"/>
              <w:ind w:left="200"/>
              <w:rPr>
                <w:sz w:val="22"/>
              </w:rPr>
            </w:pPr>
            <w:r>
              <w:rPr>
                <w:sz w:val="22"/>
              </w:rPr>
              <w:t>aptrupėjusio ir skelto paviršiaus dalelių procentas</w:t>
            </w:r>
          </w:p>
        </w:tc>
        <w:tc>
          <w:tcPr>
            <w:tcW w:w="905" w:type="dxa"/>
            <w:tcBorders>
              <w:top w:val="nil"/>
              <w:left w:val="single" w:sz="6" w:space="0" w:color="auto"/>
              <w:bottom w:val="nil"/>
              <w:right w:val="single" w:sz="6" w:space="0" w:color="auto"/>
            </w:tcBorders>
            <w:shd w:val="clear" w:color="auto" w:fill="FFFFFF"/>
            <w:vAlign w:val="center"/>
          </w:tcPr>
          <w:p w14:paraId="66EFBA3D" w14:textId="77777777" w:rsidR="005B05D9" w:rsidRDefault="001F7310">
            <w:pPr>
              <w:widowControl w:val="0"/>
              <w:shd w:val="clear" w:color="auto" w:fill="FFFFFF"/>
              <w:jc w:val="center"/>
              <w:rPr>
                <w:sz w:val="22"/>
              </w:rPr>
            </w:pPr>
            <w:r>
              <w:rPr>
                <w:i/>
                <w:iCs/>
                <w:sz w:val="22"/>
              </w:rPr>
              <w:t>C</w:t>
            </w:r>
          </w:p>
        </w:tc>
        <w:tc>
          <w:tcPr>
            <w:tcW w:w="1089" w:type="dxa"/>
            <w:tcBorders>
              <w:top w:val="nil"/>
              <w:left w:val="single" w:sz="6" w:space="0" w:color="auto"/>
              <w:bottom w:val="nil"/>
              <w:right w:val="single" w:sz="12" w:space="0" w:color="auto"/>
            </w:tcBorders>
            <w:shd w:val="clear" w:color="auto" w:fill="FFFFFF"/>
            <w:vAlign w:val="center"/>
          </w:tcPr>
          <w:p w14:paraId="66EFBA3E" w14:textId="77777777" w:rsidR="005B05D9" w:rsidRDefault="005B05D9">
            <w:pPr>
              <w:widowControl w:val="0"/>
              <w:shd w:val="clear" w:color="auto" w:fill="FFFFFF"/>
              <w:jc w:val="center"/>
              <w:rPr>
                <w:sz w:val="22"/>
              </w:rPr>
            </w:pPr>
          </w:p>
        </w:tc>
        <w:tc>
          <w:tcPr>
            <w:tcW w:w="3206" w:type="dxa"/>
            <w:tcBorders>
              <w:top w:val="nil"/>
              <w:left w:val="single" w:sz="12" w:space="0" w:color="auto"/>
              <w:bottom w:val="nil"/>
              <w:right w:val="single" w:sz="12" w:space="0" w:color="auto"/>
            </w:tcBorders>
            <w:shd w:val="clear" w:color="auto" w:fill="FFFFFF"/>
            <w:vAlign w:val="center"/>
          </w:tcPr>
          <w:p w14:paraId="66EFBA3F" w14:textId="77777777" w:rsidR="005B05D9" w:rsidRDefault="001F7310">
            <w:pPr>
              <w:widowControl w:val="0"/>
              <w:shd w:val="clear" w:color="auto" w:fill="FFFFFF"/>
              <w:jc w:val="center"/>
              <w:rPr>
                <w:sz w:val="22"/>
              </w:rPr>
            </w:pPr>
            <w:r>
              <w:rPr>
                <w:sz w:val="22"/>
              </w:rPr>
              <w:t>C</w:t>
            </w:r>
            <w:r>
              <w:rPr>
                <w:sz w:val="22"/>
                <w:vertAlign w:val="subscript"/>
              </w:rPr>
              <w:t xml:space="preserve">50/30 </w:t>
            </w:r>
            <w:r>
              <w:rPr>
                <w:sz w:val="22"/>
                <w:vertAlign w:val="superscript"/>
              </w:rPr>
              <w:t>1)</w:t>
            </w:r>
          </w:p>
        </w:tc>
      </w:tr>
      <w:tr w:rsidR="005B05D9" w14:paraId="66EFBA45"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41" w14:textId="77777777" w:rsidR="005B05D9" w:rsidRDefault="001F7310">
            <w:pPr>
              <w:widowControl w:val="0"/>
              <w:shd w:val="clear" w:color="auto" w:fill="FFFFFF"/>
              <w:ind w:left="200"/>
              <w:rPr>
                <w:sz w:val="22"/>
              </w:rPr>
            </w:pPr>
            <w:r>
              <w:rPr>
                <w:sz w:val="22"/>
              </w:rPr>
              <w:t>bendras aptakumo (birumo) koeficientas frakcijai 0,063/2</w:t>
            </w:r>
          </w:p>
        </w:tc>
        <w:tc>
          <w:tcPr>
            <w:tcW w:w="905" w:type="dxa"/>
            <w:tcBorders>
              <w:top w:val="nil"/>
              <w:left w:val="single" w:sz="6" w:space="0" w:color="auto"/>
              <w:bottom w:val="nil"/>
              <w:right w:val="single" w:sz="6" w:space="0" w:color="auto"/>
            </w:tcBorders>
            <w:shd w:val="clear" w:color="auto" w:fill="FFFFFF"/>
            <w:vAlign w:val="center"/>
          </w:tcPr>
          <w:p w14:paraId="66EFBA42"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43" w14:textId="77777777" w:rsidR="005B05D9" w:rsidRDefault="001F7310">
            <w:pPr>
              <w:widowControl w:val="0"/>
              <w:shd w:val="clear" w:color="auto" w:fill="FFFFFF"/>
              <w:jc w:val="center"/>
              <w:rPr>
                <w:sz w:val="22"/>
              </w:rPr>
            </w:pPr>
            <w:r>
              <w:rPr>
                <w:sz w:val="22"/>
              </w:rPr>
              <w:t>s</w:t>
            </w:r>
          </w:p>
        </w:tc>
        <w:tc>
          <w:tcPr>
            <w:tcW w:w="3206" w:type="dxa"/>
            <w:tcBorders>
              <w:top w:val="nil"/>
              <w:left w:val="single" w:sz="12" w:space="0" w:color="auto"/>
              <w:bottom w:val="nil"/>
              <w:right w:val="single" w:sz="12" w:space="0" w:color="auto"/>
            </w:tcBorders>
            <w:shd w:val="clear" w:color="auto" w:fill="FFFFFF"/>
            <w:vAlign w:val="center"/>
          </w:tcPr>
          <w:p w14:paraId="66EFBA44" w14:textId="77777777" w:rsidR="005B05D9" w:rsidRDefault="001F7310">
            <w:pPr>
              <w:widowControl w:val="0"/>
              <w:shd w:val="clear" w:color="auto" w:fill="FFFFFF"/>
              <w:jc w:val="center"/>
              <w:rPr>
                <w:sz w:val="22"/>
              </w:rPr>
            </w:pPr>
            <w:r>
              <w:rPr>
                <w:sz w:val="22"/>
              </w:rPr>
              <w:t>–</w:t>
            </w:r>
          </w:p>
        </w:tc>
      </w:tr>
      <w:tr w:rsidR="005B05D9" w14:paraId="66EFBA4C" w14:textId="77777777">
        <w:trPr>
          <w:cantSplit/>
          <w:trHeight w:val="23"/>
        </w:trPr>
        <w:tc>
          <w:tcPr>
            <w:tcW w:w="3818" w:type="dxa"/>
            <w:tcBorders>
              <w:top w:val="nil"/>
              <w:left w:val="single" w:sz="12" w:space="0" w:color="auto"/>
              <w:bottom w:val="single" w:sz="12" w:space="0" w:color="auto"/>
              <w:right w:val="single" w:sz="6" w:space="0" w:color="auto"/>
            </w:tcBorders>
            <w:shd w:val="clear" w:color="auto" w:fill="FFFFFF"/>
          </w:tcPr>
          <w:p w14:paraId="66EFBA46" w14:textId="77777777" w:rsidR="005B05D9" w:rsidRDefault="001F7310">
            <w:pPr>
              <w:widowControl w:val="0"/>
              <w:shd w:val="clear" w:color="auto" w:fill="FFFFFF"/>
              <w:ind w:left="80"/>
              <w:rPr>
                <w:sz w:val="22"/>
              </w:rPr>
            </w:pPr>
            <w:r>
              <w:rPr>
                <w:sz w:val="22"/>
              </w:rPr>
              <w:lastRenderedPageBreak/>
              <w:t>Rišiklis, rūšis ir markė</w:t>
            </w:r>
          </w:p>
        </w:tc>
        <w:tc>
          <w:tcPr>
            <w:tcW w:w="905" w:type="dxa"/>
            <w:tcBorders>
              <w:top w:val="nil"/>
              <w:left w:val="single" w:sz="6" w:space="0" w:color="auto"/>
              <w:bottom w:val="single" w:sz="12" w:space="0" w:color="auto"/>
              <w:right w:val="single" w:sz="6" w:space="0" w:color="auto"/>
            </w:tcBorders>
            <w:shd w:val="clear" w:color="auto" w:fill="FFFFFF"/>
            <w:vAlign w:val="center"/>
          </w:tcPr>
          <w:p w14:paraId="66EFBA47" w14:textId="77777777" w:rsidR="005B05D9" w:rsidRDefault="005B05D9">
            <w:pPr>
              <w:widowControl w:val="0"/>
              <w:shd w:val="clear" w:color="auto" w:fill="FFFFFF"/>
              <w:jc w:val="center"/>
              <w:rPr>
                <w:sz w:val="22"/>
              </w:rPr>
            </w:pPr>
          </w:p>
        </w:tc>
        <w:tc>
          <w:tcPr>
            <w:tcW w:w="1089" w:type="dxa"/>
            <w:tcBorders>
              <w:top w:val="nil"/>
              <w:left w:val="single" w:sz="6" w:space="0" w:color="auto"/>
              <w:bottom w:val="single" w:sz="12" w:space="0" w:color="auto"/>
              <w:right w:val="single" w:sz="12" w:space="0" w:color="auto"/>
            </w:tcBorders>
            <w:shd w:val="clear" w:color="auto" w:fill="FFFFFF"/>
            <w:vAlign w:val="center"/>
          </w:tcPr>
          <w:p w14:paraId="66EFBA48" w14:textId="77777777" w:rsidR="005B05D9" w:rsidRDefault="005B05D9">
            <w:pPr>
              <w:widowControl w:val="0"/>
              <w:shd w:val="clear" w:color="auto" w:fill="FFFFFF"/>
              <w:jc w:val="center"/>
              <w:rPr>
                <w:sz w:val="22"/>
              </w:rPr>
            </w:pPr>
          </w:p>
        </w:tc>
        <w:tc>
          <w:tcPr>
            <w:tcW w:w="3206" w:type="dxa"/>
            <w:tcBorders>
              <w:top w:val="nil"/>
              <w:left w:val="single" w:sz="12" w:space="0" w:color="auto"/>
              <w:bottom w:val="single" w:sz="12" w:space="0" w:color="auto"/>
              <w:right w:val="single" w:sz="12" w:space="0" w:color="auto"/>
            </w:tcBorders>
            <w:shd w:val="clear" w:color="auto" w:fill="FFFFFF"/>
            <w:vAlign w:val="center"/>
          </w:tcPr>
          <w:p w14:paraId="66EFBA49" w14:textId="77777777" w:rsidR="005B05D9" w:rsidRDefault="001F7310">
            <w:pPr>
              <w:widowControl w:val="0"/>
              <w:shd w:val="clear" w:color="auto" w:fill="FFFFFF"/>
              <w:jc w:val="center"/>
              <w:rPr>
                <w:sz w:val="22"/>
              </w:rPr>
            </w:pPr>
            <w:r>
              <w:rPr>
                <w:sz w:val="22"/>
              </w:rPr>
              <w:t>100/150;</w:t>
            </w:r>
          </w:p>
          <w:p w14:paraId="66EFBA4A" w14:textId="77777777" w:rsidR="005B05D9" w:rsidRDefault="001F7310">
            <w:pPr>
              <w:widowControl w:val="0"/>
              <w:shd w:val="clear" w:color="auto" w:fill="FFFFFF"/>
              <w:jc w:val="center"/>
              <w:rPr>
                <w:sz w:val="22"/>
              </w:rPr>
            </w:pPr>
            <w:r>
              <w:rPr>
                <w:sz w:val="22"/>
              </w:rPr>
              <w:t>70/100;</w:t>
            </w:r>
          </w:p>
          <w:p w14:paraId="66EFBA4B" w14:textId="77777777" w:rsidR="005B05D9" w:rsidRDefault="001F7310">
            <w:pPr>
              <w:widowControl w:val="0"/>
              <w:shd w:val="clear" w:color="auto" w:fill="FFFFFF"/>
              <w:jc w:val="center"/>
              <w:rPr>
                <w:sz w:val="22"/>
              </w:rPr>
            </w:pPr>
            <w:r>
              <w:rPr>
                <w:sz w:val="22"/>
              </w:rPr>
              <w:t>(160/220)</w:t>
            </w:r>
          </w:p>
        </w:tc>
      </w:tr>
      <w:tr w:rsidR="005B05D9" w14:paraId="66EFBA51" w14:textId="77777777">
        <w:trPr>
          <w:cantSplit/>
          <w:trHeight w:val="23"/>
        </w:trPr>
        <w:tc>
          <w:tcPr>
            <w:tcW w:w="3818" w:type="dxa"/>
            <w:tcBorders>
              <w:top w:val="single" w:sz="12" w:space="0" w:color="auto"/>
              <w:left w:val="single" w:sz="12" w:space="0" w:color="auto"/>
              <w:bottom w:val="nil"/>
              <w:right w:val="single" w:sz="6" w:space="0" w:color="auto"/>
            </w:tcBorders>
            <w:shd w:val="clear" w:color="auto" w:fill="FFFFFF"/>
          </w:tcPr>
          <w:p w14:paraId="66EFBA4D" w14:textId="77777777" w:rsidR="005B05D9" w:rsidRDefault="001F7310">
            <w:pPr>
              <w:widowControl w:val="0"/>
              <w:shd w:val="clear" w:color="auto" w:fill="FFFFFF"/>
              <w:rPr>
                <w:sz w:val="22"/>
              </w:rPr>
            </w:pPr>
            <w:r>
              <w:rPr>
                <w:b/>
                <w:bCs/>
                <w:sz w:val="22"/>
              </w:rPr>
              <w:t>Asfalto mišinio sudėtis</w:t>
            </w:r>
          </w:p>
        </w:tc>
        <w:tc>
          <w:tcPr>
            <w:tcW w:w="905" w:type="dxa"/>
            <w:tcBorders>
              <w:top w:val="single" w:sz="12" w:space="0" w:color="auto"/>
              <w:left w:val="single" w:sz="6" w:space="0" w:color="auto"/>
              <w:bottom w:val="nil"/>
              <w:right w:val="single" w:sz="6" w:space="0" w:color="auto"/>
            </w:tcBorders>
            <w:shd w:val="clear" w:color="auto" w:fill="FFFFFF"/>
            <w:vAlign w:val="center"/>
          </w:tcPr>
          <w:p w14:paraId="66EFBA4E" w14:textId="77777777" w:rsidR="005B05D9" w:rsidRDefault="005B05D9">
            <w:pPr>
              <w:widowControl w:val="0"/>
              <w:shd w:val="clear" w:color="auto" w:fill="FFFFFF"/>
              <w:jc w:val="center"/>
              <w:rPr>
                <w:sz w:val="22"/>
              </w:rPr>
            </w:pPr>
          </w:p>
        </w:tc>
        <w:tc>
          <w:tcPr>
            <w:tcW w:w="1089" w:type="dxa"/>
            <w:tcBorders>
              <w:top w:val="single" w:sz="12" w:space="0" w:color="auto"/>
              <w:left w:val="single" w:sz="6" w:space="0" w:color="auto"/>
              <w:bottom w:val="nil"/>
              <w:right w:val="single" w:sz="12" w:space="0" w:color="auto"/>
            </w:tcBorders>
            <w:shd w:val="clear" w:color="auto" w:fill="FFFFFF"/>
            <w:vAlign w:val="center"/>
          </w:tcPr>
          <w:p w14:paraId="66EFBA4F" w14:textId="77777777" w:rsidR="005B05D9" w:rsidRDefault="005B05D9">
            <w:pPr>
              <w:widowControl w:val="0"/>
              <w:shd w:val="clear" w:color="auto" w:fill="FFFFFF"/>
              <w:jc w:val="center"/>
              <w:rPr>
                <w:sz w:val="22"/>
              </w:rPr>
            </w:pPr>
          </w:p>
        </w:tc>
        <w:tc>
          <w:tcPr>
            <w:tcW w:w="3206" w:type="dxa"/>
            <w:tcBorders>
              <w:top w:val="single" w:sz="12" w:space="0" w:color="auto"/>
              <w:left w:val="single" w:sz="12" w:space="0" w:color="auto"/>
              <w:bottom w:val="nil"/>
              <w:right w:val="single" w:sz="12" w:space="0" w:color="auto"/>
            </w:tcBorders>
            <w:shd w:val="clear" w:color="auto" w:fill="FFFFFF"/>
            <w:vAlign w:val="center"/>
          </w:tcPr>
          <w:p w14:paraId="66EFBA50" w14:textId="77777777" w:rsidR="005B05D9" w:rsidRDefault="005B05D9">
            <w:pPr>
              <w:widowControl w:val="0"/>
              <w:shd w:val="clear" w:color="auto" w:fill="FFFFFF"/>
              <w:jc w:val="center"/>
              <w:rPr>
                <w:sz w:val="22"/>
              </w:rPr>
            </w:pPr>
          </w:p>
        </w:tc>
      </w:tr>
      <w:tr w:rsidR="005B05D9" w14:paraId="66EFBA56"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52" w14:textId="77777777" w:rsidR="005B05D9" w:rsidRDefault="001F7310">
            <w:pPr>
              <w:widowControl w:val="0"/>
              <w:shd w:val="clear" w:color="auto" w:fill="FFFFFF"/>
              <w:ind w:left="80"/>
              <w:rPr>
                <w:sz w:val="22"/>
              </w:rPr>
            </w:pPr>
            <w:r>
              <w:rPr>
                <w:sz w:val="22"/>
              </w:rPr>
              <w:t>Mineralinių medžiagų mišinys:</w:t>
            </w:r>
          </w:p>
        </w:tc>
        <w:tc>
          <w:tcPr>
            <w:tcW w:w="905" w:type="dxa"/>
            <w:tcBorders>
              <w:top w:val="nil"/>
              <w:left w:val="single" w:sz="6" w:space="0" w:color="auto"/>
              <w:bottom w:val="nil"/>
              <w:right w:val="single" w:sz="6" w:space="0" w:color="auto"/>
            </w:tcBorders>
            <w:shd w:val="clear" w:color="auto" w:fill="FFFFFF"/>
            <w:vAlign w:val="center"/>
          </w:tcPr>
          <w:p w14:paraId="66EFBA53"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54" w14:textId="77777777" w:rsidR="005B05D9" w:rsidRDefault="005B05D9">
            <w:pPr>
              <w:widowControl w:val="0"/>
              <w:shd w:val="clear" w:color="auto" w:fill="FFFFFF"/>
              <w:jc w:val="center"/>
              <w:rPr>
                <w:sz w:val="22"/>
              </w:rPr>
            </w:pPr>
          </w:p>
        </w:tc>
        <w:tc>
          <w:tcPr>
            <w:tcW w:w="3206" w:type="dxa"/>
            <w:tcBorders>
              <w:top w:val="nil"/>
              <w:left w:val="single" w:sz="12" w:space="0" w:color="auto"/>
              <w:bottom w:val="nil"/>
              <w:right w:val="single" w:sz="12" w:space="0" w:color="auto"/>
            </w:tcBorders>
            <w:shd w:val="clear" w:color="auto" w:fill="FFFFFF"/>
            <w:vAlign w:val="center"/>
          </w:tcPr>
          <w:p w14:paraId="66EFBA55" w14:textId="77777777" w:rsidR="005B05D9" w:rsidRDefault="005B05D9">
            <w:pPr>
              <w:widowControl w:val="0"/>
              <w:shd w:val="clear" w:color="auto" w:fill="FFFFFF"/>
              <w:jc w:val="center"/>
              <w:rPr>
                <w:sz w:val="22"/>
              </w:rPr>
            </w:pPr>
          </w:p>
        </w:tc>
      </w:tr>
      <w:tr w:rsidR="005B05D9" w14:paraId="66EFBA5B"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57" w14:textId="77777777" w:rsidR="005B05D9" w:rsidRDefault="001F7310">
            <w:pPr>
              <w:widowControl w:val="0"/>
              <w:shd w:val="clear" w:color="auto" w:fill="FFFFFF"/>
              <w:ind w:left="200"/>
              <w:rPr>
                <w:sz w:val="22"/>
              </w:rPr>
            </w:pPr>
            <w:r>
              <w:rPr>
                <w:sz w:val="22"/>
              </w:rPr>
              <w:t>išbiros per sietus</w:t>
            </w:r>
          </w:p>
        </w:tc>
        <w:tc>
          <w:tcPr>
            <w:tcW w:w="905" w:type="dxa"/>
            <w:tcBorders>
              <w:top w:val="nil"/>
              <w:left w:val="single" w:sz="6" w:space="0" w:color="auto"/>
              <w:bottom w:val="nil"/>
              <w:right w:val="single" w:sz="6" w:space="0" w:color="auto"/>
            </w:tcBorders>
            <w:shd w:val="clear" w:color="auto" w:fill="FFFFFF"/>
            <w:vAlign w:val="center"/>
          </w:tcPr>
          <w:p w14:paraId="66EFBA58"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59" w14:textId="77777777" w:rsidR="005B05D9" w:rsidRDefault="005B05D9">
            <w:pPr>
              <w:widowControl w:val="0"/>
              <w:shd w:val="clear" w:color="auto" w:fill="FFFFFF"/>
              <w:jc w:val="center"/>
              <w:rPr>
                <w:sz w:val="22"/>
              </w:rPr>
            </w:pPr>
          </w:p>
        </w:tc>
        <w:tc>
          <w:tcPr>
            <w:tcW w:w="3206" w:type="dxa"/>
            <w:tcBorders>
              <w:top w:val="nil"/>
              <w:left w:val="single" w:sz="12" w:space="0" w:color="auto"/>
              <w:bottom w:val="nil"/>
              <w:right w:val="single" w:sz="12" w:space="0" w:color="auto"/>
            </w:tcBorders>
            <w:shd w:val="clear" w:color="auto" w:fill="FFFFFF"/>
            <w:vAlign w:val="center"/>
          </w:tcPr>
          <w:p w14:paraId="66EFBA5A" w14:textId="77777777" w:rsidR="005B05D9" w:rsidRDefault="005B05D9">
            <w:pPr>
              <w:widowControl w:val="0"/>
              <w:shd w:val="clear" w:color="auto" w:fill="FFFFFF"/>
              <w:jc w:val="center"/>
              <w:rPr>
                <w:sz w:val="22"/>
              </w:rPr>
            </w:pPr>
          </w:p>
        </w:tc>
      </w:tr>
      <w:tr w:rsidR="005B05D9" w14:paraId="66EFBA60"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5C" w14:textId="77777777" w:rsidR="005B05D9" w:rsidRDefault="001F7310">
            <w:pPr>
              <w:widowControl w:val="0"/>
              <w:shd w:val="clear" w:color="auto" w:fill="FFFFFF"/>
              <w:ind w:left="80"/>
              <w:jc w:val="right"/>
              <w:rPr>
                <w:sz w:val="22"/>
              </w:rPr>
            </w:pPr>
            <w:r>
              <w:rPr>
                <w:sz w:val="22"/>
              </w:rPr>
              <w:t>22,4 mm</w:t>
            </w:r>
          </w:p>
        </w:tc>
        <w:tc>
          <w:tcPr>
            <w:tcW w:w="905" w:type="dxa"/>
            <w:tcBorders>
              <w:top w:val="nil"/>
              <w:left w:val="single" w:sz="6" w:space="0" w:color="auto"/>
              <w:bottom w:val="nil"/>
              <w:right w:val="single" w:sz="6" w:space="0" w:color="auto"/>
            </w:tcBorders>
            <w:shd w:val="clear" w:color="auto" w:fill="FFFFFF"/>
            <w:vAlign w:val="center"/>
          </w:tcPr>
          <w:p w14:paraId="66EFBA5D"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5E" w14:textId="77777777" w:rsidR="005B05D9" w:rsidRDefault="001F7310">
            <w:pPr>
              <w:widowControl w:val="0"/>
              <w:shd w:val="clear" w:color="auto" w:fill="FFFFFF"/>
              <w:jc w:val="center"/>
              <w:rPr>
                <w:sz w:val="22"/>
              </w:rPr>
            </w:pPr>
            <w:r>
              <w:rPr>
                <w:sz w:val="22"/>
              </w:rPr>
              <w:t>masės %</w:t>
            </w:r>
          </w:p>
        </w:tc>
        <w:tc>
          <w:tcPr>
            <w:tcW w:w="3206" w:type="dxa"/>
            <w:tcBorders>
              <w:top w:val="nil"/>
              <w:left w:val="single" w:sz="12" w:space="0" w:color="auto"/>
              <w:bottom w:val="nil"/>
              <w:right w:val="single" w:sz="12" w:space="0" w:color="auto"/>
            </w:tcBorders>
            <w:shd w:val="clear" w:color="auto" w:fill="FFFFFF"/>
            <w:vAlign w:val="center"/>
          </w:tcPr>
          <w:p w14:paraId="66EFBA5F" w14:textId="77777777" w:rsidR="005B05D9" w:rsidRDefault="001F7310">
            <w:pPr>
              <w:widowControl w:val="0"/>
              <w:shd w:val="clear" w:color="auto" w:fill="FFFFFF"/>
              <w:jc w:val="center"/>
              <w:rPr>
                <w:sz w:val="22"/>
              </w:rPr>
            </w:pPr>
            <w:r>
              <w:rPr>
                <w:sz w:val="22"/>
              </w:rPr>
              <w:t>100</w:t>
            </w:r>
          </w:p>
        </w:tc>
      </w:tr>
      <w:tr w:rsidR="005B05D9" w14:paraId="66EFBA65"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61" w14:textId="77777777" w:rsidR="005B05D9" w:rsidRDefault="001F7310">
            <w:pPr>
              <w:widowControl w:val="0"/>
              <w:shd w:val="clear" w:color="auto" w:fill="FFFFFF"/>
              <w:ind w:left="80"/>
              <w:jc w:val="right"/>
              <w:rPr>
                <w:sz w:val="22"/>
              </w:rPr>
            </w:pPr>
            <w:r>
              <w:rPr>
                <w:sz w:val="22"/>
              </w:rPr>
              <w:t>16 mm</w:t>
            </w:r>
          </w:p>
        </w:tc>
        <w:tc>
          <w:tcPr>
            <w:tcW w:w="905" w:type="dxa"/>
            <w:tcBorders>
              <w:top w:val="nil"/>
              <w:left w:val="single" w:sz="6" w:space="0" w:color="auto"/>
              <w:bottom w:val="nil"/>
              <w:right w:val="single" w:sz="6" w:space="0" w:color="auto"/>
            </w:tcBorders>
            <w:shd w:val="clear" w:color="auto" w:fill="FFFFFF"/>
            <w:vAlign w:val="center"/>
          </w:tcPr>
          <w:p w14:paraId="66EFBA62"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63" w14:textId="77777777" w:rsidR="005B05D9" w:rsidRDefault="001F7310">
            <w:pPr>
              <w:widowControl w:val="0"/>
              <w:shd w:val="clear" w:color="auto" w:fill="FFFFFF"/>
              <w:jc w:val="center"/>
              <w:rPr>
                <w:sz w:val="22"/>
              </w:rPr>
            </w:pPr>
            <w:r>
              <w:rPr>
                <w:sz w:val="22"/>
              </w:rPr>
              <w:t>masės %</w:t>
            </w:r>
          </w:p>
        </w:tc>
        <w:tc>
          <w:tcPr>
            <w:tcW w:w="3206" w:type="dxa"/>
            <w:tcBorders>
              <w:top w:val="nil"/>
              <w:left w:val="single" w:sz="12" w:space="0" w:color="auto"/>
              <w:bottom w:val="nil"/>
              <w:right w:val="single" w:sz="12" w:space="0" w:color="auto"/>
            </w:tcBorders>
            <w:shd w:val="clear" w:color="auto" w:fill="FFFFFF"/>
            <w:vAlign w:val="center"/>
          </w:tcPr>
          <w:p w14:paraId="66EFBA64" w14:textId="77777777" w:rsidR="005B05D9" w:rsidRDefault="001F7310">
            <w:pPr>
              <w:widowControl w:val="0"/>
              <w:shd w:val="clear" w:color="auto" w:fill="FFFFFF"/>
              <w:jc w:val="center"/>
              <w:rPr>
                <w:sz w:val="22"/>
              </w:rPr>
            </w:pPr>
            <w:r>
              <w:rPr>
                <w:sz w:val="22"/>
              </w:rPr>
              <w:t>90–100</w:t>
            </w:r>
          </w:p>
        </w:tc>
      </w:tr>
      <w:tr w:rsidR="005B05D9" w14:paraId="66EFBA6A"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66" w14:textId="77777777" w:rsidR="005B05D9" w:rsidRDefault="001F7310">
            <w:pPr>
              <w:widowControl w:val="0"/>
              <w:shd w:val="clear" w:color="auto" w:fill="FFFFFF"/>
              <w:ind w:left="80"/>
              <w:jc w:val="right"/>
              <w:rPr>
                <w:sz w:val="22"/>
              </w:rPr>
            </w:pPr>
            <w:r>
              <w:rPr>
                <w:sz w:val="22"/>
              </w:rPr>
              <w:t>11,2 mm</w:t>
            </w:r>
          </w:p>
        </w:tc>
        <w:tc>
          <w:tcPr>
            <w:tcW w:w="905" w:type="dxa"/>
            <w:tcBorders>
              <w:top w:val="nil"/>
              <w:left w:val="single" w:sz="6" w:space="0" w:color="auto"/>
              <w:bottom w:val="nil"/>
              <w:right w:val="single" w:sz="6" w:space="0" w:color="auto"/>
            </w:tcBorders>
            <w:shd w:val="clear" w:color="auto" w:fill="FFFFFF"/>
            <w:vAlign w:val="center"/>
          </w:tcPr>
          <w:p w14:paraId="66EFBA67"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68" w14:textId="77777777" w:rsidR="005B05D9" w:rsidRDefault="001F7310">
            <w:pPr>
              <w:widowControl w:val="0"/>
              <w:shd w:val="clear" w:color="auto" w:fill="FFFFFF"/>
              <w:jc w:val="center"/>
              <w:rPr>
                <w:sz w:val="22"/>
              </w:rPr>
            </w:pPr>
            <w:r>
              <w:rPr>
                <w:sz w:val="22"/>
              </w:rPr>
              <w:t>masės %</w:t>
            </w:r>
          </w:p>
        </w:tc>
        <w:tc>
          <w:tcPr>
            <w:tcW w:w="3206" w:type="dxa"/>
            <w:tcBorders>
              <w:top w:val="nil"/>
              <w:left w:val="single" w:sz="12" w:space="0" w:color="auto"/>
              <w:bottom w:val="nil"/>
              <w:right w:val="single" w:sz="12" w:space="0" w:color="auto"/>
            </w:tcBorders>
            <w:shd w:val="clear" w:color="auto" w:fill="FFFFFF"/>
            <w:vAlign w:val="center"/>
          </w:tcPr>
          <w:p w14:paraId="66EFBA69" w14:textId="77777777" w:rsidR="005B05D9" w:rsidRDefault="001F7310">
            <w:pPr>
              <w:widowControl w:val="0"/>
              <w:shd w:val="clear" w:color="auto" w:fill="FFFFFF"/>
              <w:jc w:val="center"/>
              <w:rPr>
                <w:sz w:val="22"/>
              </w:rPr>
            </w:pPr>
            <w:r>
              <w:rPr>
                <w:sz w:val="22"/>
              </w:rPr>
              <w:t>80–90</w:t>
            </w:r>
          </w:p>
        </w:tc>
      </w:tr>
      <w:tr w:rsidR="005B05D9" w14:paraId="66EFBA6F"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6B" w14:textId="77777777" w:rsidR="005B05D9" w:rsidRDefault="001F7310">
            <w:pPr>
              <w:widowControl w:val="0"/>
              <w:shd w:val="clear" w:color="auto" w:fill="FFFFFF"/>
              <w:ind w:left="80"/>
              <w:jc w:val="right"/>
              <w:rPr>
                <w:sz w:val="22"/>
              </w:rPr>
            </w:pPr>
            <w:r>
              <w:rPr>
                <w:sz w:val="22"/>
              </w:rPr>
              <w:t>2 mm</w:t>
            </w:r>
          </w:p>
        </w:tc>
        <w:tc>
          <w:tcPr>
            <w:tcW w:w="905" w:type="dxa"/>
            <w:tcBorders>
              <w:top w:val="nil"/>
              <w:left w:val="single" w:sz="6" w:space="0" w:color="auto"/>
              <w:bottom w:val="nil"/>
              <w:right w:val="single" w:sz="6" w:space="0" w:color="auto"/>
            </w:tcBorders>
            <w:shd w:val="clear" w:color="auto" w:fill="FFFFFF"/>
            <w:vAlign w:val="center"/>
          </w:tcPr>
          <w:p w14:paraId="66EFBA6C"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6D" w14:textId="77777777" w:rsidR="005B05D9" w:rsidRDefault="001F7310">
            <w:pPr>
              <w:widowControl w:val="0"/>
              <w:shd w:val="clear" w:color="auto" w:fill="FFFFFF"/>
              <w:jc w:val="center"/>
              <w:rPr>
                <w:sz w:val="22"/>
              </w:rPr>
            </w:pPr>
            <w:r>
              <w:rPr>
                <w:sz w:val="22"/>
              </w:rPr>
              <w:t>masės %</w:t>
            </w:r>
          </w:p>
        </w:tc>
        <w:tc>
          <w:tcPr>
            <w:tcW w:w="3206" w:type="dxa"/>
            <w:tcBorders>
              <w:top w:val="nil"/>
              <w:left w:val="single" w:sz="12" w:space="0" w:color="auto"/>
              <w:bottom w:val="nil"/>
              <w:right w:val="single" w:sz="12" w:space="0" w:color="auto"/>
            </w:tcBorders>
            <w:shd w:val="clear" w:color="auto" w:fill="FFFFFF"/>
            <w:vAlign w:val="center"/>
          </w:tcPr>
          <w:p w14:paraId="66EFBA6E" w14:textId="77777777" w:rsidR="005B05D9" w:rsidRDefault="001F7310">
            <w:pPr>
              <w:widowControl w:val="0"/>
              <w:shd w:val="clear" w:color="auto" w:fill="FFFFFF"/>
              <w:jc w:val="center"/>
              <w:rPr>
                <w:sz w:val="22"/>
              </w:rPr>
            </w:pPr>
            <w:r>
              <w:rPr>
                <w:sz w:val="22"/>
              </w:rPr>
              <w:t>30–50</w:t>
            </w:r>
          </w:p>
        </w:tc>
      </w:tr>
      <w:tr w:rsidR="005B05D9" w14:paraId="66EFBA74"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70" w14:textId="77777777" w:rsidR="005B05D9" w:rsidRDefault="001F7310">
            <w:pPr>
              <w:widowControl w:val="0"/>
              <w:shd w:val="clear" w:color="auto" w:fill="FFFFFF"/>
              <w:ind w:left="80"/>
              <w:jc w:val="right"/>
              <w:rPr>
                <w:sz w:val="22"/>
              </w:rPr>
            </w:pPr>
            <w:r>
              <w:rPr>
                <w:sz w:val="22"/>
              </w:rPr>
              <w:t>0,125 mm</w:t>
            </w:r>
          </w:p>
        </w:tc>
        <w:tc>
          <w:tcPr>
            <w:tcW w:w="905" w:type="dxa"/>
            <w:tcBorders>
              <w:top w:val="nil"/>
              <w:left w:val="single" w:sz="6" w:space="0" w:color="auto"/>
              <w:bottom w:val="nil"/>
              <w:right w:val="single" w:sz="6" w:space="0" w:color="auto"/>
            </w:tcBorders>
            <w:shd w:val="clear" w:color="auto" w:fill="FFFFFF"/>
            <w:vAlign w:val="center"/>
          </w:tcPr>
          <w:p w14:paraId="66EFBA71"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72" w14:textId="77777777" w:rsidR="005B05D9" w:rsidRDefault="001F7310">
            <w:pPr>
              <w:widowControl w:val="0"/>
              <w:shd w:val="clear" w:color="auto" w:fill="FFFFFF"/>
              <w:jc w:val="center"/>
              <w:rPr>
                <w:sz w:val="22"/>
              </w:rPr>
            </w:pPr>
            <w:r>
              <w:rPr>
                <w:sz w:val="22"/>
              </w:rPr>
              <w:t>masės %</w:t>
            </w:r>
          </w:p>
        </w:tc>
        <w:tc>
          <w:tcPr>
            <w:tcW w:w="3206" w:type="dxa"/>
            <w:tcBorders>
              <w:top w:val="nil"/>
              <w:left w:val="single" w:sz="12" w:space="0" w:color="auto"/>
              <w:bottom w:val="nil"/>
              <w:right w:val="single" w:sz="12" w:space="0" w:color="auto"/>
            </w:tcBorders>
            <w:shd w:val="clear" w:color="auto" w:fill="FFFFFF"/>
            <w:vAlign w:val="center"/>
          </w:tcPr>
          <w:p w14:paraId="66EFBA73" w14:textId="77777777" w:rsidR="005B05D9" w:rsidRDefault="001F7310">
            <w:pPr>
              <w:widowControl w:val="0"/>
              <w:shd w:val="clear" w:color="auto" w:fill="FFFFFF"/>
              <w:jc w:val="center"/>
              <w:rPr>
                <w:sz w:val="22"/>
              </w:rPr>
            </w:pPr>
            <w:r>
              <w:rPr>
                <w:sz w:val="22"/>
              </w:rPr>
              <w:t>8–20</w:t>
            </w:r>
          </w:p>
        </w:tc>
      </w:tr>
      <w:tr w:rsidR="005B05D9" w14:paraId="66EFBA79"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75" w14:textId="77777777" w:rsidR="005B05D9" w:rsidRDefault="001F7310">
            <w:pPr>
              <w:widowControl w:val="0"/>
              <w:shd w:val="clear" w:color="auto" w:fill="FFFFFF"/>
              <w:ind w:left="80"/>
              <w:jc w:val="right"/>
              <w:rPr>
                <w:sz w:val="22"/>
              </w:rPr>
            </w:pPr>
            <w:r>
              <w:rPr>
                <w:sz w:val="22"/>
              </w:rPr>
              <w:t>0,063 mm</w:t>
            </w:r>
          </w:p>
        </w:tc>
        <w:tc>
          <w:tcPr>
            <w:tcW w:w="905" w:type="dxa"/>
            <w:tcBorders>
              <w:top w:val="nil"/>
              <w:left w:val="single" w:sz="6" w:space="0" w:color="auto"/>
              <w:bottom w:val="nil"/>
              <w:right w:val="single" w:sz="6" w:space="0" w:color="auto"/>
            </w:tcBorders>
            <w:shd w:val="clear" w:color="auto" w:fill="FFFFFF"/>
            <w:vAlign w:val="center"/>
          </w:tcPr>
          <w:p w14:paraId="66EFBA76" w14:textId="77777777" w:rsidR="005B05D9" w:rsidRDefault="005B05D9">
            <w:pPr>
              <w:widowControl w:val="0"/>
              <w:shd w:val="clear" w:color="auto" w:fill="FFFFFF"/>
              <w:jc w:val="center"/>
              <w:rPr>
                <w:sz w:val="22"/>
              </w:rPr>
            </w:pPr>
          </w:p>
        </w:tc>
        <w:tc>
          <w:tcPr>
            <w:tcW w:w="1089" w:type="dxa"/>
            <w:tcBorders>
              <w:top w:val="nil"/>
              <w:left w:val="single" w:sz="6" w:space="0" w:color="auto"/>
              <w:bottom w:val="nil"/>
              <w:right w:val="single" w:sz="12" w:space="0" w:color="auto"/>
            </w:tcBorders>
            <w:shd w:val="clear" w:color="auto" w:fill="FFFFFF"/>
            <w:vAlign w:val="center"/>
          </w:tcPr>
          <w:p w14:paraId="66EFBA77" w14:textId="77777777" w:rsidR="005B05D9" w:rsidRDefault="001F7310">
            <w:pPr>
              <w:widowControl w:val="0"/>
              <w:shd w:val="clear" w:color="auto" w:fill="FFFFFF"/>
              <w:jc w:val="center"/>
              <w:rPr>
                <w:sz w:val="22"/>
              </w:rPr>
            </w:pPr>
            <w:r>
              <w:rPr>
                <w:sz w:val="22"/>
              </w:rPr>
              <w:t>masės %</w:t>
            </w:r>
          </w:p>
        </w:tc>
        <w:tc>
          <w:tcPr>
            <w:tcW w:w="3206" w:type="dxa"/>
            <w:tcBorders>
              <w:top w:val="nil"/>
              <w:left w:val="single" w:sz="12" w:space="0" w:color="auto"/>
              <w:bottom w:val="nil"/>
              <w:right w:val="single" w:sz="12" w:space="0" w:color="auto"/>
            </w:tcBorders>
            <w:shd w:val="clear" w:color="auto" w:fill="FFFFFF"/>
            <w:vAlign w:val="center"/>
          </w:tcPr>
          <w:p w14:paraId="66EFBA78" w14:textId="77777777" w:rsidR="005B05D9" w:rsidRDefault="001F7310">
            <w:pPr>
              <w:widowControl w:val="0"/>
              <w:shd w:val="clear" w:color="auto" w:fill="FFFFFF"/>
              <w:jc w:val="center"/>
              <w:rPr>
                <w:sz w:val="22"/>
              </w:rPr>
            </w:pPr>
            <w:r>
              <w:rPr>
                <w:sz w:val="22"/>
              </w:rPr>
              <w:t>6–11</w:t>
            </w:r>
          </w:p>
        </w:tc>
      </w:tr>
      <w:tr w:rsidR="005B05D9" w14:paraId="66EFBA7E" w14:textId="77777777">
        <w:trPr>
          <w:cantSplit/>
          <w:trHeight w:val="23"/>
        </w:trPr>
        <w:tc>
          <w:tcPr>
            <w:tcW w:w="3818" w:type="dxa"/>
            <w:tcBorders>
              <w:top w:val="nil"/>
              <w:left w:val="single" w:sz="12" w:space="0" w:color="auto"/>
              <w:bottom w:val="single" w:sz="12" w:space="0" w:color="auto"/>
              <w:right w:val="single" w:sz="6" w:space="0" w:color="auto"/>
            </w:tcBorders>
            <w:shd w:val="clear" w:color="auto" w:fill="FFFFFF"/>
          </w:tcPr>
          <w:p w14:paraId="66EFBA7A" w14:textId="77777777" w:rsidR="005B05D9" w:rsidRDefault="001F7310">
            <w:pPr>
              <w:widowControl w:val="0"/>
              <w:shd w:val="clear" w:color="auto" w:fill="FFFFFF"/>
              <w:ind w:left="80"/>
              <w:rPr>
                <w:sz w:val="22"/>
              </w:rPr>
            </w:pPr>
            <w:r>
              <w:rPr>
                <w:sz w:val="22"/>
              </w:rPr>
              <w:t>Mažiausias rišiklio kiekis</w:t>
            </w:r>
          </w:p>
        </w:tc>
        <w:tc>
          <w:tcPr>
            <w:tcW w:w="905" w:type="dxa"/>
            <w:tcBorders>
              <w:top w:val="nil"/>
              <w:left w:val="single" w:sz="6" w:space="0" w:color="auto"/>
              <w:bottom w:val="single" w:sz="12" w:space="0" w:color="auto"/>
              <w:right w:val="single" w:sz="6" w:space="0" w:color="auto"/>
            </w:tcBorders>
            <w:shd w:val="clear" w:color="auto" w:fill="FFFFFF"/>
            <w:vAlign w:val="center"/>
          </w:tcPr>
          <w:p w14:paraId="66EFBA7B" w14:textId="77777777" w:rsidR="005B05D9" w:rsidRDefault="001F7310">
            <w:pPr>
              <w:widowControl w:val="0"/>
              <w:shd w:val="clear" w:color="auto" w:fill="FFFFFF"/>
              <w:jc w:val="center"/>
              <w:rPr>
                <w:sz w:val="22"/>
              </w:rPr>
            </w:pPr>
            <w:proofErr w:type="spellStart"/>
            <w:r>
              <w:rPr>
                <w:i/>
                <w:sz w:val="22"/>
              </w:rPr>
              <w:t>B</w:t>
            </w:r>
            <w:r>
              <w:rPr>
                <w:sz w:val="22"/>
                <w:vertAlign w:val="subscript"/>
              </w:rPr>
              <w:t>min</w:t>
            </w:r>
            <w:proofErr w:type="spellEnd"/>
          </w:p>
        </w:tc>
        <w:tc>
          <w:tcPr>
            <w:tcW w:w="1089" w:type="dxa"/>
            <w:tcBorders>
              <w:top w:val="nil"/>
              <w:left w:val="single" w:sz="6" w:space="0" w:color="auto"/>
              <w:bottom w:val="single" w:sz="12" w:space="0" w:color="auto"/>
              <w:right w:val="single" w:sz="12" w:space="0" w:color="auto"/>
            </w:tcBorders>
            <w:shd w:val="clear" w:color="auto" w:fill="FFFFFF"/>
            <w:vAlign w:val="center"/>
          </w:tcPr>
          <w:p w14:paraId="66EFBA7C" w14:textId="77777777" w:rsidR="005B05D9" w:rsidRDefault="005B05D9">
            <w:pPr>
              <w:widowControl w:val="0"/>
              <w:shd w:val="clear" w:color="auto" w:fill="FFFFFF"/>
              <w:jc w:val="center"/>
              <w:rPr>
                <w:sz w:val="22"/>
              </w:rPr>
            </w:pPr>
          </w:p>
        </w:tc>
        <w:tc>
          <w:tcPr>
            <w:tcW w:w="3206" w:type="dxa"/>
            <w:tcBorders>
              <w:top w:val="nil"/>
              <w:left w:val="single" w:sz="12" w:space="0" w:color="auto"/>
              <w:bottom w:val="single" w:sz="12" w:space="0" w:color="auto"/>
              <w:right w:val="single" w:sz="12" w:space="0" w:color="auto"/>
            </w:tcBorders>
            <w:shd w:val="clear" w:color="auto" w:fill="FFFFFF"/>
            <w:vAlign w:val="center"/>
          </w:tcPr>
          <w:p w14:paraId="66EFBA7D"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5,2</w:t>
            </w:r>
          </w:p>
        </w:tc>
      </w:tr>
      <w:tr w:rsidR="005B05D9" w14:paraId="66EFBA83" w14:textId="77777777">
        <w:trPr>
          <w:cantSplit/>
          <w:trHeight w:val="23"/>
        </w:trPr>
        <w:tc>
          <w:tcPr>
            <w:tcW w:w="3818" w:type="dxa"/>
            <w:tcBorders>
              <w:top w:val="single" w:sz="12" w:space="0" w:color="auto"/>
              <w:left w:val="single" w:sz="12" w:space="0" w:color="auto"/>
              <w:bottom w:val="nil"/>
              <w:right w:val="single" w:sz="6" w:space="0" w:color="auto"/>
            </w:tcBorders>
            <w:shd w:val="clear" w:color="auto" w:fill="FFFFFF"/>
          </w:tcPr>
          <w:p w14:paraId="66EFBA7F" w14:textId="77777777" w:rsidR="005B05D9" w:rsidRDefault="001F7310">
            <w:pPr>
              <w:widowControl w:val="0"/>
              <w:shd w:val="clear" w:color="auto" w:fill="FFFFFF"/>
              <w:rPr>
                <w:sz w:val="22"/>
              </w:rPr>
            </w:pPr>
            <w:r>
              <w:rPr>
                <w:b/>
                <w:bCs/>
                <w:sz w:val="22"/>
              </w:rPr>
              <w:t>Asfalto mišinys</w:t>
            </w:r>
          </w:p>
        </w:tc>
        <w:tc>
          <w:tcPr>
            <w:tcW w:w="905" w:type="dxa"/>
            <w:tcBorders>
              <w:top w:val="single" w:sz="12" w:space="0" w:color="auto"/>
              <w:left w:val="single" w:sz="6" w:space="0" w:color="auto"/>
              <w:bottom w:val="nil"/>
              <w:right w:val="single" w:sz="6" w:space="0" w:color="auto"/>
            </w:tcBorders>
            <w:shd w:val="clear" w:color="auto" w:fill="FFFFFF"/>
            <w:vAlign w:val="center"/>
          </w:tcPr>
          <w:p w14:paraId="66EFBA80" w14:textId="77777777" w:rsidR="005B05D9" w:rsidRDefault="005B05D9">
            <w:pPr>
              <w:widowControl w:val="0"/>
              <w:shd w:val="clear" w:color="auto" w:fill="FFFFFF"/>
              <w:jc w:val="center"/>
              <w:rPr>
                <w:sz w:val="22"/>
              </w:rPr>
            </w:pPr>
          </w:p>
        </w:tc>
        <w:tc>
          <w:tcPr>
            <w:tcW w:w="1089" w:type="dxa"/>
            <w:tcBorders>
              <w:top w:val="single" w:sz="12" w:space="0" w:color="auto"/>
              <w:left w:val="single" w:sz="6" w:space="0" w:color="auto"/>
              <w:bottom w:val="nil"/>
              <w:right w:val="single" w:sz="12" w:space="0" w:color="auto"/>
            </w:tcBorders>
            <w:shd w:val="clear" w:color="auto" w:fill="FFFFFF"/>
            <w:vAlign w:val="center"/>
          </w:tcPr>
          <w:p w14:paraId="66EFBA81" w14:textId="77777777" w:rsidR="005B05D9" w:rsidRDefault="005B05D9">
            <w:pPr>
              <w:widowControl w:val="0"/>
              <w:shd w:val="clear" w:color="auto" w:fill="FFFFFF"/>
              <w:jc w:val="center"/>
              <w:rPr>
                <w:sz w:val="22"/>
              </w:rPr>
            </w:pPr>
          </w:p>
        </w:tc>
        <w:tc>
          <w:tcPr>
            <w:tcW w:w="3206" w:type="dxa"/>
            <w:tcBorders>
              <w:top w:val="single" w:sz="12" w:space="0" w:color="auto"/>
              <w:left w:val="single" w:sz="12" w:space="0" w:color="auto"/>
              <w:bottom w:val="nil"/>
              <w:right w:val="single" w:sz="12" w:space="0" w:color="auto"/>
            </w:tcBorders>
            <w:shd w:val="clear" w:color="auto" w:fill="FFFFFF"/>
            <w:vAlign w:val="center"/>
          </w:tcPr>
          <w:p w14:paraId="66EFBA82" w14:textId="77777777" w:rsidR="005B05D9" w:rsidRDefault="005B05D9">
            <w:pPr>
              <w:widowControl w:val="0"/>
              <w:shd w:val="clear" w:color="auto" w:fill="FFFFFF"/>
              <w:jc w:val="center"/>
              <w:rPr>
                <w:sz w:val="22"/>
              </w:rPr>
            </w:pPr>
          </w:p>
        </w:tc>
      </w:tr>
      <w:tr w:rsidR="005B05D9" w14:paraId="66EFBA88" w14:textId="77777777">
        <w:trPr>
          <w:cantSplit/>
          <w:trHeight w:val="23"/>
        </w:trPr>
        <w:tc>
          <w:tcPr>
            <w:tcW w:w="3818" w:type="dxa"/>
            <w:tcBorders>
              <w:top w:val="nil"/>
              <w:left w:val="single" w:sz="12" w:space="0" w:color="auto"/>
              <w:bottom w:val="nil"/>
              <w:right w:val="single" w:sz="6" w:space="0" w:color="auto"/>
            </w:tcBorders>
            <w:shd w:val="clear" w:color="auto" w:fill="FFFFFF"/>
          </w:tcPr>
          <w:p w14:paraId="66EFBA84" w14:textId="77777777" w:rsidR="005B05D9" w:rsidRDefault="001F7310">
            <w:pPr>
              <w:widowControl w:val="0"/>
              <w:shd w:val="clear" w:color="auto" w:fill="FFFFFF"/>
              <w:ind w:left="80"/>
              <w:rPr>
                <w:sz w:val="22"/>
              </w:rPr>
            </w:pPr>
            <w:r>
              <w:rPr>
                <w:sz w:val="22"/>
              </w:rPr>
              <w:t>Mažiausias oro tuštymių kiekis</w:t>
            </w:r>
          </w:p>
        </w:tc>
        <w:tc>
          <w:tcPr>
            <w:tcW w:w="905" w:type="dxa"/>
            <w:tcBorders>
              <w:top w:val="nil"/>
              <w:left w:val="single" w:sz="6" w:space="0" w:color="auto"/>
              <w:bottom w:val="nil"/>
              <w:right w:val="single" w:sz="6" w:space="0" w:color="auto"/>
            </w:tcBorders>
            <w:shd w:val="clear" w:color="auto" w:fill="FFFFFF"/>
            <w:vAlign w:val="center"/>
          </w:tcPr>
          <w:p w14:paraId="66EFBA85"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1089" w:type="dxa"/>
            <w:tcBorders>
              <w:top w:val="nil"/>
              <w:left w:val="single" w:sz="6" w:space="0" w:color="auto"/>
              <w:bottom w:val="nil"/>
              <w:right w:val="single" w:sz="12" w:space="0" w:color="auto"/>
            </w:tcBorders>
            <w:shd w:val="clear" w:color="auto" w:fill="FFFFFF"/>
            <w:vAlign w:val="center"/>
          </w:tcPr>
          <w:p w14:paraId="66EFBA86" w14:textId="77777777" w:rsidR="005B05D9" w:rsidRDefault="005B05D9">
            <w:pPr>
              <w:widowControl w:val="0"/>
              <w:shd w:val="clear" w:color="auto" w:fill="FFFFFF"/>
              <w:jc w:val="center"/>
              <w:rPr>
                <w:sz w:val="22"/>
              </w:rPr>
            </w:pPr>
          </w:p>
        </w:tc>
        <w:tc>
          <w:tcPr>
            <w:tcW w:w="3206" w:type="dxa"/>
            <w:tcBorders>
              <w:top w:val="nil"/>
              <w:left w:val="single" w:sz="12" w:space="0" w:color="auto"/>
              <w:bottom w:val="nil"/>
              <w:right w:val="single" w:sz="12" w:space="0" w:color="auto"/>
            </w:tcBorders>
            <w:shd w:val="clear" w:color="auto" w:fill="FFFFFF"/>
            <w:vAlign w:val="center"/>
          </w:tcPr>
          <w:p w14:paraId="66EFBA87" w14:textId="77777777" w:rsidR="005B05D9" w:rsidRDefault="001F7310">
            <w:pPr>
              <w:widowControl w:val="0"/>
              <w:shd w:val="clear" w:color="auto" w:fill="FFFFFF"/>
              <w:jc w:val="center"/>
              <w:rPr>
                <w:sz w:val="22"/>
              </w:rPr>
            </w:pPr>
            <w:proofErr w:type="spellStart"/>
            <w:r>
              <w:rPr>
                <w:i/>
                <w:sz w:val="22"/>
              </w:rPr>
              <w:t>V</w:t>
            </w:r>
            <w:r>
              <w:rPr>
                <w:sz w:val="22"/>
                <w:vertAlign w:val="subscript"/>
              </w:rPr>
              <w:t>min</w:t>
            </w:r>
            <w:proofErr w:type="spellEnd"/>
            <w:r>
              <w:rPr>
                <w:sz w:val="22"/>
                <w:vertAlign w:val="subscript"/>
              </w:rPr>
              <w:t xml:space="preserve"> 1,0</w:t>
            </w:r>
          </w:p>
        </w:tc>
      </w:tr>
      <w:tr w:rsidR="005B05D9" w14:paraId="66EFBA8D" w14:textId="77777777">
        <w:trPr>
          <w:cantSplit/>
          <w:trHeight w:val="23"/>
        </w:trPr>
        <w:tc>
          <w:tcPr>
            <w:tcW w:w="3818" w:type="dxa"/>
            <w:tcBorders>
              <w:top w:val="nil"/>
              <w:left w:val="single" w:sz="12" w:space="0" w:color="auto"/>
              <w:bottom w:val="single" w:sz="12" w:space="0" w:color="auto"/>
              <w:right w:val="single" w:sz="6" w:space="0" w:color="auto"/>
            </w:tcBorders>
            <w:shd w:val="clear" w:color="auto" w:fill="FFFFFF"/>
          </w:tcPr>
          <w:p w14:paraId="66EFBA89" w14:textId="77777777" w:rsidR="005B05D9" w:rsidRDefault="001F7310">
            <w:pPr>
              <w:widowControl w:val="0"/>
              <w:shd w:val="clear" w:color="auto" w:fill="FFFFFF"/>
              <w:ind w:left="80"/>
              <w:rPr>
                <w:sz w:val="22"/>
              </w:rPr>
            </w:pPr>
            <w:r>
              <w:rPr>
                <w:sz w:val="22"/>
              </w:rPr>
              <w:t>Didžiausias oro tuštymių kiekis</w:t>
            </w:r>
          </w:p>
        </w:tc>
        <w:tc>
          <w:tcPr>
            <w:tcW w:w="905" w:type="dxa"/>
            <w:tcBorders>
              <w:top w:val="nil"/>
              <w:left w:val="single" w:sz="6" w:space="0" w:color="auto"/>
              <w:bottom w:val="single" w:sz="12" w:space="0" w:color="auto"/>
              <w:right w:val="single" w:sz="6" w:space="0" w:color="auto"/>
            </w:tcBorders>
            <w:shd w:val="clear" w:color="auto" w:fill="FFFFFF"/>
            <w:vAlign w:val="center"/>
          </w:tcPr>
          <w:p w14:paraId="66EFBA8A"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1089" w:type="dxa"/>
            <w:tcBorders>
              <w:top w:val="nil"/>
              <w:left w:val="single" w:sz="6" w:space="0" w:color="auto"/>
              <w:bottom w:val="single" w:sz="12" w:space="0" w:color="auto"/>
              <w:right w:val="single" w:sz="12" w:space="0" w:color="auto"/>
            </w:tcBorders>
            <w:shd w:val="clear" w:color="auto" w:fill="FFFFFF"/>
            <w:vAlign w:val="center"/>
          </w:tcPr>
          <w:p w14:paraId="66EFBA8B" w14:textId="77777777" w:rsidR="005B05D9" w:rsidRDefault="005B05D9">
            <w:pPr>
              <w:widowControl w:val="0"/>
              <w:shd w:val="clear" w:color="auto" w:fill="FFFFFF"/>
              <w:jc w:val="center"/>
              <w:rPr>
                <w:sz w:val="22"/>
              </w:rPr>
            </w:pPr>
          </w:p>
        </w:tc>
        <w:tc>
          <w:tcPr>
            <w:tcW w:w="3206" w:type="dxa"/>
            <w:tcBorders>
              <w:top w:val="nil"/>
              <w:left w:val="single" w:sz="12" w:space="0" w:color="auto"/>
              <w:bottom w:val="single" w:sz="12" w:space="0" w:color="auto"/>
              <w:right w:val="single" w:sz="12" w:space="0" w:color="auto"/>
            </w:tcBorders>
            <w:shd w:val="clear" w:color="auto" w:fill="FFFFFF"/>
            <w:vAlign w:val="center"/>
          </w:tcPr>
          <w:p w14:paraId="66EFBA8C" w14:textId="77777777" w:rsidR="005B05D9" w:rsidRDefault="001F7310">
            <w:pPr>
              <w:widowControl w:val="0"/>
              <w:shd w:val="clear" w:color="auto" w:fill="FFFFFF"/>
              <w:jc w:val="center"/>
              <w:rPr>
                <w:sz w:val="22"/>
              </w:rPr>
            </w:pPr>
            <w:proofErr w:type="spellStart"/>
            <w:r>
              <w:rPr>
                <w:i/>
                <w:sz w:val="22"/>
              </w:rPr>
              <w:t>V</w:t>
            </w:r>
            <w:r>
              <w:rPr>
                <w:sz w:val="22"/>
                <w:vertAlign w:val="subscript"/>
              </w:rPr>
              <w:t>max</w:t>
            </w:r>
            <w:proofErr w:type="spellEnd"/>
            <w:r>
              <w:rPr>
                <w:sz w:val="22"/>
                <w:vertAlign w:val="subscript"/>
              </w:rPr>
              <w:t xml:space="preserve"> 3,0</w:t>
            </w:r>
          </w:p>
        </w:tc>
      </w:tr>
      <w:tr w:rsidR="005B05D9" w14:paraId="66EFBA90" w14:textId="77777777">
        <w:trPr>
          <w:cantSplit/>
          <w:trHeight w:val="23"/>
        </w:trPr>
        <w:tc>
          <w:tcPr>
            <w:tcW w:w="9018" w:type="dxa"/>
            <w:gridSpan w:val="4"/>
            <w:tcBorders>
              <w:top w:val="single" w:sz="12" w:space="0" w:color="auto"/>
              <w:left w:val="single" w:sz="12" w:space="0" w:color="auto"/>
              <w:bottom w:val="single" w:sz="12" w:space="0" w:color="auto"/>
              <w:right w:val="single" w:sz="12" w:space="0" w:color="auto"/>
            </w:tcBorders>
            <w:shd w:val="clear" w:color="auto" w:fill="FFFFFF"/>
            <w:vAlign w:val="center"/>
          </w:tcPr>
          <w:p w14:paraId="66EFBA8E" w14:textId="77777777" w:rsidR="005B05D9" w:rsidRDefault="001F7310">
            <w:pPr>
              <w:widowControl w:val="0"/>
              <w:shd w:val="clear" w:color="auto" w:fill="FFFFFF"/>
              <w:rPr>
                <w:sz w:val="22"/>
              </w:rPr>
            </w:pPr>
            <w:r>
              <w:rPr>
                <w:sz w:val="22"/>
                <w:vertAlign w:val="superscript"/>
              </w:rPr>
              <w:t>1)</w:t>
            </w:r>
            <w:r>
              <w:rPr>
                <w:sz w:val="22"/>
              </w:rPr>
              <w:t xml:space="preserve"> naudojimas ar naudojimas iš dalies stambiosios mineralinės medžiagos, kurios kategorija yra </w:t>
            </w:r>
            <w:r>
              <w:rPr>
                <w:i/>
                <w:iCs/>
                <w:sz w:val="22"/>
              </w:rPr>
              <w:t>C</w:t>
            </w:r>
            <w:r>
              <w:rPr>
                <w:sz w:val="22"/>
                <w:vertAlign w:val="subscript"/>
              </w:rPr>
              <w:t>NR</w:t>
            </w:r>
            <w:r>
              <w:rPr>
                <w:sz w:val="22"/>
              </w:rPr>
              <w:t xml:space="preserve"> galimas, kai statytojas (užsakovas) turi ilgametę teigiamą patirtį, susijusią su tokių medžiagų naudojimu </w:t>
            </w:r>
          </w:p>
          <w:p w14:paraId="66EFBA8F" w14:textId="77777777" w:rsidR="005B05D9" w:rsidRDefault="001F7310">
            <w:pPr>
              <w:widowControl w:val="0"/>
              <w:shd w:val="clear" w:color="auto" w:fill="FFFFFF"/>
              <w:rPr>
                <w:sz w:val="22"/>
              </w:rPr>
            </w:pPr>
            <w:r>
              <w:rPr>
                <w:sz w:val="22"/>
              </w:rPr>
              <w:t>(...) – tik ypatingais atvejais</w:t>
            </w:r>
          </w:p>
        </w:tc>
      </w:tr>
    </w:tbl>
    <w:p w14:paraId="66EFBA91" w14:textId="77777777" w:rsidR="005B05D9" w:rsidRDefault="00CA7258"/>
    <w:p w14:paraId="66EFBA92" w14:textId="77777777" w:rsidR="005B05D9" w:rsidRDefault="00CA7258">
      <w:pPr>
        <w:widowControl w:val="0"/>
        <w:shd w:val="clear" w:color="auto" w:fill="FFFFFF"/>
        <w:jc w:val="center"/>
        <w:rPr>
          <w:b/>
          <w:bCs/>
        </w:rPr>
      </w:pPr>
      <w:r w:rsidR="001F7310">
        <w:rPr>
          <w:b/>
          <w:bCs/>
        </w:rPr>
        <w:t>Asfalto apatinio sluoksnio mišinys</w:t>
      </w:r>
    </w:p>
    <w:p w14:paraId="66EFBA93" w14:textId="77777777" w:rsidR="005B05D9" w:rsidRDefault="005B05D9">
      <w:pPr>
        <w:widowControl w:val="0"/>
        <w:shd w:val="clear" w:color="auto" w:fill="FFFFFF"/>
      </w:pPr>
    </w:p>
    <w:p w14:paraId="66EFBA94" w14:textId="77777777" w:rsidR="005B05D9" w:rsidRDefault="00CA7258">
      <w:pPr>
        <w:widowControl w:val="0"/>
        <w:shd w:val="clear" w:color="auto" w:fill="FFFFFF"/>
        <w:ind w:firstLine="567"/>
        <w:jc w:val="both"/>
      </w:pPr>
      <w:r w:rsidR="001F7310">
        <w:rPr>
          <w:b/>
          <w:bCs/>
        </w:rPr>
        <w:t>34</w:t>
      </w:r>
      <w:r w:rsidR="001F7310">
        <w:rPr>
          <w:b/>
          <w:bCs/>
        </w:rPr>
        <w:t xml:space="preserve">. </w:t>
      </w:r>
      <w:r w:rsidR="001F7310">
        <w:t>Asfalto apatinio sluoksnio mišinys (AC A) susideda iš tolydžios granuliometrinės sudėties mineralinių medžiagų mišinio ir rišiklio – kelių bitumo arba polimerais modifikuoto bitumo. Galioja 5 lentelėje ir 1 priede pateikti reikalavimai.</w:t>
      </w:r>
    </w:p>
    <w:p w14:paraId="66EFBA95" w14:textId="77777777" w:rsidR="005B05D9" w:rsidRDefault="001F7310">
      <w:pPr>
        <w:widowControl w:val="0"/>
        <w:shd w:val="clear" w:color="auto" w:fill="FFFFFF"/>
        <w:ind w:firstLine="567"/>
        <w:jc w:val="both"/>
      </w:pPr>
      <w:r>
        <w:t>Granuliometrinės sudėties ribos pavaizduotos 8 priedo 11–14 paveiksluose.</w:t>
      </w:r>
    </w:p>
    <w:p w14:paraId="66EFBA96" w14:textId="77777777" w:rsidR="005B05D9" w:rsidRDefault="005B05D9">
      <w:pPr>
        <w:widowControl w:val="0"/>
        <w:shd w:val="clear" w:color="auto" w:fill="FFFFFF"/>
        <w:jc w:val="both"/>
      </w:pPr>
    </w:p>
    <w:p w14:paraId="66EFBA97" w14:textId="77777777" w:rsidR="005B05D9" w:rsidRDefault="00CA7258">
      <w:pPr>
        <w:widowControl w:val="0"/>
        <w:shd w:val="clear" w:color="auto" w:fill="FFFFFF"/>
        <w:jc w:val="both"/>
      </w:pPr>
      <w:r w:rsidR="001F7310">
        <w:rPr>
          <w:b/>
          <w:bCs/>
        </w:rPr>
        <w:t>5 lentelė. Reikalavimai asfalto apatinio sluoksnio mišiniams</w:t>
      </w:r>
    </w:p>
    <w:p w14:paraId="66EFBA98" w14:textId="77777777" w:rsidR="005B05D9" w:rsidRDefault="005B05D9"/>
    <w:tbl>
      <w:tblPr>
        <w:tblW w:w="0" w:type="auto"/>
        <w:tblInd w:w="40" w:type="dxa"/>
        <w:tblLayout w:type="fixed"/>
        <w:tblCellMar>
          <w:left w:w="40" w:type="dxa"/>
          <w:right w:w="40" w:type="dxa"/>
        </w:tblCellMar>
        <w:tblLook w:val="0000" w:firstRow="0" w:lastRow="0" w:firstColumn="0" w:lastColumn="0" w:noHBand="0" w:noVBand="0"/>
      </w:tblPr>
      <w:tblGrid>
        <w:gridCol w:w="2640"/>
        <w:gridCol w:w="840"/>
        <w:gridCol w:w="840"/>
        <w:gridCol w:w="1175"/>
        <w:gridCol w:w="1175"/>
        <w:gridCol w:w="1175"/>
        <w:gridCol w:w="1176"/>
      </w:tblGrid>
      <w:tr w:rsidR="005B05D9" w14:paraId="66EFBAA4" w14:textId="77777777">
        <w:trPr>
          <w:cantSplit/>
          <w:trHeight w:val="23"/>
          <w:tblHeader/>
        </w:trPr>
        <w:tc>
          <w:tcPr>
            <w:tcW w:w="2640"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A99" w14:textId="77777777" w:rsidR="005B05D9" w:rsidRDefault="001F7310">
            <w:pPr>
              <w:widowControl w:val="0"/>
              <w:shd w:val="clear" w:color="auto" w:fill="FFFFFF"/>
              <w:rPr>
                <w:sz w:val="22"/>
              </w:rPr>
            </w:pPr>
            <w:r>
              <w:rPr>
                <w:b/>
                <w:bCs/>
                <w:sz w:val="22"/>
              </w:rPr>
              <w:t>Pavadinimas</w:t>
            </w:r>
          </w:p>
        </w:tc>
        <w:tc>
          <w:tcPr>
            <w:tcW w:w="840"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A9A" w14:textId="77777777" w:rsidR="005B05D9" w:rsidRDefault="001F7310">
            <w:pPr>
              <w:widowControl w:val="0"/>
              <w:shd w:val="clear" w:color="auto" w:fill="FFFFFF"/>
              <w:jc w:val="center"/>
              <w:rPr>
                <w:sz w:val="22"/>
              </w:rPr>
            </w:pPr>
            <w:r>
              <w:rPr>
                <w:sz w:val="22"/>
              </w:rPr>
              <w:t>Kategorija</w:t>
            </w:r>
          </w:p>
        </w:tc>
        <w:tc>
          <w:tcPr>
            <w:tcW w:w="840"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A9B" w14:textId="77777777" w:rsidR="005B05D9" w:rsidRDefault="001F7310">
            <w:pPr>
              <w:widowControl w:val="0"/>
              <w:shd w:val="clear" w:color="auto" w:fill="FFFFFF"/>
              <w:jc w:val="center"/>
              <w:rPr>
                <w:sz w:val="22"/>
              </w:rPr>
            </w:pPr>
            <w:r>
              <w:rPr>
                <w:sz w:val="22"/>
              </w:rPr>
              <w:t>Mato vienetas</w:t>
            </w:r>
          </w:p>
        </w:tc>
        <w:tc>
          <w:tcPr>
            <w:tcW w:w="1175"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A9C" w14:textId="77777777" w:rsidR="005B05D9" w:rsidRDefault="001F7310">
            <w:pPr>
              <w:widowControl w:val="0"/>
              <w:shd w:val="clear" w:color="auto" w:fill="FFFFFF"/>
              <w:jc w:val="center"/>
              <w:rPr>
                <w:sz w:val="22"/>
              </w:rPr>
            </w:pPr>
            <w:r>
              <w:rPr>
                <w:b/>
                <w:bCs/>
                <w:sz w:val="22"/>
              </w:rPr>
              <w:t>AC22</w:t>
            </w:r>
          </w:p>
          <w:p w14:paraId="66EFBA9D" w14:textId="77777777" w:rsidR="005B05D9" w:rsidRDefault="001F7310">
            <w:pPr>
              <w:widowControl w:val="0"/>
              <w:shd w:val="clear" w:color="auto" w:fill="FFFFFF"/>
              <w:jc w:val="center"/>
              <w:rPr>
                <w:sz w:val="22"/>
              </w:rPr>
            </w:pPr>
            <w:r>
              <w:rPr>
                <w:b/>
                <w:bCs/>
                <w:sz w:val="22"/>
              </w:rPr>
              <w:t>AS</w:t>
            </w:r>
          </w:p>
        </w:tc>
        <w:tc>
          <w:tcPr>
            <w:tcW w:w="1175"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A9E" w14:textId="77777777" w:rsidR="005B05D9" w:rsidRDefault="001F7310">
            <w:pPr>
              <w:widowControl w:val="0"/>
              <w:shd w:val="clear" w:color="auto" w:fill="FFFFFF"/>
              <w:jc w:val="center"/>
              <w:rPr>
                <w:sz w:val="22"/>
              </w:rPr>
            </w:pPr>
            <w:r>
              <w:rPr>
                <w:b/>
                <w:bCs/>
                <w:sz w:val="22"/>
              </w:rPr>
              <w:t>AC16</w:t>
            </w:r>
          </w:p>
          <w:p w14:paraId="66EFBA9F" w14:textId="77777777" w:rsidR="005B05D9" w:rsidRDefault="001F7310">
            <w:pPr>
              <w:widowControl w:val="0"/>
              <w:shd w:val="clear" w:color="auto" w:fill="FFFFFF"/>
              <w:jc w:val="center"/>
              <w:rPr>
                <w:sz w:val="22"/>
              </w:rPr>
            </w:pPr>
            <w:r>
              <w:rPr>
                <w:b/>
                <w:bCs/>
                <w:sz w:val="22"/>
              </w:rPr>
              <w:t>AS</w:t>
            </w:r>
          </w:p>
        </w:tc>
        <w:tc>
          <w:tcPr>
            <w:tcW w:w="1175"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AA0" w14:textId="77777777" w:rsidR="005B05D9" w:rsidRDefault="001F7310">
            <w:pPr>
              <w:widowControl w:val="0"/>
              <w:shd w:val="clear" w:color="auto" w:fill="FFFFFF"/>
              <w:jc w:val="center"/>
              <w:rPr>
                <w:sz w:val="22"/>
              </w:rPr>
            </w:pPr>
            <w:r>
              <w:rPr>
                <w:b/>
                <w:bCs/>
                <w:sz w:val="22"/>
              </w:rPr>
              <w:t>AC16</w:t>
            </w:r>
          </w:p>
          <w:p w14:paraId="66EFBAA1" w14:textId="77777777" w:rsidR="005B05D9" w:rsidRDefault="001F7310">
            <w:pPr>
              <w:widowControl w:val="0"/>
              <w:shd w:val="clear" w:color="auto" w:fill="FFFFFF"/>
              <w:jc w:val="center"/>
              <w:rPr>
                <w:sz w:val="22"/>
              </w:rPr>
            </w:pPr>
            <w:r>
              <w:rPr>
                <w:b/>
                <w:bCs/>
                <w:sz w:val="22"/>
              </w:rPr>
              <w:t>AN</w:t>
            </w:r>
          </w:p>
        </w:tc>
        <w:tc>
          <w:tcPr>
            <w:tcW w:w="1176"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AA2" w14:textId="77777777" w:rsidR="005B05D9" w:rsidRDefault="001F7310">
            <w:pPr>
              <w:widowControl w:val="0"/>
              <w:shd w:val="clear" w:color="auto" w:fill="FFFFFF"/>
              <w:jc w:val="center"/>
              <w:rPr>
                <w:sz w:val="22"/>
              </w:rPr>
            </w:pPr>
            <w:r>
              <w:rPr>
                <w:b/>
                <w:bCs/>
                <w:sz w:val="22"/>
              </w:rPr>
              <w:t>AC 11</w:t>
            </w:r>
          </w:p>
          <w:p w14:paraId="66EFBAA3" w14:textId="77777777" w:rsidR="005B05D9" w:rsidRDefault="001F7310">
            <w:pPr>
              <w:widowControl w:val="0"/>
              <w:shd w:val="clear" w:color="auto" w:fill="FFFFFF"/>
              <w:jc w:val="center"/>
              <w:rPr>
                <w:sz w:val="22"/>
              </w:rPr>
            </w:pPr>
            <w:r>
              <w:rPr>
                <w:b/>
                <w:bCs/>
                <w:sz w:val="22"/>
              </w:rPr>
              <w:t>AN</w:t>
            </w:r>
            <w:r>
              <w:rPr>
                <w:sz w:val="22"/>
                <w:vertAlign w:val="superscript"/>
              </w:rPr>
              <w:t>1)</w:t>
            </w:r>
          </w:p>
        </w:tc>
      </w:tr>
      <w:tr w:rsidR="005B05D9" w14:paraId="66EFBAAC" w14:textId="77777777">
        <w:trPr>
          <w:cantSplit/>
          <w:trHeight w:val="23"/>
        </w:trPr>
        <w:tc>
          <w:tcPr>
            <w:tcW w:w="2640" w:type="dxa"/>
            <w:tcBorders>
              <w:top w:val="single" w:sz="12" w:space="0" w:color="auto"/>
              <w:left w:val="single" w:sz="12" w:space="0" w:color="auto"/>
              <w:bottom w:val="nil"/>
              <w:right w:val="single" w:sz="6" w:space="0" w:color="auto"/>
            </w:tcBorders>
            <w:shd w:val="clear" w:color="auto" w:fill="FFFFFF"/>
          </w:tcPr>
          <w:p w14:paraId="66EFBAA5" w14:textId="77777777" w:rsidR="005B05D9" w:rsidRDefault="001F7310">
            <w:pPr>
              <w:widowControl w:val="0"/>
              <w:shd w:val="clear" w:color="auto" w:fill="FFFFFF"/>
              <w:rPr>
                <w:sz w:val="22"/>
              </w:rPr>
            </w:pPr>
            <w:r>
              <w:rPr>
                <w:b/>
                <w:bCs/>
                <w:sz w:val="22"/>
              </w:rPr>
              <w:t>Medžiagos</w:t>
            </w:r>
          </w:p>
        </w:tc>
        <w:tc>
          <w:tcPr>
            <w:tcW w:w="840" w:type="dxa"/>
            <w:tcBorders>
              <w:top w:val="single" w:sz="12" w:space="0" w:color="auto"/>
              <w:left w:val="single" w:sz="6" w:space="0" w:color="auto"/>
              <w:bottom w:val="nil"/>
              <w:right w:val="single" w:sz="6" w:space="0" w:color="auto"/>
            </w:tcBorders>
            <w:shd w:val="clear" w:color="auto" w:fill="FFFFFF"/>
            <w:vAlign w:val="center"/>
          </w:tcPr>
          <w:p w14:paraId="66EFBAA6" w14:textId="77777777" w:rsidR="005B05D9" w:rsidRDefault="005B05D9">
            <w:pPr>
              <w:widowControl w:val="0"/>
              <w:shd w:val="clear" w:color="auto" w:fill="FFFFFF"/>
              <w:jc w:val="center"/>
              <w:rPr>
                <w:sz w:val="22"/>
              </w:rPr>
            </w:pPr>
          </w:p>
        </w:tc>
        <w:tc>
          <w:tcPr>
            <w:tcW w:w="840" w:type="dxa"/>
            <w:tcBorders>
              <w:top w:val="single" w:sz="12" w:space="0" w:color="auto"/>
              <w:left w:val="single" w:sz="6" w:space="0" w:color="auto"/>
              <w:bottom w:val="nil"/>
              <w:right w:val="single" w:sz="12" w:space="0" w:color="auto"/>
            </w:tcBorders>
            <w:shd w:val="clear" w:color="auto" w:fill="FFFFFF"/>
            <w:vAlign w:val="center"/>
          </w:tcPr>
          <w:p w14:paraId="66EFBAA7" w14:textId="77777777" w:rsidR="005B05D9" w:rsidRDefault="005B05D9">
            <w:pPr>
              <w:widowControl w:val="0"/>
              <w:shd w:val="clear" w:color="auto" w:fill="FFFFFF"/>
              <w:jc w:val="center"/>
              <w:rPr>
                <w:sz w:val="22"/>
              </w:rPr>
            </w:pPr>
          </w:p>
        </w:tc>
        <w:tc>
          <w:tcPr>
            <w:tcW w:w="1175" w:type="dxa"/>
            <w:tcBorders>
              <w:top w:val="single" w:sz="12" w:space="0" w:color="auto"/>
              <w:left w:val="single" w:sz="12" w:space="0" w:color="auto"/>
              <w:bottom w:val="nil"/>
              <w:right w:val="single" w:sz="6" w:space="0" w:color="auto"/>
            </w:tcBorders>
            <w:shd w:val="clear" w:color="auto" w:fill="FFFFFF"/>
            <w:vAlign w:val="center"/>
          </w:tcPr>
          <w:p w14:paraId="66EFBAA8" w14:textId="77777777" w:rsidR="005B05D9" w:rsidRDefault="005B05D9">
            <w:pPr>
              <w:widowControl w:val="0"/>
              <w:shd w:val="clear" w:color="auto" w:fill="FFFFFF"/>
              <w:jc w:val="center"/>
              <w:rPr>
                <w:sz w:val="22"/>
              </w:rPr>
            </w:pPr>
          </w:p>
        </w:tc>
        <w:tc>
          <w:tcPr>
            <w:tcW w:w="1175" w:type="dxa"/>
            <w:tcBorders>
              <w:top w:val="single" w:sz="12" w:space="0" w:color="auto"/>
              <w:left w:val="single" w:sz="6" w:space="0" w:color="auto"/>
              <w:bottom w:val="nil"/>
              <w:right w:val="single" w:sz="6" w:space="0" w:color="auto"/>
            </w:tcBorders>
            <w:shd w:val="clear" w:color="auto" w:fill="FFFFFF"/>
            <w:vAlign w:val="center"/>
          </w:tcPr>
          <w:p w14:paraId="66EFBAA9" w14:textId="77777777" w:rsidR="005B05D9" w:rsidRDefault="005B05D9">
            <w:pPr>
              <w:widowControl w:val="0"/>
              <w:shd w:val="clear" w:color="auto" w:fill="FFFFFF"/>
              <w:jc w:val="center"/>
              <w:rPr>
                <w:sz w:val="22"/>
              </w:rPr>
            </w:pPr>
          </w:p>
        </w:tc>
        <w:tc>
          <w:tcPr>
            <w:tcW w:w="1175" w:type="dxa"/>
            <w:tcBorders>
              <w:top w:val="single" w:sz="12" w:space="0" w:color="auto"/>
              <w:left w:val="single" w:sz="6" w:space="0" w:color="auto"/>
              <w:bottom w:val="nil"/>
              <w:right w:val="single" w:sz="6" w:space="0" w:color="auto"/>
            </w:tcBorders>
            <w:shd w:val="clear" w:color="auto" w:fill="FFFFFF"/>
            <w:vAlign w:val="center"/>
          </w:tcPr>
          <w:p w14:paraId="66EFBAAA" w14:textId="77777777" w:rsidR="005B05D9" w:rsidRDefault="005B05D9">
            <w:pPr>
              <w:widowControl w:val="0"/>
              <w:shd w:val="clear" w:color="auto" w:fill="FFFFFF"/>
              <w:jc w:val="center"/>
              <w:rPr>
                <w:sz w:val="22"/>
              </w:rPr>
            </w:pPr>
          </w:p>
        </w:tc>
        <w:tc>
          <w:tcPr>
            <w:tcW w:w="1176" w:type="dxa"/>
            <w:tcBorders>
              <w:top w:val="single" w:sz="12" w:space="0" w:color="auto"/>
              <w:left w:val="single" w:sz="6" w:space="0" w:color="auto"/>
              <w:bottom w:val="nil"/>
              <w:right w:val="single" w:sz="12" w:space="0" w:color="auto"/>
            </w:tcBorders>
            <w:shd w:val="clear" w:color="auto" w:fill="FFFFFF"/>
            <w:vAlign w:val="center"/>
          </w:tcPr>
          <w:p w14:paraId="66EFBAAB" w14:textId="77777777" w:rsidR="005B05D9" w:rsidRDefault="005B05D9">
            <w:pPr>
              <w:widowControl w:val="0"/>
              <w:shd w:val="clear" w:color="auto" w:fill="FFFFFF"/>
              <w:jc w:val="center"/>
              <w:rPr>
                <w:sz w:val="22"/>
              </w:rPr>
            </w:pPr>
          </w:p>
        </w:tc>
      </w:tr>
      <w:tr w:rsidR="005B05D9" w14:paraId="66EFBAB4"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AAD" w14:textId="77777777" w:rsidR="005B05D9" w:rsidRDefault="001F7310">
            <w:pPr>
              <w:widowControl w:val="0"/>
              <w:shd w:val="clear" w:color="auto" w:fill="FFFFFF"/>
              <w:ind w:left="80"/>
              <w:rPr>
                <w:sz w:val="22"/>
              </w:rPr>
            </w:pPr>
            <w:r>
              <w:rPr>
                <w:sz w:val="22"/>
              </w:rPr>
              <w:t>Mineralinės medžiagos:</w:t>
            </w:r>
          </w:p>
        </w:tc>
        <w:tc>
          <w:tcPr>
            <w:tcW w:w="840" w:type="dxa"/>
            <w:tcBorders>
              <w:top w:val="nil"/>
              <w:left w:val="single" w:sz="6" w:space="0" w:color="auto"/>
              <w:bottom w:val="nil"/>
              <w:right w:val="single" w:sz="6" w:space="0" w:color="auto"/>
            </w:tcBorders>
            <w:shd w:val="clear" w:color="auto" w:fill="FFFFFF"/>
            <w:vAlign w:val="center"/>
          </w:tcPr>
          <w:p w14:paraId="66EFBAAE"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AAF"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AB0"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B1"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B2" w14:textId="77777777" w:rsidR="005B05D9" w:rsidRDefault="005B05D9">
            <w:pPr>
              <w:widowControl w:val="0"/>
              <w:shd w:val="clear" w:color="auto" w:fill="FFFFFF"/>
              <w:jc w:val="center"/>
              <w:rPr>
                <w:sz w:val="22"/>
              </w:rPr>
            </w:pPr>
          </w:p>
        </w:tc>
        <w:tc>
          <w:tcPr>
            <w:tcW w:w="1176" w:type="dxa"/>
            <w:tcBorders>
              <w:top w:val="nil"/>
              <w:left w:val="single" w:sz="6" w:space="0" w:color="auto"/>
              <w:bottom w:val="nil"/>
              <w:right w:val="single" w:sz="12" w:space="0" w:color="auto"/>
            </w:tcBorders>
            <w:shd w:val="clear" w:color="auto" w:fill="FFFFFF"/>
            <w:vAlign w:val="center"/>
          </w:tcPr>
          <w:p w14:paraId="66EFBAB3" w14:textId="77777777" w:rsidR="005B05D9" w:rsidRDefault="005B05D9">
            <w:pPr>
              <w:widowControl w:val="0"/>
              <w:shd w:val="clear" w:color="auto" w:fill="FFFFFF"/>
              <w:jc w:val="center"/>
              <w:rPr>
                <w:sz w:val="22"/>
              </w:rPr>
            </w:pPr>
          </w:p>
        </w:tc>
      </w:tr>
      <w:tr w:rsidR="005B05D9" w14:paraId="66EFBABC"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AB5" w14:textId="77777777" w:rsidR="005B05D9" w:rsidRDefault="001F7310">
            <w:pPr>
              <w:widowControl w:val="0"/>
              <w:shd w:val="clear" w:color="auto" w:fill="FFFFFF"/>
              <w:ind w:left="200"/>
              <w:rPr>
                <w:sz w:val="22"/>
              </w:rPr>
            </w:pPr>
            <w:r>
              <w:rPr>
                <w:sz w:val="22"/>
              </w:rPr>
              <w:t>aptrupėjusio ir skelto paviršiaus dalelių procentas</w:t>
            </w:r>
          </w:p>
        </w:tc>
        <w:tc>
          <w:tcPr>
            <w:tcW w:w="840" w:type="dxa"/>
            <w:tcBorders>
              <w:top w:val="nil"/>
              <w:left w:val="single" w:sz="6" w:space="0" w:color="auto"/>
              <w:bottom w:val="nil"/>
              <w:right w:val="single" w:sz="6" w:space="0" w:color="auto"/>
            </w:tcBorders>
            <w:shd w:val="clear" w:color="auto" w:fill="FFFFFF"/>
            <w:vAlign w:val="center"/>
          </w:tcPr>
          <w:p w14:paraId="66EFBAB6" w14:textId="77777777" w:rsidR="005B05D9" w:rsidRDefault="001F7310">
            <w:pPr>
              <w:widowControl w:val="0"/>
              <w:shd w:val="clear" w:color="auto" w:fill="FFFFFF"/>
              <w:jc w:val="center"/>
              <w:rPr>
                <w:sz w:val="22"/>
              </w:rPr>
            </w:pPr>
            <w:r>
              <w:rPr>
                <w:i/>
                <w:iCs/>
                <w:sz w:val="22"/>
              </w:rPr>
              <w:t>C</w:t>
            </w:r>
          </w:p>
        </w:tc>
        <w:tc>
          <w:tcPr>
            <w:tcW w:w="840" w:type="dxa"/>
            <w:tcBorders>
              <w:top w:val="nil"/>
              <w:left w:val="single" w:sz="6" w:space="0" w:color="auto"/>
              <w:bottom w:val="nil"/>
              <w:right w:val="single" w:sz="12" w:space="0" w:color="auto"/>
            </w:tcBorders>
            <w:shd w:val="clear" w:color="auto" w:fill="FFFFFF"/>
            <w:vAlign w:val="center"/>
          </w:tcPr>
          <w:p w14:paraId="66EFBAB7"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AB8" w14:textId="77777777" w:rsidR="005B05D9" w:rsidRDefault="001F7310">
            <w:pPr>
              <w:widowControl w:val="0"/>
              <w:shd w:val="clear" w:color="auto" w:fill="FFFFFF"/>
              <w:jc w:val="center"/>
              <w:rPr>
                <w:sz w:val="22"/>
              </w:rPr>
            </w:pPr>
            <w:r>
              <w:rPr>
                <w:i/>
                <w:iCs/>
                <w:sz w:val="22"/>
              </w:rPr>
              <w:t>C</w:t>
            </w:r>
            <w:r>
              <w:rPr>
                <w:sz w:val="22"/>
                <w:vertAlign w:val="subscript"/>
              </w:rPr>
              <w:t>100/0</w:t>
            </w:r>
            <w:r>
              <w:rPr>
                <w:sz w:val="22"/>
              </w:rPr>
              <w:t xml:space="preserve"> </w:t>
            </w:r>
            <w:r>
              <w:rPr>
                <w:sz w:val="22"/>
                <w:vertAlign w:val="superscript"/>
              </w:rPr>
              <w:t>2)</w:t>
            </w:r>
          </w:p>
        </w:tc>
        <w:tc>
          <w:tcPr>
            <w:tcW w:w="1175" w:type="dxa"/>
            <w:tcBorders>
              <w:top w:val="nil"/>
              <w:left w:val="single" w:sz="6" w:space="0" w:color="auto"/>
              <w:bottom w:val="nil"/>
              <w:right w:val="single" w:sz="6" w:space="0" w:color="auto"/>
            </w:tcBorders>
            <w:shd w:val="clear" w:color="auto" w:fill="FFFFFF"/>
            <w:vAlign w:val="center"/>
          </w:tcPr>
          <w:p w14:paraId="66EFBAB9" w14:textId="77777777" w:rsidR="005B05D9" w:rsidRDefault="001F7310">
            <w:pPr>
              <w:widowControl w:val="0"/>
              <w:shd w:val="clear" w:color="auto" w:fill="FFFFFF"/>
              <w:jc w:val="center"/>
              <w:rPr>
                <w:sz w:val="22"/>
              </w:rPr>
            </w:pPr>
            <w:r>
              <w:rPr>
                <w:sz w:val="22"/>
              </w:rPr>
              <w:t>C</w:t>
            </w:r>
            <w:r>
              <w:rPr>
                <w:sz w:val="22"/>
                <w:vertAlign w:val="subscript"/>
              </w:rPr>
              <w:t>100/0</w:t>
            </w:r>
            <w:r>
              <w:rPr>
                <w:sz w:val="22"/>
              </w:rPr>
              <w:t xml:space="preserve"> </w:t>
            </w:r>
            <w:r>
              <w:rPr>
                <w:sz w:val="22"/>
                <w:vertAlign w:val="superscript"/>
              </w:rPr>
              <w:t>2)</w:t>
            </w:r>
          </w:p>
        </w:tc>
        <w:tc>
          <w:tcPr>
            <w:tcW w:w="1175" w:type="dxa"/>
            <w:tcBorders>
              <w:top w:val="nil"/>
              <w:left w:val="single" w:sz="6" w:space="0" w:color="auto"/>
              <w:bottom w:val="nil"/>
              <w:right w:val="single" w:sz="6" w:space="0" w:color="auto"/>
            </w:tcBorders>
            <w:shd w:val="clear" w:color="auto" w:fill="FFFFFF"/>
            <w:vAlign w:val="center"/>
          </w:tcPr>
          <w:p w14:paraId="66EFBABA" w14:textId="77777777" w:rsidR="005B05D9" w:rsidRDefault="001F7310">
            <w:pPr>
              <w:widowControl w:val="0"/>
              <w:shd w:val="clear" w:color="auto" w:fill="FFFFFF"/>
              <w:jc w:val="center"/>
              <w:rPr>
                <w:sz w:val="22"/>
              </w:rPr>
            </w:pPr>
            <w:r>
              <w:rPr>
                <w:sz w:val="22"/>
              </w:rPr>
              <w:t>C</w:t>
            </w:r>
            <w:r>
              <w:rPr>
                <w:sz w:val="22"/>
                <w:vertAlign w:val="subscript"/>
              </w:rPr>
              <w:t>90/1</w:t>
            </w:r>
          </w:p>
        </w:tc>
        <w:tc>
          <w:tcPr>
            <w:tcW w:w="1176" w:type="dxa"/>
            <w:tcBorders>
              <w:top w:val="nil"/>
              <w:left w:val="single" w:sz="6" w:space="0" w:color="auto"/>
              <w:bottom w:val="nil"/>
              <w:right w:val="single" w:sz="12" w:space="0" w:color="auto"/>
            </w:tcBorders>
            <w:shd w:val="clear" w:color="auto" w:fill="FFFFFF"/>
            <w:vAlign w:val="center"/>
          </w:tcPr>
          <w:p w14:paraId="66EFBABB" w14:textId="77777777" w:rsidR="005B05D9" w:rsidRDefault="001F7310">
            <w:pPr>
              <w:widowControl w:val="0"/>
              <w:shd w:val="clear" w:color="auto" w:fill="FFFFFF"/>
              <w:jc w:val="center"/>
              <w:rPr>
                <w:sz w:val="22"/>
              </w:rPr>
            </w:pPr>
            <w:r>
              <w:rPr>
                <w:sz w:val="22"/>
              </w:rPr>
              <w:t>C</w:t>
            </w:r>
            <w:r>
              <w:rPr>
                <w:sz w:val="22"/>
                <w:vertAlign w:val="subscript"/>
              </w:rPr>
              <w:t>90/1</w:t>
            </w:r>
          </w:p>
        </w:tc>
      </w:tr>
      <w:tr w:rsidR="005B05D9" w14:paraId="66EFBAC4"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ABD" w14:textId="77777777" w:rsidR="005B05D9" w:rsidRDefault="001F7310">
            <w:pPr>
              <w:widowControl w:val="0"/>
              <w:shd w:val="clear" w:color="auto" w:fill="FFFFFF"/>
              <w:ind w:left="200"/>
              <w:rPr>
                <w:sz w:val="22"/>
              </w:rPr>
            </w:pPr>
            <w:r>
              <w:rPr>
                <w:sz w:val="22"/>
              </w:rPr>
              <w:t>atsparumas trupinimui</w:t>
            </w:r>
          </w:p>
        </w:tc>
        <w:tc>
          <w:tcPr>
            <w:tcW w:w="840" w:type="dxa"/>
            <w:tcBorders>
              <w:top w:val="nil"/>
              <w:left w:val="single" w:sz="6" w:space="0" w:color="auto"/>
              <w:bottom w:val="nil"/>
              <w:right w:val="single" w:sz="6" w:space="0" w:color="auto"/>
            </w:tcBorders>
            <w:shd w:val="clear" w:color="auto" w:fill="FFFFFF"/>
            <w:vAlign w:val="center"/>
          </w:tcPr>
          <w:p w14:paraId="66EFBABE" w14:textId="77777777" w:rsidR="005B05D9" w:rsidRDefault="001F7310">
            <w:pPr>
              <w:widowControl w:val="0"/>
              <w:shd w:val="clear" w:color="auto" w:fill="FFFFFF"/>
              <w:jc w:val="center"/>
              <w:rPr>
                <w:sz w:val="22"/>
              </w:rPr>
            </w:pPr>
            <w:r>
              <w:rPr>
                <w:i/>
                <w:iCs/>
                <w:sz w:val="22"/>
              </w:rPr>
              <w:t>SZ/LA</w:t>
            </w:r>
          </w:p>
        </w:tc>
        <w:tc>
          <w:tcPr>
            <w:tcW w:w="840" w:type="dxa"/>
            <w:tcBorders>
              <w:top w:val="nil"/>
              <w:left w:val="single" w:sz="6" w:space="0" w:color="auto"/>
              <w:bottom w:val="nil"/>
              <w:right w:val="single" w:sz="12" w:space="0" w:color="auto"/>
            </w:tcBorders>
            <w:shd w:val="clear" w:color="auto" w:fill="FFFFFF"/>
            <w:vAlign w:val="center"/>
          </w:tcPr>
          <w:p w14:paraId="66EFBABF"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AC0" w14:textId="77777777" w:rsidR="005B05D9" w:rsidRDefault="001F7310">
            <w:pPr>
              <w:widowControl w:val="0"/>
              <w:shd w:val="clear" w:color="auto" w:fill="FFFFFF"/>
              <w:jc w:val="center"/>
              <w:rPr>
                <w:sz w:val="22"/>
              </w:rPr>
            </w:pPr>
            <w:r>
              <w:rPr>
                <w:i/>
                <w:iCs/>
                <w:sz w:val="22"/>
              </w:rPr>
              <w:t>SZ</w:t>
            </w:r>
            <w:r>
              <w:rPr>
                <w:i/>
                <w:iCs/>
                <w:sz w:val="22"/>
                <w:vertAlign w:val="subscript"/>
              </w:rPr>
              <w:t>18</w:t>
            </w:r>
            <w:r>
              <w:rPr>
                <w:i/>
                <w:iCs/>
                <w:sz w:val="22"/>
              </w:rPr>
              <w:t>/LA</w:t>
            </w:r>
            <w:r>
              <w:rPr>
                <w:sz w:val="22"/>
                <w:vertAlign w:val="subscript"/>
              </w:rPr>
              <w:t>20</w:t>
            </w:r>
            <w:r>
              <w:rPr>
                <w:sz w:val="22"/>
              </w:rPr>
              <w:t xml:space="preserve">; </w:t>
            </w:r>
            <w:r>
              <w:rPr>
                <w:i/>
                <w:iCs/>
                <w:sz w:val="22"/>
              </w:rPr>
              <w:t>SZ</w:t>
            </w:r>
            <w:r>
              <w:rPr>
                <w:sz w:val="22"/>
                <w:vertAlign w:val="subscript"/>
              </w:rPr>
              <w:t>22</w:t>
            </w:r>
            <w:r>
              <w:rPr>
                <w:i/>
                <w:iCs/>
                <w:sz w:val="22"/>
              </w:rPr>
              <w:t>/LA</w:t>
            </w:r>
            <w:r>
              <w:rPr>
                <w:sz w:val="22"/>
                <w:vertAlign w:val="subscript"/>
              </w:rPr>
              <w:t>25</w:t>
            </w:r>
            <w:r>
              <w:rPr>
                <w:sz w:val="22"/>
                <w:vertAlign w:val="superscript"/>
              </w:rPr>
              <w:t>3)</w:t>
            </w:r>
          </w:p>
        </w:tc>
        <w:tc>
          <w:tcPr>
            <w:tcW w:w="1175" w:type="dxa"/>
            <w:tcBorders>
              <w:top w:val="nil"/>
              <w:left w:val="single" w:sz="6" w:space="0" w:color="auto"/>
              <w:bottom w:val="nil"/>
              <w:right w:val="single" w:sz="6" w:space="0" w:color="auto"/>
            </w:tcBorders>
            <w:shd w:val="clear" w:color="auto" w:fill="FFFFFF"/>
            <w:vAlign w:val="center"/>
          </w:tcPr>
          <w:p w14:paraId="66EFBAC1" w14:textId="77777777" w:rsidR="005B05D9" w:rsidRDefault="001F7310">
            <w:pPr>
              <w:widowControl w:val="0"/>
              <w:shd w:val="clear" w:color="auto" w:fill="FFFFFF"/>
              <w:jc w:val="center"/>
              <w:rPr>
                <w:sz w:val="22"/>
              </w:rPr>
            </w:pPr>
            <w:r>
              <w:rPr>
                <w:i/>
                <w:iCs/>
                <w:sz w:val="22"/>
              </w:rPr>
              <w:t>SZ18/LA</w:t>
            </w:r>
            <w:r>
              <w:rPr>
                <w:iCs/>
                <w:sz w:val="22"/>
                <w:vertAlign w:val="subscript"/>
              </w:rPr>
              <w:t>20</w:t>
            </w:r>
            <w:r>
              <w:rPr>
                <w:iCs/>
                <w:sz w:val="22"/>
              </w:rPr>
              <w:t>;</w:t>
            </w:r>
            <w:r>
              <w:rPr>
                <w:i/>
                <w:iCs/>
                <w:sz w:val="22"/>
              </w:rPr>
              <w:t xml:space="preserve"> SZ</w:t>
            </w:r>
            <w:r>
              <w:rPr>
                <w:iCs/>
                <w:sz w:val="22"/>
                <w:vertAlign w:val="subscript"/>
              </w:rPr>
              <w:t>22</w:t>
            </w:r>
            <w:r>
              <w:rPr>
                <w:i/>
                <w:iCs/>
                <w:sz w:val="22"/>
              </w:rPr>
              <w:t>/LA</w:t>
            </w:r>
            <w:r>
              <w:rPr>
                <w:iCs/>
                <w:sz w:val="22"/>
                <w:vertAlign w:val="subscript"/>
              </w:rPr>
              <w:t>25</w:t>
            </w:r>
            <w:r>
              <w:rPr>
                <w:iCs/>
                <w:sz w:val="22"/>
                <w:vertAlign w:val="superscript"/>
              </w:rPr>
              <w:t>3)</w:t>
            </w:r>
          </w:p>
        </w:tc>
        <w:tc>
          <w:tcPr>
            <w:tcW w:w="1175" w:type="dxa"/>
            <w:tcBorders>
              <w:top w:val="nil"/>
              <w:left w:val="single" w:sz="6" w:space="0" w:color="auto"/>
              <w:bottom w:val="nil"/>
              <w:right w:val="single" w:sz="6" w:space="0" w:color="auto"/>
            </w:tcBorders>
            <w:shd w:val="clear" w:color="auto" w:fill="FFFFFF"/>
            <w:vAlign w:val="center"/>
          </w:tcPr>
          <w:p w14:paraId="66EFBAC2" w14:textId="77777777" w:rsidR="005B05D9" w:rsidRDefault="001F7310">
            <w:pPr>
              <w:widowControl w:val="0"/>
              <w:shd w:val="clear" w:color="auto" w:fill="FFFFFF"/>
              <w:jc w:val="center"/>
              <w:rPr>
                <w:sz w:val="22"/>
              </w:rPr>
            </w:pPr>
            <w:r>
              <w:rPr>
                <w:i/>
                <w:iCs/>
                <w:sz w:val="22"/>
              </w:rPr>
              <w:t>SZ</w:t>
            </w:r>
            <w:r>
              <w:rPr>
                <w:iCs/>
                <w:sz w:val="22"/>
                <w:vertAlign w:val="subscript"/>
              </w:rPr>
              <w:t>22</w:t>
            </w:r>
            <w:r>
              <w:rPr>
                <w:i/>
                <w:iCs/>
                <w:sz w:val="22"/>
              </w:rPr>
              <w:t>/LA</w:t>
            </w:r>
            <w:r>
              <w:rPr>
                <w:iCs/>
                <w:sz w:val="22"/>
                <w:vertAlign w:val="subscript"/>
              </w:rPr>
              <w:t>25</w:t>
            </w:r>
          </w:p>
        </w:tc>
        <w:tc>
          <w:tcPr>
            <w:tcW w:w="1176" w:type="dxa"/>
            <w:tcBorders>
              <w:top w:val="nil"/>
              <w:left w:val="single" w:sz="6" w:space="0" w:color="auto"/>
              <w:bottom w:val="nil"/>
              <w:right w:val="single" w:sz="12" w:space="0" w:color="auto"/>
            </w:tcBorders>
            <w:shd w:val="clear" w:color="auto" w:fill="FFFFFF"/>
            <w:vAlign w:val="center"/>
          </w:tcPr>
          <w:p w14:paraId="66EFBAC3" w14:textId="77777777" w:rsidR="005B05D9" w:rsidRDefault="001F7310">
            <w:pPr>
              <w:widowControl w:val="0"/>
              <w:shd w:val="clear" w:color="auto" w:fill="FFFFFF"/>
              <w:jc w:val="center"/>
              <w:rPr>
                <w:sz w:val="22"/>
              </w:rPr>
            </w:pPr>
            <w:r>
              <w:rPr>
                <w:i/>
                <w:iCs/>
                <w:sz w:val="22"/>
              </w:rPr>
              <w:t>SZ</w:t>
            </w:r>
            <w:r>
              <w:rPr>
                <w:iCs/>
                <w:sz w:val="22"/>
                <w:vertAlign w:val="subscript"/>
              </w:rPr>
              <w:t>22</w:t>
            </w:r>
            <w:r>
              <w:rPr>
                <w:i/>
                <w:iCs/>
                <w:sz w:val="22"/>
              </w:rPr>
              <w:t>/LA</w:t>
            </w:r>
            <w:r>
              <w:rPr>
                <w:iCs/>
                <w:sz w:val="22"/>
                <w:vertAlign w:val="subscript"/>
              </w:rPr>
              <w:t>25</w:t>
            </w:r>
          </w:p>
        </w:tc>
      </w:tr>
      <w:tr w:rsidR="005B05D9" w14:paraId="66EFBACC"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AC5" w14:textId="77777777" w:rsidR="005B05D9" w:rsidRDefault="001F7310">
            <w:pPr>
              <w:widowControl w:val="0"/>
              <w:shd w:val="clear" w:color="auto" w:fill="FFFFFF"/>
              <w:ind w:left="200"/>
              <w:rPr>
                <w:sz w:val="22"/>
              </w:rPr>
            </w:pPr>
            <w:r>
              <w:rPr>
                <w:sz w:val="22"/>
              </w:rPr>
              <w:t>bendras aptakumo (birumo) koeficientas frakcijai 0,063/2</w:t>
            </w:r>
          </w:p>
        </w:tc>
        <w:tc>
          <w:tcPr>
            <w:tcW w:w="840" w:type="dxa"/>
            <w:tcBorders>
              <w:top w:val="nil"/>
              <w:left w:val="single" w:sz="6" w:space="0" w:color="auto"/>
              <w:bottom w:val="nil"/>
              <w:right w:val="single" w:sz="6" w:space="0" w:color="auto"/>
            </w:tcBorders>
            <w:shd w:val="clear" w:color="auto" w:fill="FFFFFF"/>
            <w:vAlign w:val="center"/>
          </w:tcPr>
          <w:p w14:paraId="66EFBAC6"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AC7" w14:textId="77777777" w:rsidR="005B05D9" w:rsidRDefault="001F7310">
            <w:pPr>
              <w:widowControl w:val="0"/>
              <w:shd w:val="clear" w:color="auto" w:fill="FFFFFF"/>
              <w:jc w:val="center"/>
              <w:rPr>
                <w:sz w:val="22"/>
              </w:rPr>
            </w:pPr>
            <w:r>
              <w:rPr>
                <w:sz w:val="22"/>
              </w:rPr>
              <w:t>s</w:t>
            </w:r>
          </w:p>
        </w:tc>
        <w:tc>
          <w:tcPr>
            <w:tcW w:w="1175" w:type="dxa"/>
            <w:tcBorders>
              <w:top w:val="nil"/>
              <w:left w:val="single" w:sz="12" w:space="0" w:color="auto"/>
              <w:bottom w:val="nil"/>
              <w:right w:val="single" w:sz="6" w:space="0" w:color="auto"/>
            </w:tcBorders>
            <w:shd w:val="clear" w:color="auto" w:fill="FFFFFF"/>
            <w:vAlign w:val="center"/>
          </w:tcPr>
          <w:p w14:paraId="66EFBAC8" w14:textId="36C3CBD5" w:rsidR="005B05D9" w:rsidRDefault="00CA7258">
            <w:pPr>
              <w:widowControl w:val="0"/>
              <w:shd w:val="clear" w:color="auto" w:fill="FFFFFF"/>
              <w:jc w:val="center"/>
              <w:rPr>
                <w:sz w:val="22"/>
              </w:rPr>
            </w:pPr>
            <w:r>
              <w:rPr>
                <w:sz w:val="22"/>
                <w:lang w:val="en-US"/>
              </w:rPr>
              <w:t>≥</w:t>
            </w:r>
            <w:r w:rsidR="001F7310">
              <w:rPr>
                <w:sz w:val="22"/>
              </w:rPr>
              <w:t xml:space="preserve"> 35</w:t>
            </w:r>
          </w:p>
        </w:tc>
        <w:tc>
          <w:tcPr>
            <w:tcW w:w="1175" w:type="dxa"/>
            <w:tcBorders>
              <w:top w:val="nil"/>
              <w:left w:val="single" w:sz="6" w:space="0" w:color="auto"/>
              <w:bottom w:val="nil"/>
              <w:right w:val="single" w:sz="6" w:space="0" w:color="auto"/>
            </w:tcBorders>
            <w:shd w:val="clear" w:color="auto" w:fill="FFFFFF"/>
            <w:vAlign w:val="center"/>
          </w:tcPr>
          <w:p w14:paraId="66EFBAC9" w14:textId="21F0C15A" w:rsidR="005B05D9" w:rsidRDefault="00CA7258">
            <w:pPr>
              <w:widowControl w:val="0"/>
              <w:shd w:val="clear" w:color="auto" w:fill="FFFFFF"/>
              <w:jc w:val="center"/>
              <w:rPr>
                <w:sz w:val="22"/>
              </w:rPr>
            </w:pPr>
            <w:r>
              <w:rPr>
                <w:sz w:val="22"/>
                <w:lang w:val="en-US"/>
              </w:rPr>
              <w:t>≥</w:t>
            </w:r>
            <w:r w:rsidR="001F7310">
              <w:rPr>
                <w:sz w:val="22"/>
              </w:rPr>
              <w:t xml:space="preserve"> 35</w:t>
            </w:r>
          </w:p>
        </w:tc>
        <w:tc>
          <w:tcPr>
            <w:tcW w:w="1175" w:type="dxa"/>
            <w:tcBorders>
              <w:top w:val="nil"/>
              <w:left w:val="single" w:sz="6" w:space="0" w:color="auto"/>
              <w:bottom w:val="nil"/>
              <w:right w:val="single" w:sz="6" w:space="0" w:color="auto"/>
            </w:tcBorders>
            <w:shd w:val="clear" w:color="auto" w:fill="FFFFFF"/>
            <w:vAlign w:val="center"/>
          </w:tcPr>
          <w:p w14:paraId="66EFBACA" w14:textId="3EC78E48" w:rsidR="005B05D9" w:rsidRDefault="00CA7258">
            <w:pPr>
              <w:widowControl w:val="0"/>
              <w:shd w:val="clear" w:color="auto" w:fill="FFFFFF"/>
              <w:jc w:val="center"/>
              <w:rPr>
                <w:sz w:val="22"/>
              </w:rPr>
            </w:pPr>
            <w:r>
              <w:rPr>
                <w:sz w:val="22"/>
                <w:lang w:val="en-US"/>
              </w:rPr>
              <w:t>≥</w:t>
            </w:r>
            <w:r w:rsidR="001F7310">
              <w:rPr>
                <w:sz w:val="22"/>
              </w:rPr>
              <w:t xml:space="preserve"> 30</w:t>
            </w:r>
          </w:p>
        </w:tc>
        <w:tc>
          <w:tcPr>
            <w:tcW w:w="1176" w:type="dxa"/>
            <w:tcBorders>
              <w:top w:val="nil"/>
              <w:left w:val="single" w:sz="6" w:space="0" w:color="auto"/>
              <w:bottom w:val="nil"/>
              <w:right w:val="single" w:sz="12" w:space="0" w:color="auto"/>
            </w:tcBorders>
            <w:shd w:val="clear" w:color="auto" w:fill="FFFFFF"/>
            <w:vAlign w:val="center"/>
          </w:tcPr>
          <w:p w14:paraId="66EFBACB" w14:textId="0285FF96" w:rsidR="005B05D9" w:rsidRDefault="00CA7258">
            <w:pPr>
              <w:widowControl w:val="0"/>
              <w:shd w:val="clear" w:color="auto" w:fill="FFFFFF"/>
              <w:jc w:val="center"/>
              <w:rPr>
                <w:sz w:val="22"/>
              </w:rPr>
            </w:pPr>
            <w:r>
              <w:rPr>
                <w:sz w:val="22"/>
                <w:lang w:val="en-US"/>
              </w:rPr>
              <w:t>≥</w:t>
            </w:r>
            <w:r w:rsidR="001F7310">
              <w:rPr>
                <w:sz w:val="22"/>
              </w:rPr>
              <w:t xml:space="preserve"> 30</w:t>
            </w:r>
          </w:p>
        </w:tc>
      </w:tr>
      <w:tr w:rsidR="005B05D9" w14:paraId="66EFBADA" w14:textId="77777777">
        <w:trPr>
          <w:cantSplit/>
          <w:trHeight w:val="23"/>
        </w:trPr>
        <w:tc>
          <w:tcPr>
            <w:tcW w:w="2640" w:type="dxa"/>
            <w:tcBorders>
              <w:top w:val="nil"/>
              <w:left w:val="single" w:sz="12" w:space="0" w:color="auto"/>
              <w:bottom w:val="single" w:sz="12" w:space="0" w:color="auto"/>
              <w:right w:val="single" w:sz="6" w:space="0" w:color="auto"/>
            </w:tcBorders>
            <w:shd w:val="clear" w:color="auto" w:fill="FFFFFF"/>
          </w:tcPr>
          <w:p w14:paraId="66EFBACD" w14:textId="77777777" w:rsidR="005B05D9" w:rsidRDefault="001F7310">
            <w:pPr>
              <w:widowControl w:val="0"/>
              <w:shd w:val="clear" w:color="auto" w:fill="FFFFFF"/>
              <w:ind w:left="80"/>
              <w:rPr>
                <w:sz w:val="22"/>
              </w:rPr>
            </w:pPr>
            <w:r>
              <w:rPr>
                <w:sz w:val="22"/>
              </w:rPr>
              <w:t>Rišiklis, rūšis ir markė</w:t>
            </w:r>
          </w:p>
        </w:tc>
        <w:tc>
          <w:tcPr>
            <w:tcW w:w="840" w:type="dxa"/>
            <w:tcBorders>
              <w:top w:val="nil"/>
              <w:left w:val="single" w:sz="6" w:space="0" w:color="auto"/>
              <w:bottom w:val="single" w:sz="12" w:space="0" w:color="auto"/>
              <w:right w:val="single" w:sz="6" w:space="0" w:color="auto"/>
            </w:tcBorders>
            <w:shd w:val="clear" w:color="auto" w:fill="FFFFFF"/>
            <w:vAlign w:val="center"/>
          </w:tcPr>
          <w:p w14:paraId="66EFBACE" w14:textId="77777777" w:rsidR="005B05D9" w:rsidRDefault="005B05D9">
            <w:pPr>
              <w:widowControl w:val="0"/>
              <w:shd w:val="clear" w:color="auto" w:fill="FFFFFF"/>
              <w:jc w:val="center"/>
              <w:rPr>
                <w:sz w:val="22"/>
              </w:rPr>
            </w:pPr>
          </w:p>
        </w:tc>
        <w:tc>
          <w:tcPr>
            <w:tcW w:w="840" w:type="dxa"/>
            <w:tcBorders>
              <w:top w:val="nil"/>
              <w:left w:val="single" w:sz="6" w:space="0" w:color="auto"/>
              <w:bottom w:val="single" w:sz="12" w:space="0" w:color="auto"/>
              <w:right w:val="single" w:sz="12" w:space="0" w:color="auto"/>
            </w:tcBorders>
            <w:shd w:val="clear" w:color="auto" w:fill="FFFFFF"/>
            <w:vAlign w:val="center"/>
          </w:tcPr>
          <w:p w14:paraId="66EFBACF" w14:textId="77777777" w:rsidR="005B05D9" w:rsidRDefault="005B05D9">
            <w:pPr>
              <w:widowControl w:val="0"/>
              <w:shd w:val="clear" w:color="auto" w:fill="FFFFFF"/>
              <w:jc w:val="center"/>
              <w:rPr>
                <w:sz w:val="22"/>
              </w:rPr>
            </w:pPr>
          </w:p>
        </w:tc>
        <w:tc>
          <w:tcPr>
            <w:tcW w:w="1175" w:type="dxa"/>
            <w:tcBorders>
              <w:top w:val="nil"/>
              <w:left w:val="single" w:sz="12" w:space="0" w:color="auto"/>
              <w:bottom w:val="single" w:sz="12" w:space="0" w:color="auto"/>
              <w:right w:val="single" w:sz="6" w:space="0" w:color="auto"/>
            </w:tcBorders>
            <w:shd w:val="clear" w:color="auto" w:fill="FFFFFF"/>
            <w:vAlign w:val="center"/>
          </w:tcPr>
          <w:p w14:paraId="66EFBAD0" w14:textId="2F96CDF4" w:rsidR="005B05D9" w:rsidRPr="00CA7258" w:rsidRDefault="001F7310" w:rsidP="00CA7258">
            <w:pPr>
              <w:widowControl w:val="0"/>
              <w:shd w:val="clear" w:color="auto" w:fill="FFFFFF"/>
              <w:rPr>
                <w:sz w:val="16"/>
                <w:szCs w:val="16"/>
              </w:rPr>
            </w:pPr>
            <w:r w:rsidRPr="00CA7258">
              <w:rPr>
                <w:sz w:val="16"/>
                <w:szCs w:val="16"/>
              </w:rPr>
              <w:t xml:space="preserve">PMB 45/80-55; </w:t>
            </w:r>
          </w:p>
          <w:p w14:paraId="66EFBAD1" w14:textId="77777777" w:rsidR="005B05D9" w:rsidRPr="00CA7258" w:rsidRDefault="001F7310">
            <w:pPr>
              <w:widowControl w:val="0"/>
              <w:shd w:val="clear" w:color="auto" w:fill="FFFFFF"/>
              <w:jc w:val="center"/>
              <w:rPr>
                <w:sz w:val="16"/>
                <w:szCs w:val="16"/>
              </w:rPr>
            </w:pPr>
            <w:r w:rsidRPr="00CA7258">
              <w:rPr>
                <w:sz w:val="16"/>
                <w:szCs w:val="16"/>
              </w:rPr>
              <w:t xml:space="preserve">50/70; </w:t>
            </w:r>
          </w:p>
          <w:p w14:paraId="66EFBAD2" w14:textId="77777777" w:rsidR="005B05D9" w:rsidRPr="00CA7258" w:rsidRDefault="001F7310">
            <w:pPr>
              <w:widowControl w:val="0"/>
              <w:shd w:val="clear" w:color="auto" w:fill="FFFFFF"/>
              <w:jc w:val="center"/>
              <w:rPr>
                <w:sz w:val="16"/>
                <w:szCs w:val="16"/>
              </w:rPr>
            </w:pPr>
            <w:r w:rsidRPr="00CA7258">
              <w:rPr>
                <w:sz w:val="16"/>
                <w:szCs w:val="16"/>
              </w:rPr>
              <w:t xml:space="preserve">(35/50); </w:t>
            </w:r>
          </w:p>
          <w:p w14:paraId="66EFBAD3" w14:textId="77777777" w:rsidR="005B05D9" w:rsidRPr="00CA7258" w:rsidRDefault="001F7310">
            <w:pPr>
              <w:widowControl w:val="0"/>
              <w:shd w:val="clear" w:color="auto" w:fill="FFFFFF"/>
              <w:jc w:val="center"/>
              <w:rPr>
                <w:sz w:val="16"/>
                <w:szCs w:val="16"/>
              </w:rPr>
            </w:pPr>
            <w:r w:rsidRPr="00CA7258">
              <w:rPr>
                <w:sz w:val="16"/>
                <w:szCs w:val="16"/>
              </w:rPr>
              <w:t>(PMB 25/55-60)</w:t>
            </w:r>
          </w:p>
        </w:tc>
        <w:tc>
          <w:tcPr>
            <w:tcW w:w="1175" w:type="dxa"/>
            <w:tcBorders>
              <w:top w:val="nil"/>
              <w:left w:val="single" w:sz="6" w:space="0" w:color="auto"/>
              <w:bottom w:val="single" w:sz="12" w:space="0" w:color="auto"/>
              <w:right w:val="single" w:sz="6" w:space="0" w:color="auto"/>
            </w:tcBorders>
            <w:shd w:val="clear" w:color="auto" w:fill="FFFFFF"/>
            <w:vAlign w:val="center"/>
          </w:tcPr>
          <w:p w14:paraId="66EFBAD4" w14:textId="4767CBA7" w:rsidR="005B05D9" w:rsidRPr="00CA7258" w:rsidRDefault="001F7310" w:rsidP="00CA7258">
            <w:pPr>
              <w:widowControl w:val="0"/>
              <w:shd w:val="clear" w:color="auto" w:fill="FFFFFF"/>
              <w:rPr>
                <w:sz w:val="16"/>
                <w:szCs w:val="16"/>
              </w:rPr>
            </w:pPr>
            <w:r w:rsidRPr="00CA7258">
              <w:rPr>
                <w:sz w:val="16"/>
                <w:szCs w:val="16"/>
              </w:rPr>
              <w:t xml:space="preserve">PMB 45/80-55; </w:t>
            </w:r>
          </w:p>
          <w:p w14:paraId="66EFBAD5" w14:textId="77777777" w:rsidR="005B05D9" w:rsidRPr="00CA7258" w:rsidRDefault="001F7310">
            <w:pPr>
              <w:widowControl w:val="0"/>
              <w:shd w:val="clear" w:color="auto" w:fill="FFFFFF"/>
              <w:jc w:val="center"/>
              <w:rPr>
                <w:sz w:val="16"/>
                <w:szCs w:val="16"/>
              </w:rPr>
            </w:pPr>
            <w:r w:rsidRPr="00CA7258">
              <w:rPr>
                <w:sz w:val="16"/>
                <w:szCs w:val="16"/>
              </w:rPr>
              <w:t xml:space="preserve">50/70; </w:t>
            </w:r>
          </w:p>
          <w:p w14:paraId="66EFBAD6" w14:textId="77777777" w:rsidR="005B05D9" w:rsidRPr="00CA7258" w:rsidRDefault="001F7310">
            <w:pPr>
              <w:widowControl w:val="0"/>
              <w:shd w:val="clear" w:color="auto" w:fill="FFFFFF"/>
              <w:jc w:val="center"/>
              <w:rPr>
                <w:sz w:val="16"/>
                <w:szCs w:val="16"/>
              </w:rPr>
            </w:pPr>
            <w:r w:rsidRPr="00CA7258">
              <w:rPr>
                <w:sz w:val="16"/>
                <w:szCs w:val="16"/>
              </w:rPr>
              <w:t xml:space="preserve">(35/50); </w:t>
            </w:r>
          </w:p>
          <w:p w14:paraId="66EFBAD7" w14:textId="77777777" w:rsidR="005B05D9" w:rsidRPr="00CA7258" w:rsidRDefault="001F7310">
            <w:pPr>
              <w:widowControl w:val="0"/>
              <w:shd w:val="clear" w:color="auto" w:fill="FFFFFF"/>
              <w:jc w:val="center"/>
              <w:rPr>
                <w:sz w:val="16"/>
                <w:szCs w:val="16"/>
              </w:rPr>
            </w:pPr>
            <w:r w:rsidRPr="00CA7258">
              <w:rPr>
                <w:sz w:val="16"/>
                <w:szCs w:val="16"/>
              </w:rPr>
              <w:t>(PMB 25/55-60)</w:t>
            </w:r>
          </w:p>
        </w:tc>
        <w:tc>
          <w:tcPr>
            <w:tcW w:w="1175" w:type="dxa"/>
            <w:tcBorders>
              <w:top w:val="nil"/>
              <w:left w:val="single" w:sz="6" w:space="0" w:color="auto"/>
              <w:bottom w:val="single" w:sz="12" w:space="0" w:color="auto"/>
              <w:right w:val="single" w:sz="6" w:space="0" w:color="auto"/>
            </w:tcBorders>
            <w:shd w:val="clear" w:color="auto" w:fill="FFFFFF"/>
            <w:vAlign w:val="center"/>
          </w:tcPr>
          <w:p w14:paraId="66EFBAD8" w14:textId="77777777" w:rsidR="005B05D9" w:rsidRDefault="001F7310">
            <w:pPr>
              <w:widowControl w:val="0"/>
              <w:shd w:val="clear" w:color="auto" w:fill="FFFFFF"/>
              <w:jc w:val="center"/>
              <w:rPr>
                <w:sz w:val="22"/>
              </w:rPr>
            </w:pPr>
            <w:r>
              <w:rPr>
                <w:sz w:val="22"/>
              </w:rPr>
              <w:t>50/70</w:t>
            </w:r>
          </w:p>
        </w:tc>
        <w:tc>
          <w:tcPr>
            <w:tcW w:w="1176" w:type="dxa"/>
            <w:tcBorders>
              <w:top w:val="nil"/>
              <w:left w:val="single" w:sz="6" w:space="0" w:color="auto"/>
              <w:bottom w:val="single" w:sz="12" w:space="0" w:color="auto"/>
              <w:right w:val="single" w:sz="12" w:space="0" w:color="auto"/>
            </w:tcBorders>
            <w:shd w:val="clear" w:color="auto" w:fill="FFFFFF"/>
            <w:vAlign w:val="center"/>
          </w:tcPr>
          <w:p w14:paraId="66EFBAD9" w14:textId="77777777" w:rsidR="005B05D9" w:rsidRDefault="001F7310">
            <w:pPr>
              <w:widowControl w:val="0"/>
              <w:shd w:val="clear" w:color="auto" w:fill="FFFFFF"/>
              <w:jc w:val="center"/>
              <w:rPr>
                <w:sz w:val="22"/>
              </w:rPr>
            </w:pPr>
            <w:r>
              <w:rPr>
                <w:sz w:val="22"/>
              </w:rPr>
              <w:t>50/70</w:t>
            </w:r>
          </w:p>
        </w:tc>
      </w:tr>
      <w:tr w:rsidR="005B05D9" w14:paraId="66EFBAE2" w14:textId="77777777">
        <w:trPr>
          <w:cantSplit/>
          <w:trHeight w:val="23"/>
        </w:trPr>
        <w:tc>
          <w:tcPr>
            <w:tcW w:w="2640" w:type="dxa"/>
            <w:tcBorders>
              <w:top w:val="single" w:sz="12" w:space="0" w:color="auto"/>
              <w:left w:val="single" w:sz="12" w:space="0" w:color="auto"/>
              <w:bottom w:val="nil"/>
              <w:right w:val="single" w:sz="6" w:space="0" w:color="auto"/>
            </w:tcBorders>
            <w:shd w:val="clear" w:color="auto" w:fill="FFFFFF"/>
          </w:tcPr>
          <w:p w14:paraId="66EFBADB" w14:textId="77777777" w:rsidR="005B05D9" w:rsidRDefault="001F7310">
            <w:pPr>
              <w:widowControl w:val="0"/>
              <w:shd w:val="clear" w:color="auto" w:fill="FFFFFF"/>
              <w:rPr>
                <w:sz w:val="22"/>
              </w:rPr>
            </w:pPr>
            <w:r>
              <w:rPr>
                <w:b/>
                <w:bCs/>
                <w:sz w:val="22"/>
              </w:rPr>
              <w:t>Asfalto mišinio sudėtis</w:t>
            </w:r>
          </w:p>
        </w:tc>
        <w:tc>
          <w:tcPr>
            <w:tcW w:w="840" w:type="dxa"/>
            <w:tcBorders>
              <w:top w:val="single" w:sz="12" w:space="0" w:color="auto"/>
              <w:left w:val="single" w:sz="6" w:space="0" w:color="auto"/>
              <w:bottom w:val="nil"/>
              <w:right w:val="single" w:sz="6" w:space="0" w:color="auto"/>
            </w:tcBorders>
            <w:shd w:val="clear" w:color="auto" w:fill="FFFFFF"/>
            <w:vAlign w:val="center"/>
          </w:tcPr>
          <w:p w14:paraId="66EFBADC" w14:textId="77777777" w:rsidR="005B05D9" w:rsidRDefault="005B05D9">
            <w:pPr>
              <w:widowControl w:val="0"/>
              <w:shd w:val="clear" w:color="auto" w:fill="FFFFFF"/>
              <w:jc w:val="center"/>
              <w:rPr>
                <w:sz w:val="22"/>
              </w:rPr>
            </w:pPr>
          </w:p>
        </w:tc>
        <w:tc>
          <w:tcPr>
            <w:tcW w:w="840" w:type="dxa"/>
            <w:tcBorders>
              <w:top w:val="single" w:sz="12" w:space="0" w:color="auto"/>
              <w:left w:val="single" w:sz="6" w:space="0" w:color="auto"/>
              <w:bottom w:val="nil"/>
              <w:right w:val="single" w:sz="12" w:space="0" w:color="auto"/>
            </w:tcBorders>
            <w:shd w:val="clear" w:color="auto" w:fill="FFFFFF"/>
            <w:vAlign w:val="center"/>
          </w:tcPr>
          <w:p w14:paraId="66EFBADD" w14:textId="77777777" w:rsidR="005B05D9" w:rsidRDefault="005B05D9">
            <w:pPr>
              <w:widowControl w:val="0"/>
              <w:shd w:val="clear" w:color="auto" w:fill="FFFFFF"/>
              <w:jc w:val="center"/>
              <w:rPr>
                <w:sz w:val="22"/>
              </w:rPr>
            </w:pPr>
          </w:p>
        </w:tc>
        <w:tc>
          <w:tcPr>
            <w:tcW w:w="1175" w:type="dxa"/>
            <w:tcBorders>
              <w:top w:val="single" w:sz="12" w:space="0" w:color="auto"/>
              <w:left w:val="single" w:sz="12" w:space="0" w:color="auto"/>
              <w:bottom w:val="nil"/>
              <w:right w:val="single" w:sz="6" w:space="0" w:color="auto"/>
            </w:tcBorders>
            <w:shd w:val="clear" w:color="auto" w:fill="FFFFFF"/>
            <w:vAlign w:val="center"/>
          </w:tcPr>
          <w:p w14:paraId="66EFBADE" w14:textId="77777777" w:rsidR="005B05D9" w:rsidRDefault="005B05D9">
            <w:pPr>
              <w:widowControl w:val="0"/>
              <w:shd w:val="clear" w:color="auto" w:fill="FFFFFF"/>
              <w:jc w:val="center"/>
              <w:rPr>
                <w:sz w:val="22"/>
              </w:rPr>
            </w:pPr>
          </w:p>
        </w:tc>
        <w:tc>
          <w:tcPr>
            <w:tcW w:w="1175" w:type="dxa"/>
            <w:tcBorders>
              <w:top w:val="single" w:sz="12" w:space="0" w:color="auto"/>
              <w:left w:val="single" w:sz="6" w:space="0" w:color="auto"/>
              <w:bottom w:val="nil"/>
              <w:right w:val="single" w:sz="6" w:space="0" w:color="auto"/>
            </w:tcBorders>
            <w:shd w:val="clear" w:color="auto" w:fill="FFFFFF"/>
            <w:vAlign w:val="center"/>
          </w:tcPr>
          <w:p w14:paraId="66EFBADF" w14:textId="77777777" w:rsidR="005B05D9" w:rsidRDefault="005B05D9">
            <w:pPr>
              <w:widowControl w:val="0"/>
              <w:shd w:val="clear" w:color="auto" w:fill="FFFFFF"/>
              <w:jc w:val="center"/>
              <w:rPr>
                <w:sz w:val="22"/>
              </w:rPr>
            </w:pPr>
          </w:p>
        </w:tc>
        <w:tc>
          <w:tcPr>
            <w:tcW w:w="1175" w:type="dxa"/>
            <w:tcBorders>
              <w:top w:val="single" w:sz="12" w:space="0" w:color="auto"/>
              <w:left w:val="single" w:sz="6" w:space="0" w:color="auto"/>
              <w:bottom w:val="nil"/>
              <w:right w:val="single" w:sz="6" w:space="0" w:color="auto"/>
            </w:tcBorders>
            <w:shd w:val="clear" w:color="auto" w:fill="FFFFFF"/>
            <w:vAlign w:val="center"/>
          </w:tcPr>
          <w:p w14:paraId="66EFBAE0" w14:textId="77777777" w:rsidR="005B05D9" w:rsidRDefault="005B05D9">
            <w:pPr>
              <w:widowControl w:val="0"/>
              <w:shd w:val="clear" w:color="auto" w:fill="FFFFFF"/>
              <w:jc w:val="center"/>
              <w:rPr>
                <w:sz w:val="22"/>
              </w:rPr>
            </w:pPr>
          </w:p>
        </w:tc>
        <w:tc>
          <w:tcPr>
            <w:tcW w:w="1176" w:type="dxa"/>
            <w:tcBorders>
              <w:top w:val="single" w:sz="12" w:space="0" w:color="auto"/>
              <w:left w:val="single" w:sz="6" w:space="0" w:color="auto"/>
              <w:bottom w:val="nil"/>
              <w:right w:val="single" w:sz="12" w:space="0" w:color="auto"/>
            </w:tcBorders>
            <w:shd w:val="clear" w:color="auto" w:fill="FFFFFF"/>
            <w:vAlign w:val="center"/>
          </w:tcPr>
          <w:p w14:paraId="66EFBAE1" w14:textId="77777777" w:rsidR="005B05D9" w:rsidRDefault="005B05D9">
            <w:pPr>
              <w:widowControl w:val="0"/>
              <w:shd w:val="clear" w:color="auto" w:fill="FFFFFF"/>
              <w:jc w:val="center"/>
              <w:rPr>
                <w:sz w:val="22"/>
              </w:rPr>
            </w:pPr>
          </w:p>
        </w:tc>
      </w:tr>
      <w:tr w:rsidR="005B05D9" w14:paraId="66EFBAE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AE3" w14:textId="77777777" w:rsidR="005B05D9" w:rsidRDefault="001F7310">
            <w:pPr>
              <w:widowControl w:val="0"/>
              <w:shd w:val="clear" w:color="auto" w:fill="FFFFFF"/>
              <w:ind w:left="80"/>
              <w:rPr>
                <w:sz w:val="22"/>
              </w:rPr>
            </w:pPr>
            <w:r>
              <w:rPr>
                <w:sz w:val="22"/>
              </w:rPr>
              <w:t>Mineralinių medžiagų mišinys:</w:t>
            </w:r>
          </w:p>
        </w:tc>
        <w:tc>
          <w:tcPr>
            <w:tcW w:w="840" w:type="dxa"/>
            <w:tcBorders>
              <w:top w:val="nil"/>
              <w:left w:val="single" w:sz="6" w:space="0" w:color="auto"/>
              <w:bottom w:val="nil"/>
              <w:right w:val="single" w:sz="6" w:space="0" w:color="auto"/>
            </w:tcBorders>
            <w:shd w:val="clear" w:color="auto" w:fill="FFFFFF"/>
            <w:vAlign w:val="center"/>
          </w:tcPr>
          <w:p w14:paraId="66EFBAE4"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AE5"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AE6"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E7"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E8" w14:textId="77777777" w:rsidR="005B05D9" w:rsidRDefault="005B05D9">
            <w:pPr>
              <w:widowControl w:val="0"/>
              <w:shd w:val="clear" w:color="auto" w:fill="FFFFFF"/>
              <w:jc w:val="center"/>
              <w:rPr>
                <w:sz w:val="22"/>
              </w:rPr>
            </w:pPr>
          </w:p>
        </w:tc>
        <w:tc>
          <w:tcPr>
            <w:tcW w:w="1176" w:type="dxa"/>
            <w:tcBorders>
              <w:top w:val="nil"/>
              <w:left w:val="single" w:sz="6" w:space="0" w:color="auto"/>
              <w:bottom w:val="nil"/>
              <w:right w:val="single" w:sz="12" w:space="0" w:color="auto"/>
            </w:tcBorders>
            <w:shd w:val="clear" w:color="auto" w:fill="FFFFFF"/>
            <w:vAlign w:val="center"/>
          </w:tcPr>
          <w:p w14:paraId="66EFBAE9" w14:textId="77777777" w:rsidR="005B05D9" w:rsidRDefault="005B05D9">
            <w:pPr>
              <w:widowControl w:val="0"/>
              <w:shd w:val="clear" w:color="auto" w:fill="FFFFFF"/>
              <w:jc w:val="center"/>
              <w:rPr>
                <w:sz w:val="22"/>
              </w:rPr>
            </w:pPr>
          </w:p>
        </w:tc>
      </w:tr>
      <w:tr w:rsidR="005B05D9" w14:paraId="66EFBAF2"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AEB" w14:textId="77777777" w:rsidR="005B05D9" w:rsidRDefault="001F7310">
            <w:pPr>
              <w:widowControl w:val="0"/>
              <w:shd w:val="clear" w:color="auto" w:fill="FFFFFF"/>
              <w:ind w:left="200"/>
              <w:rPr>
                <w:sz w:val="22"/>
              </w:rPr>
            </w:pPr>
            <w:r>
              <w:rPr>
                <w:sz w:val="22"/>
              </w:rPr>
              <w:t>išbiros per sietus</w:t>
            </w:r>
          </w:p>
        </w:tc>
        <w:tc>
          <w:tcPr>
            <w:tcW w:w="840" w:type="dxa"/>
            <w:tcBorders>
              <w:top w:val="nil"/>
              <w:left w:val="single" w:sz="6" w:space="0" w:color="auto"/>
              <w:bottom w:val="nil"/>
              <w:right w:val="single" w:sz="6" w:space="0" w:color="auto"/>
            </w:tcBorders>
            <w:shd w:val="clear" w:color="auto" w:fill="FFFFFF"/>
            <w:vAlign w:val="center"/>
          </w:tcPr>
          <w:p w14:paraId="66EFBAEC"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AED"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AEE"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EF"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F0" w14:textId="77777777" w:rsidR="005B05D9" w:rsidRDefault="005B05D9">
            <w:pPr>
              <w:widowControl w:val="0"/>
              <w:shd w:val="clear" w:color="auto" w:fill="FFFFFF"/>
              <w:jc w:val="center"/>
              <w:rPr>
                <w:sz w:val="22"/>
              </w:rPr>
            </w:pPr>
          </w:p>
        </w:tc>
        <w:tc>
          <w:tcPr>
            <w:tcW w:w="1176" w:type="dxa"/>
            <w:tcBorders>
              <w:top w:val="nil"/>
              <w:left w:val="single" w:sz="6" w:space="0" w:color="auto"/>
              <w:bottom w:val="nil"/>
              <w:right w:val="single" w:sz="12" w:space="0" w:color="auto"/>
            </w:tcBorders>
            <w:shd w:val="clear" w:color="auto" w:fill="FFFFFF"/>
            <w:vAlign w:val="center"/>
          </w:tcPr>
          <w:p w14:paraId="66EFBAF1" w14:textId="77777777" w:rsidR="005B05D9" w:rsidRDefault="005B05D9">
            <w:pPr>
              <w:widowControl w:val="0"/>
              <w:shd w:val="clear" w:color="auto" w:fill="FFFFFF"/>
              <w:jc w:val="center"/>
              <w:rPr>
                <w:sz w:val="22"/>
              </w:rPr>
            </w:pPr>
          </w:p>
        </w:tc>
      </w:tr>
      <w:tr w:rsidR="005B05D9" w14:paraId="66EFBAF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AF3" w14:textId="77777777" w:rsidR="005B05D9" w:rsidRDefault="001F7310">
            <w:pPr>
              <w:widowControl w:val="0"/>
              <w:shd w:val="clear" w:color="auto" w:fill="FFFFFF"/>
              <w:ind w:left="80"/>
              <w:jc w:val="right"/>
              <w:rPr>
                <w:sz w:val="22"/>
              </w:rPr>
            </w:pPr>
            <w:r>
              <w:rPr>
                <w:sz w:val="22"/>
              </w:rPr>
              <w:lastRenderedPageBreak/>
              <w:t>31,5 mm</w:t>
            </w:r>
          </w:p>
        </w:tc>
        <w:tc>
          <w:tcPr>
            <w:tcW w:w="840" w:type="dxa"/>
            <w:tcBorders>
              <w:top w:val="nil"/>
              <w:left w:val="single" w:sz="6" w:space="0" w:color="auto"/>
              <w:bottom w:val="nil"/>
              <w:right w:val="single" w:sz="6" w:space="0" w:color="auto"/>
            </w:tcBorders>
            <w:shd w:val="clear" w:color="auto" w:fill="FFFFFF"/>
            <w:vAlign w:val="center"/>
          </w:tcPr>
          <w:p w14:paraId="66EFBAF4"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AF5"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AF6" w14:textId="77777777" w:rsidR="005B05D9" w:rsidRDefault="001F7310">
            <w:pPr>
              <w:widowControl w:val="0"/>
              <w:shd w:val="clear" w:color="auto" w:fill="FFFFFF"/>
              <w:jc w:val="center"/>
              <w:rPr>
                <w:sz w:val="22"/>
              </w:rPr>
            </w:pPr>
            <w:r>
              <w:rPr>
                <w:sz w:val="22"/>
              </w:rPr>
              <w:t>100</w:t>
            </w:r>
          </w:p>
        </w:tc>
        <w:tc>
          <w:tcPr>
            <w:tcW w:w="1175" w:type="dxa"/>
            <w:tcBorders>
              <w:top w:val="nil"/>
              <w:left w:val="single" w:sz="6" w:space="0" w:color="auto"/>
              <w:bottom w:val="nil"/>
              <w:right w:val="single" w:sz="6" w:space="0" w:color="auto"/>
            </w:tcBorders>
            <w:shd w:val="clear" w:color="auto" w:fill="FFFFFF"/>
            <w:vAlign w:val="center"/>
          </w:tcPr>
          <w:p w14:paraId="66EFBAF7"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AF8" w14:textId="77777777" w:rsidR="005B05D9" w:rsidRDefault="005B05D9">
            <w:pPr>
              <w:widowControl w:val="0"/>
              <w:shd w:val="clear" w:color="auto" w:fill="FFFFFF"/>
              <w:jc w:val="center"/>
              <w:rPr>
                <w:sz w:val="22"/>
              </w:rPr>
            </w:pPr>
          </w:p>
        </w:tc>
        <w:tc>
          <w:tcPr>
            <w:tcW w:w="1176" w:type="dxa"/>
            <w:tcBorders>
              <w:top w:val="nil"/>
              <w:left w:val="single" w:sz="6" w:space="0" w:color="auto"/>
              <w:bottom w:val="nil"/>
              <w:right w:val="single" w:sz="12" w:space="0" w:color="auto"/>
            </w:tcBorders>
            <w:shd w:val="clear" w:color="auto" w:fill="FFFFFF"/>
            <w:vAlign w:val="center"/>
          </w:tcPr>
          <w:p w14:paraId="66EFBAF9" w14:textId="77777777" w:rsidR="005B05D9" w:rsidRDefault="005B05D9">
            <w:pPr>
              <w:widowControl w:val="0"/>
              <w:shd w:val="clear" w:color="auto" w:fill="FFFFFF"/>
              <w:jc w:val="center"/>
              <w:rPr>
                <w:sz w:val="22"/>
              </w:rPr>
            </w:pPr>
          </w:p>
        </w:tc>
      </w:tr>
      <w:tr w:rsidR="005B05D9" w14:paraId="66EFBB02"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AFB" w14:textId="77777777" w:rsidR="005B05D9" w:rsidRDefault="001F7310">
            <w:pPr>
              <w:widowControl w:val="0"/>
              <w:shd w:val="clear" w:color="auto" w:fill="FFFFFF"/>
              <w:ind w:left="80"/>
              <w:jc w:val="right"/>
              <w:rPr>
                <w:sz w:val="22"/>
              </w:rPr>
            </w:pPr>
            <w:r>
              <w:rPr>
                <w:sz w:val="22"/>
              </w:rPr>
              <w:t>22,4 mm</w:t>
            </w:r>
          </w:p>
        </w:tc>
        <w:tc>
          <w:tcPr>
            <w:tcW w:w="840" w:type="dxa"/>
            <w:tcBorders>
              <w:top w:val="nil"/>
              <w:left w:val="single" w:sz="6" w:space="0" w:color="auto"/>
              <w:bottom w:val="nil"/>
              <w:right w:val="single" w:sz="6" w:space="0" w:color="auto"/>
            </w:tcBorders>
            <w:shd w:val="clear" w:color="auto" w:fill="FFFFFF"/>
            <w:vAlign w:val="center"/>
          </w:tcPr>
          <w:p w14:paraId="66EFBAFC"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AFD"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AFE" w14:textId="77777777" w:rsidR="005B05D9" w:rsidRDefault="001F7310">
            <w:pPr>
              <w:widowControl w:val="0"/>
              <w:shd w:val="clear" w:color="auto" w:fill="FFFFFF"/>
              <w:jc w:val="center"/>
              <w:rPr>
                <w:sz w:val="22"/>
              </w:rPr>
            </w:pPr>
            <w:r>
              <w:rPr>
                <w:sz w:val="22"/>
              </w:rPr>
              <w:t>90–100</w:t>
            </w:r>
          </w:p>
        </w:tc>
        <w:tc>
          <w:tcPr>
            <w:tcW w:w="1175" w:type="dxa"/>
            <w:tcBorders>
              <w:top w:val="nil"/>
              <w:left w:val="single" w:sz="6" w:space="0" w:color="auto"/>
              <w:bottom w:val="nil"/>
              <w:right w:val="single" w:sz="6" w:space="0" w:color="auto"/>
            </w:tcBorders>
            <w:shd w:val="clear" w:color="auto" w:fill="FFFFFF"/>
            <w:vAlign w:val="center"/>
          </w:tcPr>
          <w:p w14:paraId="66EFBAFF" w14:textId="77777777" w:rsidR="005B05D9" w:rsidRDefault="001F7310">
            <w:pPr>
              <w:widowControl w:val="0"/>
              <w:shd w:val="clear" w:color="auto" w:fill="FFFFFF"/>
              <w:jc w:val="center"/>
              <w:rPr>
                <w:sz w:val="22"/>
              </w:rPr>
            </w:pPr>
            <w:r>
              <w:rPr>
                <w:sz w:val="22"/>
              </w:rPr>
              <w:t>100</w:t>
            </w:r>
          </w:p>
        </w:tc>
        <w:tc>
          <w:tcPr>
            <w:tcW w:w="1175" w:type="dxa"/>
            <w:tcBorders>
              <w:top w:val="nil"/>
              <w:left w:val="single" w:sz="6" w:space="0" w:color="auto"/>
              <w:bottom w:val="nil"/>
              <w:right w:val="single" w:sz="6" w:space="0" w:color="auto"/>
            </w:tcBorders>
            <w:shd w:val="clear" w:color="auto" w:fill="FFFFFF"/>
            <w:vAlign w:val="center"/>
          </w:tcPr>
          <w:p w14:paraId="66EFBB00" w14:textId="77777777" w:rsidR="005B05D9" w:rsidRDefault="001F7310">
            <w:pPr>
              <w:widowControl w:val="0"/>
              <w:shd w:val="clear" w:color="auto" w:fill="FFFFFF"/>
              <w:jc w:val="center"/>
              <w:rPr>
                <w:sz w:val="22"/>
              </w:rPr>
            </w:pPr>
            <w:r>
              <w:rPr>
                <w:sz w:val="22"/>
              </w:rPr>
              <w:t>100</w:t>
            </w:r>
          </w:p>
        </w:tc>
        <w:tc>
          <w:tcPr>
            <w:tcW w:w="1176" w:type="dxa"/>
            <w:tcBorders>
              <w:top w:val="nil"/>
              <w:left w:val="single" w:sz="6" w:space="0" w:color="auto"/>
              <w:bottom w:val="nil"/>
              <w:right w:val="single" w:sz="12" w:space="0" w:color="auto"/>
            </w:tcBorders>
            <w:shd w:val="clear" w:color="auto" w:fill="FFFFFF"/>
            <w:vAlign w:val="center"/>
          </w:tcPr>
          <w:p w14:paraId="66EFBB01" w14:textId="77777777" w:rsidR="005B05D9" w:rsidRDefault="005B05D9">
            <w:pPr>
              <w:widowControl w:val="0"/>
              <w:shd w:val="clear" w:color="auto" w:fill="FFFFFF"/>
              <w:jc w:val="center"/>
              <w:rPr>
                <w:sz w:val="22"/>
              </w:rPr>
            </w:pPr>
          </w:p>
        </w:tc>
      </w:tr>
      <w:tr w:rsidR="005B05D9" w14:paraId="66EFBB0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03" w14:textId="77777777" w:rsidR="005B05D9" w:rsidRDefault="001F7310">
            <w:pPr>
              <w:widowControl w:val="0"/>
              <w:shd w:val="clear" w:color="auto" w:fill="FFFFFF"/>
              <w:ind w:left="80"/>
              <w:jc w:val="right"/>
              <w:rPr>
                <w:sz w:val="22"/>
              </w:rPr>
            </w:pPr>
            <w:r>
              <w:rPr>
                <w:sz w:val="22"/>
              </w:rPr>
              <w:t>16 mm</w:t>
            </w:r>
          </w:p>
        </w:tc>
        <w:tc>
          <w:tcPr>
            <w:tcW w:w="840" w:type="dxa"/>
            <w:tcBorders>
              <w:top w:val="nil"/>
              <w:left w:val="single" w:sz="6" w:space="0" w:color="auto"/>
              <w:bottom w:val="nil"/>
              <w:right w:val="single" w:sz="6" w:space="0" w:color="auto"/>
            </w:tcBorders>
            <w:shd w:val="clear" w:color="auto" w:fill="FFFFFF"/>
            <w:vAlign w:val="center"/>
          </w:tcPr>
          <w:p w14:paraId="66EFBB04"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B05"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B06" w14:textId="77777777" w:rsidR="005B05D9" w:rsidRDefault="001F7310">
            <w:pPr>
              <w:widowControl w:val="0"/>
              <w:shd w:val="clear" w:color="auto" w:fill="FFFFFF"/>
              <w:jc w:val="center"/>
              <w:rPr>
                <w:sz w:val="22"/>
              </w:rPr>
            </w:pPr>
            <w:r>
              <w:rPr>
                <w:sz w:val="22"/>
              </w:rPr>
              <w:t>65–80</w:t>
            </w:r>
          </w:p>
        </w:tc>
        <w:tc>
          <w:tcPr>
            <w:tcW w:w="1175" w:type="dxa"/>
            <w:tcBorders>
              <w:top w:val="nil"/>
              <w:left w:val="single" w:sz="6" w:space="0" w:color="auto"/>
              <w:bottom w:val="nil"/>
              <w:right w:val="single" w:sz="6" w:space="0" w:color="auto"/>
            </w:tcBorders>
            <w:shd w:val="clear" w:color="auto" w:fill="FFFFFF"/>
            <w:vAlign w:val="center"/>
          </w:tcPr>
          <w:p w14:paraId="66EFBB07" w14:textId="77777777" w:rsidR="005B05D9" w:rsidRDefault="001F7310">
            <w:pPr>
              <w:widowControl w:val="0"/>
              <w:shd w:val="clear" w:color="auto" w:fill="FFFFFF"/>
              <w:jc w:val="center"/>
              <w:rPr>
                <w:sz w:val="22"/>
              </w:rPr>
            </w:pPr>
            <w:r>
              <w:rPr>
                <w:sz w:val="22"/>
              </w:rPr>
              <w:t>90–100</w:t>
            </w:r>
          </w:p>
        </w:tc>
        <w:tc>
          <w:tcPr>
            <w:tcW w:w="1175" w:type="dxa"/>
            <w:tcBorders>
              <w:top w:val="nil"/>
              <w:left w:val="single" w:sz="6" w:space="0" w:color="auto"/>
              <w:bottom w:val="nil"/>
              <w:right w:val="single" w:sz="6" w:space="0" w:color="auto"/>
            </w:tcBorders>
            <w:shd w:val="clear" w:color="auto" w:fill="FFFFFF"/>
            <w:vAlign w:val="center"/>
          </w:tcPr>
          <w:p w14:paraId="66EFBB08" w14:textId="77777777" w:rsidR="005B05D9" w:rsidRDefault="001F7310">
            <w:pPr>
              <w:widowControl w:val="0"/>
              <w:shd w:val="clear" w:color="auto" w:fill="FFFFFF"/>
              <w:jc w:val="center"/>
              <w:rPr>
                <w:sz w:val="22"/>
              </w:rPr>
            </w:pPr>
            <w:r>
              <w:rPr>
                <w:sz w:val="22"/>
              </w:rPr>
              <w:t>90–100</w:t>
            </w:r>
          </w:p>
        </w:tc>
        <w:tc>
          <w:tcPr>
            <w:tcW w:w="1176" w:type="dxa"/>
            <w:tcBorders>
              <w:top w:val="nil"/>
              <w:left w:val="single" w:sz="6" w:space="0" w:color="auto"/>
              <w:bottom w:val="nil"/>
              <w:right w:val="single" w:sz="12" w:space="0" w:color="auto"/>
            </w:tcBorders>
            <w:shd w:val="clear" w:color="auto" w:fill="FFFFFF"/>
            <w:vAlign w:val="center"/>
          </w:tcPr>
          <w:p w14:paraId="66EFBB09" w14:textId="77777777" w:rsidR="005B05D9" w:rsidRDefault="001F7310">
            <w:pPr>
              <w:widowControl w:val="0"/>
              <w:shd w:val="clear" w:color="auto" w:fill="FFFFFF"/>
              <w:jc w:val="center"/>
              <w:rPr>
                <w:sz w:val="22"/>
              </w:rPr>
            </w:pPr>
            <w:r>
              <w:rPr>
                <w:sz w:val="22"/>
              </w:rPr>
              <w:t>100</w:t>
            </w:r>
          </w:p>
        </w:tc>
      </w:tr>
      <w:tr w:rsidR="005B05D9" w14:paraId="66EFBB12"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0B" w14:textId="77777777" w:rsidR="005B05D9" w:rsidRDefault="001F7310">
            <w:pPr>
              <w:widowControl w:val="0"/>
              <w:shd w:val="clear" w:color="auto" w:fill="FFFFFF"/>
              <w:ind w:left="80"/>
              <w:jc w:val="right"/>
              <w:rPr>
                <w:sz w:val="22"/>
              </w:rPr>
            </w:pPr>
            <w:r>
              <w:rPr>
                <w:sz w:val="22"/>
              </w:rPr>
              <w:t>11,2 mm</w:t>
            </w:r>
          </w:p>
        </w:tc>
        <w:tc>
          <w:tcPr>
            <w:tcW w:w="840" w:type="dxa"/>
            <w:tcBorders>
              <w:top w:val="nil"/>
              <w:left w:val="single" w:sz="6" w:space="0" w:color="auto"/>
              <w:bottom w:val="nil"/>
              <w:right w:val="single" w:sz="6" w:space="0" w:color="auto"/>
            </w:tcBorders>
            <w:shd w:val="clear" w:color="auto" w:fill="FFFFFF"/>
            <w:vAlign w:val="center"/>
          </w:tcPr>
          <w:p w14:paraId="66EFBB0C"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B0D"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B0E"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B0F" w14:textId="77777777" w:rsidR="005B05D9" w:rsidRDefault="001F7310">
            <w:pPr>
              <w:widowControl w:val="0"/>
              <w:shd w:val="clear" w:color="auto" w:fill="FFFFFF"/>
              <w:jc w:val="center"/>
              <w:rPr>
                <w:sz w:val="22"/>
              </w:rPr>
            </w:pPr>
            <w:r>
              <w:rPr>
                <w:sz w:val="22"/>
              </w:rPr>
              <w:t>65–80</w:t>
            </w:r>
          </w:p>
        </w:tc>
        <w:tc>
          <w:tcPr>
            <w:tcW w:w="1175" w:type="dxa"/>
            <w:tcBorders>
              <w:top w:val="nil"/>
              <w:left w:val="single" w:sz="6" w:space="0" w:color="auto"/>
              <w:bottom w:val="nil"/>
              <w:right w:val="single" w:sz="6" w:space="0" w:color="auto"/>
            </w:tcBorders>
            <w:shd w:val="clear" w:color="auto" w:fill="FFFFFF"/>
            <w:vAlign w:val="center"/>
          </w:tcPr>
          <w:p w14:paraId="66EFBB10" w14:textId="77777777" w:rsidR="005B05D9" w:rsidRDefault="001F7310">
            <w:pPr>
              <w:widowControl w:val="0"/>
              <w:shd w:val="clear" w:color="auto" w:fill="FFFFFF"/>
              <w:jc w:val="center"/>
              <w:rPr>
                <w:sz w:val="22"/>
              </w:rPr>
            </w:pPr>
            <w:r>
              <w:rPr>
                <w:sz w:val="22"/>
              </w:rPr>
              <w:t>60–80</w:t>
            </w:r>
          </w:p>
        </w:tc>
        <w:tc>
          <w:tcPr>
            <w:tcW w:w="1176" w:type="dxa"/>
            <w:tcBorders>
              <w:top w:val="nil"/>
              <w:left w:val="single" w:sz="6" w:space="0" w:color="auto"/>
              <w:bottom w:val="nil"/>
              <w:right w:val="single" w:sz="12" w:space="0" w:color="auto"/>
            </w:tcBorders>
            <w:shd w:val="clear" w:color="auto" w:fill="FFFFFF"/>
            <w:vAlign w:val="center"/>
          </w:tcPr>
          <w:p w14:paraId="66EFBB11" w14:textId="77777777" w:rsidR="005B05D9" w:rsidRDefault="001F7310">
            <w:pPr>
              <w:widowControl w:val="0"/>
              <w:shd w:val="clear" w:color="auto" w:fill="FFFFFF"/>
              <w:jc w:val="center"/>
              <w:rPr>
                <w:sz w:val="22"/>
              </w:rPr>
            </w:pPr>
            <w:r>
              <w:rPr>
                <w:sz w:val="22"/>
              </w:rPr>
              <w:t>90–100</w:t>
            </w:r>
          </w:p>
        </w:tc>
      </w:tr>
      <w:tr w:rsidR="005B05D9" w14:paraId="66EFBB1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13" w14:textId="77777777" w:rsidR="005B05D9" w:rsidRDefault="001F7310">
            <w:pPr>
              <w:widowControl w:val="0"/>
              <w:shd w:val="clear" w:color="auto" w:fill="FFFFFF"/>
              <w:ind w:left="80"/>
              <w:jc w:val="right"/>
              <w:rPr>
                <w:sz w:val="22"/>
              </w:rPr>
            </w:pPr>
            <w:r>
              <w:rPr>
                <w:sz w:val="22"/>
              </w:rPr>
              <w:t>8 mm</w:t>
            </w:r>
          </w:p>
        </w:tc>
        <w:tc>
          <w:tcPr>
            <w:tcW w:w="840" w:type="dxa"/>
            <w:tcBorders>
              <w:top w:val="nil"/>
              <w:left w:val="single" w:sz="6" w:space="0" w:color="auto"/>
              <w:bottom w:val="nil"/>
              <w:right w:val="single" w:sz="6" w:space="0" w:color="auto"/>
            </w:tcBorders>
            <w:shd w:val="clear" w:color="auto" w:fill="FFFFFF"/>
            <w:vAlign w:val="center"/>
          </w:tcPr>
          <w:p w14:paraId="66EFBB14"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B15"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B16"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B17" w14:textId="77777777" w:rsidR="005B05D9" w:rsidRDefault="005B05D9">
            <w:pPr>
              <w:widowControl w:val="0"/>
              <w:shd w:val="clear" w:color="auto" w:fill="FFFFFF"/>
              <w:jc w:val="center"/>
              <w:rPr>
                <w:sz w:val="22"/>
              </w:rPr>
            </w:pPr>
          </w:p>
        </w:tc>
        <w:tc>
          <w:tcPr>
            <w:tcW w:w="1175" w:type="dxa"/>
            <w:tcBorders>
              <w:top w:val="nil"/>
              <w:left w:val="single" w:sz="6" w:space="0" w:color="auto"/>
              <w:bottom w:val="nil"/>
              <w:right w:val="single" w:sz="6" w:space="0" w:color="auto"/>
            </w:tcBorders>
            <w:shd w:val="clear" w:color="auto" w:fill="FFFFFF"/>
            <w:vAlign w:val="center"/>
          </w:tcPr>
          <w:p w14:paraId="66EFBB18" w14:textId="77777777" w:rsidR="005B05D9" w:rsidRDefault="005B05D9">
            <w:pPr>
              <w:widowControl w:val="0"/>
              <w:shd w:val="clear" w:color="auto" w:fill="FFFFFF"/>
              <w:jc w:val="center"/>
              <w:rPr>
                <w:sz w:val="22"/>
              </w:rPr>
            </w:pPr>
          </w:p>
        </w:tc>
        <w:tc>
          <w:tcPr>
            <w:tcW w:w="1176" w:type="dxa"/>
            <w:tcBorders>
              <w:top w:val="nil"/>
              <w:left w:val="single" w:sz="6" w:space="0" w:color="auto"/>
              <w:bottom w:val="nil"/>
              <w:right w:val="single" w:sz="12" w:space="0" w:color="auto"/>
            </w:tcBorders>
            <w:shd w:val="clear" w:color="auto" w:fill="FFFFFF"/>
            <w:vAlign w:val="center"/>
          </w:tcPr>
          <w:p w14:paraId="66EFBB19" w14:textId="77777777" w:rsidR="005B05D9" w:rsidRDefault="001F7310">
            <w:pPr>
              <w:widowControl w:val="0"/>
              <w:shd w:val="clear" w:color="auto" w:fill="FFFFFF"/>
              <w:jc w:val="center"/>
              <w:rPr>
                <w:sz w:val="22"/>
              </w:rPr>
            </w:pPr>
            <w:r>
              <w:rPr>
                <w:sz w:val="22"/>
              </w:rPr>
              <w:t>60–80</w:t>
            </w:r>
          </w:p>
        </w:tc>
      </w:tr>
      <w:tr w:rsidR="005B05D9" w14:paraId="66EFBB22"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1B" w14:textId="77777777" w:rsidR="005B05D9" w:rsidRDefault="001F7310">
            <w:pPr>
              <w:widowControl w:val="0"/>
              <w:shd w:val="clear" w:color="auto" w:fill="FFFFFF"/>
              <w:ind w:left="80"/>
              <w:jc w:val="right"/>
              <w:rPr>
                <w:sz w:val="22"/>
              </w:rPr>
            </w:pPr>
            <w:r>
              <w:rPr>
                <w:sz w:val="22"/>
              </w:rPr>
              <w:t>2 mm</w:t>
            </w:r>
          </w:p>
        </w:tc>
        <w:tc>
          <w:tcPr>
            <w:tcW w:w="840" w:type="dxa"/>
            <w:tcBorders>
              <w:top w:val="nil"/>
              <w:left w:val="single" w:sz="6" w:space="0" w:color="auto"/>
              <w:bottom w:val="nil"/>
              <w:right w:val="single" w:sz="6" w:space="0" w:color="auto"/>
            </w:tcBorders>
            <w:shd w:val="clear" w:color="auto" w:fill="FFFFFF"/>
            <w:vAlign w:val="center"/>
          </w:tcPr>
          <w:p w14:paraId="66EFBB1C"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B1D"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B1E" w14:textId="77777777" w:rsidR="005B05D9" w:rsidRDefault="001F7310">
            <w:pPr>
              <w:widowControl w:val="0"/>
              <w:shd w:val="clear" w:color="auto" w:fill="FFFFFF"/>
              <w:jc w:val="center"/>
              <w:rPr>
                <w:sz w:val="22"/>
              </w:rPr>
            </w:pPr>
            <w:r>
              <w:rPr>
                <w:sz w:val="22"/>
              </w:rPr>
              <w:t>25–33</w:t>
            </w:r>
          </w:p>
        </w:tc>
        <w:tc>
          <w:tcPr>
            <w:tcW w:w="1175" w:type="dxa"/>
            <w:tcBorders>
              <w:top w:val="nil"/>
              <w:left w:val="single" w:sz="6" w:space="0" w:color="auto"/>
              <w:bottom w:val="nil"/>
              <w:right w:val="single" w:sz="6" w:space="0" w:color="auto"/>
            </w:tcBorders>
            <w:shd w:val="clear" w:color="auto" w:fill="FFFFFF"/>
            <w:vAlign w:val="center"/>
          </w:tcPr>
          <w:p w14:paraId="66EFBB1F" w14:textId="77777777" w:rsidR="005B05D9" w:rsidRDefault="001F7310">
            <w:pPr>
              <w:widowControl w:val="0"/>
              <w:shd w:val="clear" w:color="auto" w:fill="FFFFFF"/>
              <w:jc w:val="center"/>
              <w:rPr>
                <w:sz w:val="22"/>
              </w:rPr>
            </w:pPr>
            <w:r>
              <w:rPr>
                <w:sz w:val="22"/>
              </w:rPr>
              <w:t>25–30</w:t>
            </w:r>
          </w:p>
        </w:tc>
        <w:tc>
          <w:tcPr>
            <w:tcW w:w="1175" w:type="dxa"/>
            <w:tcBorders>
              <w:top w:val="nil"/>
              <w:left w:val="single" w:sz="6" w:space="0" w:color="auto"/>
              <w:bottom w:val="nil"/>
              <w:right w:val="single" w:sz="6" w:space="0" w:color="auto"/>
            </w:tcBorders>
            <w:shd w:val="clear" w:color="auto" w:fill="FFFFFF"/>
            <w:vAlign w:val="center"/>
          </w:tcPr>
          <w:p w14:paraId="66EFBB20" w14:textId="77777777" w:rsidR="005B05D9" w:rsidRDefault="001F7310">
            <w:pPr>
              <w:widowControl w:val="0"/>
              <w:shd w:val="clear" w:color="auto" w:fill="FFFFFF"/>
              <w:jc w:val="center"/>
              <w:rPr>
                <w:sz w:val="22"/>
              </w:rPr>
            </w:pPr>
            <w:r>
              <w:rPr>
                <w:sz w:val="22"/>
              </w:rPr>
              <w:t>25–40</w:t>
            </w:r>
          </w:p>
        </w:tc>
        <w:tc>
          <w:tcPr>
            <w:tcW w:w="1176" w:type="dxa"/>
            <w:tcBorders>
              <w:top w:val="nil"/>
              <w:left w:val="single" w:sz="6" w:space="0" w:color="auto"/>
              <w:bottom w:val="nil"/>
              <w:right w:val="single" w:sz="12" w:space="0" w:color="auto"/>
            </w:tcBorders>
            <w:shd w:val="clear" w:color="auto" w:fill="FFFFFF"/>
            <w:vAlign w:val="center"/>
          </w:tcPr>
          <w:p w14:paraId="66EFBB21" w14:textId="77777777" w:rsidR="005B05D9" w:rsidRDefault="001F7310">
            <w:pPr>
              <w:widowControl w:val="0"/>
              <w:shd w:val="clear" w:color="auto" w:fill="FFFFFF"/>
              <w:jc w:val="center"/>
              <w:rPr>
                <w:sz w:val="22"/>
              </w:rPr>
            </w:pPr>
            <w:r>
              <w:rPr>
                <w:sz w:val="22"/>
              </w:rPr>
              <w:t>30–50</w:t>
            </w:r>
          </w:p>
        </w:tc>
      </w:tr>
      <w:tr w:rsidR="005B05D9" w14:paraId="66EFBB2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23" w14:textId="77777777" w:rsidR="005B05D9" w:rsidRDefault="001F7310">
            <w:pPr>
              <w:widowControl w:val="0"/>
              <w:shd w:val="clear" w:color="auto" w:fill="FFFFFF"/>
              <w:ind w:left="80"/>
              <w:jc w:val="right"/>
              <w:rPr>
                <w:sz w:val="22"/>
              </w:rPr>
            </w:pPr>
            <w:r>
              <w:rPr>
                <w:sz w:val="22"/>
              </w:rPr>
              <w:t>0,125 mm</w:t>
            </w:r>
          </w:p>
        </w:tc>
        <w:tc>
          <w:tcPr>
            <w:tcW w:w="840" w:type="dxa"/>
            <w:tcBorders>
              <w:top w:val="nil"/>
              <w:left w:val="single" w:sz="6" w:space="0" w:color="auto"/>
              <w:bottom w:val="nil"/>
              <w:right w:val="single" w:sz="6" w:space="0" w:color="auto"/>
            </w:tcBorders>
            <w:shd w:val="clear" w:color="auto" w:fill="FFFFFF"/>
            <w:vAlign w:val="center"/>
          </w:tcPr>
          <w:p w14:paraId="66EFBB24"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B25"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B26" w14:textId="77777777" w:rsidR="005B05D9" w:rsidRDefault="001F7310">
            <w:pPr>
              <w:widowControl w:val="0"/>
              <w:shd w:val="clear" w:color="auto" w:fill="FFFFFF"/>
              <w:jc w:val="center"/>
              <w:rPr>
                <w:sz w:val="22"/>
              </w:rPr>
            </w:pPr>
            <w:r>
              <w:rPr>
                <w:sz w:val="22"/>
              </w:rPr>
              <w:t>5–10</w:t>
            </w:r>
          </w:p>
        </w:tc>
        <w:tc>
          <w:tcPr>
            <w:tcW w:w="1175" w:type="dxa"/>
            <w:tcBorders>
              <w:top w:val="nil"/>
              <w:left w:val="single" w:sz="6" w:space="0" w:color="auto"/>
              <w:bottom w:val="nil"/>
              <w:right w:val="single" w:sz="6" w:space="0" w:color="auto"/>
            </w:tcBorders>
            <w:shd w:val="clear" w:color="auto" w:fill="FFFFFF"/>
            <w:vAlign w:val="center"/>
          </w:tcPr>
          <w:p w14:paraId="66EFBB27" w14:textId="77777777" w:rsidR="005B05D9" w:rsidRDefault="001F7310">
            <w:pPr>
              <w:widowControl w:val="0"/>
              <w:shd w:val="clear" w:color="auto" w:fill="FFFFFF"/>
              <w:jc w:val="center"/>
              <w:rPr>
                <w:sz w:val="22"/>
              </w:rPr>
            </w:pPr>
            <w:r>
              <w:rPr>
                <w:sz w:val="22"/>
              </w:rPr>
              <w:t>5–10</w:t>
            </w:r>
          </w:p>
        </w:tc>
        <w:tc>
          <w:tcPr>
            <w:tcW w:w="1175" w:type="dxa"/>
            <w:tcBorders>
              <w:top w:val="nil"/>
              <w:left w:val="single" w:sz="6" w:space="0" w:color="auto"/>
              <w:bottom w:val="nil"/>
              <w:right w:val="single" w:sz="6" w:space="0" w:color="auto"/>
            </w:tcBorders>
            <w:shd w:val="clear" w:color="auto" w:fill="FFFFFF"/>
            <w:vAlign w:val="center"/>
          </w:tcPr>
          <w:p w14:paraId="66EFBB28" w14:textId="77777777" w:rsidR="005B05D9" w:rsidRDefault="001F7310">
            <w:pPr>
              <w:widowControl w:val="0"/>
              <w:shd w:val="clear" w:color="auto" w:fill="FFFFFF"/>
              <w:jc w:val="center"/>
              <w:rPr>
                <w:sz w:val="22"/>
              </w:rPr>
            </w:pPr>
            <w:r>
              <w:rPr>
                <w:sz w:val="22"/>
              </w:rPr>
              <w:t>5–15</w:t>
            </w:r>
          </w:p>
        </w:tc>
        <w:tc>
          <w:tcPr>
            <w:tcW w:w="1176" w:type="dxa"/>
            <w:tcBorders>
              <w:top w:val="nil"/>
              <w:left w:val="single" w:sz="6" w:space="0" w:color="auto"/>
              <w:bottom w:val="nil"/>
              <w:right w:val="single" w:sz="12" w:space="0" w:color="auto"/>
            </w:tcBorders>
            <w:shd w:val="clear" w:color="auto" w:fill="FFFFFF"/>
            <w:vAlign w:val="center"/>
          </w:tcPr>
          <w:p w14:paraId="66EFBB29" w14:textId="77777777" w:rsidR="005B05D9" w:rsidRDefault="001F7310">
            <w:pPr>
              <w:widowControl w:val="0"/>
              <w:shd w:val="clear" w:color="auto" w:fill="FFFFFF"/>
              <w:jc w:val="center"/>
              <w:rPr>
                <w:sz w:val="22"/>
              </w:rPr>
            </w:pPr>
            <w:r>
              <w:rPr>
                <w:sz w:val="22"/>
              </w:rPr>
              <w:t>5–18</w:t>
            </w:r>
          </w:p>
        </w:tc>
      </w:tr>
      <w:tr w:rsidR="005B05D9" w14:paraId="66EFBB32"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2B" w14:textId="77777777" w:rsidR="005B05D9" w:rsidRDefault="001F7310">
            <w:pPr>
              <w:widowControl w:val="0"/>
              <w:shd w:val="clear" w:color="auto" w:fill="FFFFFF"/>
              <w:ind w:left="80"/>
              <w:jc w:val="right"/>
              <w:rPr>
                <w:sz w:val="22"/>
              </w:rPr>
            </w:pPr>
            <w:r>
              <w:rPr>
                <w:sz w:val="22"/>
              </w:rPr>
              <w:t>0,063 mm</w:t>
            </w:r>
          </w:p>
        </w:tc>
        <w:tc>
          <w:tcPr>
            <w:tcW w:w="840" w:type="dxa"/>
            <w:tcBorders>
              <w:top w:val="nil"/>
              <w:left w:val="single" w:sz="6" w:space="0" w:color="auto"/>
              <w:bottom w:val="nil"/>
              <w:right w:val="single" w:sz="6" w:space="0" w:color="auto"/>
            </w:tcBorders>
            <w:shd w:val="clear" w:color="auto" w:fill="FFFFFF"/>
            <w:vAlign w:val="center"/>
          </w:tcPr>
          <w:p w14:paraId="66EFBB2C" w14:textId="77777777" w:rsidR="005B05D9" w:rsidRDefault="005B05D9">
            <w:pPr>
              <w:widowControl w:val="0"/>
              <w:shd w:val="clear" w:color="auto" w:fill="FFFFFF"/>
              <w:jc w:val="center"/>
              <w:rPr>
                <w:sz w:val="22"/>
              </w:rPr>
            </w:pPr>
          </w:p>
        </w:tc>
        <w:tc>
          <w:tcPr>
            <w:tcW w:w="840" w:type="dxa"/>
            <w:tcBorders>
              <w:top w:val="nil"/>
              <w:left w:val="single" w:sz="6" w:space="0" w:color="auto"/>
              <w:bottom w:val="nil"/>
              <w:right w:val="single" w:sz="12" w:space="0" w:color="auto"/>
            </w:tcBorders>
            <w:shd w:val="clear" w:color="auto" w:fill="FFFFFF"/>
            <w:vAlign w:val="center"/>
          </w:tcPr>
          <w:p w14:paraId="66EFBB2D" w14:textId="77777777" w:rsidR="005B05D9" w:rsidRDefault="001F7310">
            <w:pPr>
              <w:widowControl w:val="0"/>
              <w:shd w:val="clear" w:color="auto" w:fill="FFFFFF"/>
              <w:jc w:val="center"/>
              <w:rPr>
                <w:sz w:val="22"/>
              </w:rPr>
            </w:pPr>
            <w:r>
              <w:rPr>
                <w:sz w:val="22"/>
              </w:rPr>
              <w:t>masės %</w:t>
            </w:r>
          </w:p>
        </w:tc>
        <w:tc>
          <w:tcPr>
            <w:tcW w:w="1175" w:type="dxa"/>
            <w:tcBorders>
              <w:top w:val="nil"/>
              <w:left w:val="single" w:sz="12" w:space="0" w:color="auto"/>
              <w:bottom w:val="nil"/>
              <w:right w:val="single" w:sz="6" w:space="0" w:color="auto"/>
            </w:tcBorders>
            <w:shd w:val="clear" w:color="auto" w:fill="FFFFFF"/>
            <w:vAlign w:val="center"/>
          </w:tcPr>
          <w:p w14:paraId="66EFBB2E" w14:textId="77777777" w:rsidR="005B05D9" w:rsidRDefault="001F7310">
            <w:pPr>
              <w:widowControl w:val="0"/>
              <w:shd w:val="clear" w:color="auto" w:fill="FFFFFF"/>
              <w:jc w:val="center"/>
              <w:rPr>
                <w:sz w:val="22"/>
              </w:rPr>
            </w:pPr>
            <w:r>
              <w:rPr>
                <w:sz w:val="22"/>
              </w:rPr>
              <w:t>3–7</w:t>
            </w:r>
          </w:p>
        </w:tc>
        <w:tc>
          <w:tcPr>
            <w:tcW w:w="1175" w:type="dxa"/>
            <w:tcBorders>
              <w:top w:val="nil"/>
              <w:left w:val="single" w:sz="6" w:space="0" w:color="auto"/>
              <w:bottom w:val="nil"/>
              <w:right w:val="single" w:sz="6" w:space="0" w:color="auto"/>
            </w:tcBorders>
            <w:shd w:val="clear" w:color="auto" w:fill="FFFFFF"/>
            <w:vAlign w:val="center"/>
          </w:tcPr>
          <w:p w14:paraId="66EFBB2F" w14:textId="77777777" w:rsidR="005B05D9" w:rsidRDefault="001F7310">
            <w:pPr>
              <w:widowControl w:val="0"/>
              <w:shd w:val="clear" w:color="auto" w:fill="FFFFFF"/>
              <w:jc w:val="center"/>
              <w:rPr>
                <w:sz w:val="22"/>
              </w:rPr>
            </w:pPr>
            <w:r>
              <w:rPr>
                <w:sz w:val="22"/>
              </w:rPr>
              <w:t>3–7</w:t>
            </w:r>
          </w:p>
        </w:tc>
        <w:tc>
          <w:tcPr>
            <w:tcW w:w="1175" w:type="dxa"/>
            <w:tcBorders>
              <w:top w:val="nil"/>
              <w:left w:val="single" w:sz="6" w:space="0" w:color="auto"/>
              <w:bottom w:val="nil"/>
              <w:right w:val="single" w:sz="6" w:space="0" w:color="auto"/>
            </w:tcBorders>
            <w:shd w:val="clear" w:color="auto" w:fill="FFFFFF"/>
            <w:vAlign w:val="center"/>
          </w:tcPr>
          <w:p w14:paraId="66EFBB30" w14:textId="77777777" w:rsidR="005B05D9" w:rsidRDefault="001F7310">
            <w:pPr>
              <w:widowControl w:val="0"/>
              <w:shd w:val="clear" w:color="auto" w:fill="FFFFFF"/>
              <w:jc w:val="center"/>
              <w:rPr>
                <w:sz w:val="22"/>
              </w:rPr>
            </w:pPr>
            <w:r>
              <w:rPr>
                <w:sz w:val="22"/>
              </w:rPr>
              <w:t>3–8</w:t>
            </w:r>
          </w:p>
        </w:tc>
        <w:tc>
          <w:tcPr>
            <w:tcW w:w="1176" w:type="dxa"/>
            <w:tcBorders>
              <w:top w:val="nil"/>
              <w:left w:val="single" w:sz="6" w:space="0" w:color="auto"/>
              <w:bottom w:val="nil"/>
              <w:right w:val="single" w:sz="12" w:space="0" w:color="auto"/>
            </w:tcBorders>
            <w:shd w:val="clear" w:color="auto" w:fill="FFFFFF"/>
            <w:vAlign w:val="center"/>
          </w:tcPr>
          <w:p w14:paraId="66EFBB31" w14:textId="77777777" w:rsidR="005B05D9" w:rsidRDefault="001F7310">
            <w:pPr>
              <w:widowControl w:val="0"/>
              <w:shd w:val="clear" w:color="auto" w:fill="FFFFFF"/>
              <w:jc w:val="center"/>
              <w:rPr>
                <w:sz w:val="22"/>
              </w:rPr>
            </w:pPr>
            <w:r>
              <w:rPr>
                <w:sz w:val="22"/>
              </w:rPr>
              <w:t>3–8</w:t>
            </w:r>
          </w:p>
        </w:tc>
      </w:tr>
      <w:tr w:rsidR="005B05D9" w14:paraId="66EFBB3A" w14:textId="77777777">
        <w:trPr>
          <w:cantSplit/>
          <w:trHeight w:val="23"/>
        </w:trPr>
        <w:tc>
          <w:tcPr>
            <w:tcW w:w="2640" w:type="dxa"/>
            <w:tcBorders>
              <w:top w:val="nil"/>
              <w:left w:val="single" w:sz="12" w:space="0" w:color="auto"/>
              <w:bottom w:val="single" w:sz="12" w:space="0" w:color="auto"/>
              <w:right w:val="single" w:sz="6" w:space="0" w:color="auto"/>
            </w:tcBorders>
            <w:shd w:val="clear" w:color="auto" w:fill="FFFFFF"/>
          </w:tcPr>
          <w:p w14:paraId="66EFBB33" w14:textId="77777777" w:rsidR="005B05D9" w:rsidRDefault="001F7310">
            <w:pPr>
              <w:widowControl w:val="0"/>
              <w:shd w:val="clear" w:color="auto" w:fill="FFFFFF"/>
              <w:ind w:left="80"/>
              <w:rPr>
                <w:sz w:val="22"/>
              </w:rPr>
            </w:pPr>
            <w:r>
              <w:rPr>
                <w:sz w:val="22"/>
              </w:rPr>
              <w:t>Mažiausias rišiklio kiekis</w:t>
            </w:r>
          </w:p>
        </w:tc>
        <w:tc>
          <w:tcPr>
            <w:tcW w:w="840" w:type="dxa"/>
            <w:tcBorders>
              <w:top w:val="nil"/>
              <w:left w:val="single" w:sz="6" w:space="0" w:color="auto"/>
              <w:bottom w:val="single" w:sz="12" w:space="0" w:color="auto"/>
              <w:right w:val="single" w:sz="6" w:space="0" w:color="auto"/>
            </w:tcBorders>
            <w:shd w:val="clear" w:color="auto" w:fill="FFFFFF"/>
            <w:vAlign w:val="center"/>
          </w:tcPr>
          <w:p w14:paraId="66EFBB34"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840" w:type="dxa"/>
            <w:tcBorders>
              <w:top w:val="nil"/>
              <w:left w:val="single" w:sz="6" w:space="0" w:color="auto"/>
              <w:bottom w:val="single" w:sz="12" w:space="0" w:color="auto"/>
              <w:right w:val="single" w:sz="12" w:space="0" w:color="auto"/>
            </w:tcBorders>
            <w:shd w:val="clear" w:color="auto" w:fill="FFFFFF"/>
            <w:vAlign w:val="center"/>
          </w:tcPr>
          <w:p w14:paraId="66EFBB35" w14:textId="77777777" w:rsidR="005B05D9" w:rsidRDefault="005B05D9">
            <w:pPr>
              <w:widowControl w:val="0"/>
              <w:shd w:val="clear" w:color="auto" w:fill="FFFFFF"/>
              <w:jc w:val="center"/>
              <w:rPr>
                <w:sz w:val="22"/>
              </w:rPr>
            </w:pPr>
          </w:p>
        </w:tc>
        <w:tc>
          <w:tcPr>
            <w:tcW w:w="1175" w:type="dxa"/>
            <w:tcBorders>
              <w:top w:val="nil"/>
              <w:left w:val="single" w:sz="12" w:space="0" w:color="auto"/>
              <w:bottom w:val="single" w:sz="12" w:space="0" w:color="auto"/>
              <w:right w:val="single" w:sz="6" w:space="0" w:color="auto"/>
            </w:tcBorders>
            <w:shd w:val="clear" w:color="auto" w:fill="FFFFFF"/>
            <w:vAlign w:val="center"/>
          </w:tcPr>
          <w:p w14:paraId="66EFBB36"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4,0</w:t>
            </w:r>
          </w:p>
        </w:tc>
        <w:tc>
          <w:tcPr>
            <w:tcW w:w="1175" w:type="dxa"/>
            <w:tcBorders>
              <w:top w:val="nil"/>
              <w:left w:val="single" w:sz="6" w:space="0" w:color="auto"/>
              <w:bottom w:val="single" w:sz="12" w:space="0" w:color="auto"/>
              <w:right w:val="single" w:sz="6" w:space="0" w:color="auto"/>
            </w:tcBorders>
            <w:shd w:val="clear" w:color="auto" w:fill="FFFFFF"/>
            <w:vAlign w:val="center"/>
          </w:tcPr>
          <w:p w14:paraId="66EFBB37"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4,2</w:t>
            </w:r>
          </w:p>
        </w:tc>
        <w:tc>
          <w:tcPr>
            <w:tcW w:w="1175" w:type="dxa"/>
            <w:tcBorders>
              <w:top w:val="nil"/>
              <w:left w:val="single" w:sz="6" w:space="0" w:color="auto"/>
              <w:bottom w:val="single" w:sz="12" w:space="0" w:color="auto"/>
              <w:right w:val="single" w:sz="6" w:space="0" w:color="auto"/>
            </w:tcBorders>
            <w:shd w:val="clear" w:color="auto" w:fill="FFFFFF"/>
            <w:vAlign w:val="center"/>
          </w:tcPr>
          <w:p w14:paraId="66EFBB38"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4,2</w:t>
            </w:r>
          </w:p>
        </w:tc>
        <w:tc>
          <w:tcPr>
            <w:tcW w:w="1176" w:type="dxa"/>
            <w:tcBorders>
              <w:top w:val="nil"/>
              <w:left w:val="single" w:sz="6" w:space="0" w:color="auto"/>
              <w:bottom w:val="single" w:sz="12" w:space="0" w:color="auto"/>
              <w:right w:val="single" w:sz="12" w:space="0" w:color="auto"/>
            </w:tcBorders>
            <w:shd w:val="clear" w:color="auto" w:fill="FFFFFF"/>
            <w:vAlign w:val="center"/>
          </w:tcPr>
          <w:p w14:paraId="66EFBB39"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4,4</w:t>
            </w:r>
          </w:p>
        </w:tc>
      </w:tr>
      <w:tr w:rsidR="005B05D9" w14:paraId="66EFBB42" w14:textId="77777777">
        <w:trPr>
          <w:cantSplit/>
          <w:trHeight w:val="23"/>
        </w:trPr>
        <w:tc>
          <w:tcPr>
            <w:tcW w:w="2640" w:type="dxa"/>
            <w:tcBorders>
              <w:top w:val="single" w:sz="12" w:space="0" w:color="auto"/>
              <w:left w:val="single" w:sz="12" w:space="0" w:color="auto"/>
              <w:bottom w:val="nil"/>
              <w:right w:val="single" w:sz="6" w:space="0" w:color="auto"/>
            </w:tcBorders>
            <w:shd w:val="clear" w:color="auto" w:fill="FFFFFF"/>
          </w:tcPr>
          <w:p w14:paraId="66EFBB3B" w14:textId="77777777" w:rsidR="005B05D9" w:rsidRDefault="001F7310">
            <w:pPr>
              <w:widowControl w:val="0"/>
              <w:shd w:val="clear" w:color="auto" w:fill="FFFFFF"/>
              <w:rPr>
                <w:sz w:val="22"/>
              </w:rPr>
            </w:pPr>
            <w:r>
              <w:rPr>
                <w:b/>
                <w:bCs/>
                <w:sz w:val="22"/>
              </w:rPr>
              <w:t>Asfalto mišinys</w:t>
            </w:r>
          </w:p>
        </w:tc>
        <w:tc>
          <w:tcPr>
            <w:tcW w:w="840" w:type="dxa"/>
            <w:tcBorders>
              <w:top w:val="single" w:sz="12" w:space="0" w:color="auto"/>
              <w:left w:val="single" w:sz="6" w:space="0" w:color="auto"/>
              <w:bottom w:val="nil"/>
              <w:right w:val="single" w:sz="6" w:space="0" w:color="auto"/>
            </w:tcBorders>
            <w:shd w:val="clear" w:color="auto" w:fill="FFFFFF"/>
            <w:vAlign w:val="center"/>
          </w:tcPr>
          <w:p w14:paraId="66EFBB3C" w14:textId="77777777" w:rsidR="005B05D9" w:rsidRDefault="005B05D9">
            <w:pPr>
              <w:widowControl w:val="0"/>
              <w:shd w:val="clear" w:color="auto" w:fill="FFFFFF"/>
              <w:jc w:val="center"/>
              <w:rPr>
                <w:sz w:val="22"/>
              </w:rPr>
            </w:pPr>
          </w:p>
        </w:tc>
        <w:tc>
          <w:tcPr>
            <w:tcW w:w="840" w:type="dxa"/>
            <w:tcBorders>
              <w:top w:val="single" w:sz="12" w:space="0" w:color="auto"/>
              <w:left w:val="single" w:sz="6" w:space="0" w:color="auto"/>
              <w:bottom w:val="nil"/>
              <w:right w:val="single" w:sz="12" w:space="0" w:color="auto"/>
            </w:tcBorders>
            <w:shd w:val="clear" w:color="auto" w:fill="FFFFFF"/>
            <w:vAlign w:val="center"/>
          </w:tcPr>
          <w:p w14:paraId="66EFBB3D" w14:textId="77777777" w:rsidR="005B05D9" w:rsidRDefault="005B05D9">
            <w:pPr>
              <w:widowControl w:val="0"/>
              <w:shd w:val="clear" w:color="auto" w:fill="FFFFFF"/>
              <w:jc w:val="center"/>
              <w:rPr>
                <w:sz w:val="22"/>
              </w:rPr>
            </w:pPr>
          </w:p>
        </w:tc>
        <w:tc>
          <w:tcPr>
            <w:tcW w:w="1175" w:type="dxa"/>
            <w:tcBorders>
              <w:top w:val="single" w:sz="12" w:space="0" w:color="auto"/>
              <w:left w:val="single" w:sz="12" w:space="0" w:color="auto"/>
              <w:bottom w:val="nil"/>
              <w:right w:val="single" w:sz="6" w:space="0" w:color="auto"/>
            </w:tcBorders>
            <w:shd w:val="clear" w:color="auto" w:fill="FFFFFF"/>
            <w:vAlign w:val="center"/>
          </w:tcPr>
          <w:p w14:paraId="66EFBB3E" w14:textId="77777777" w:rsidR="005B05D9" w:rsidRDefault="005B05D9">
            <w:pPr>
              <w:widowControl w:val="0"/>
              <w:shd w:val="clear" w:color="auto" w:fill="FFFFFF"/>
              <w:jc w:val="center"/>
              <w:rPr>
                <w:sz w:val="22"/>
              </w:rPr>
            </w:pPr>
          </w:p>
        </w:tc>
        <w:tc>
          <w:tcPr>
            <w:tcW w:w="1175" w:type="dxa"/>
            <w:tcBorders>
              <w:top w:val="single" w:sz="12" w:space="0" w:color="auto"/>
              <w:left w:val="single" w:sz="6" w:space="0" w:color="auto"/>
              <w:bottom w:val="nil"/>
              <w:right w:val="single" w:sz="6" w:space="0" w:color="auto"/>
            </w:tcBorders>
            <w:shd w:val="clear" w:color="auto" w:fill="FFFFFF"/>
            <w:vAlign w:val="center"/>
          </w:tcPr>
          <w:p w14:paraId="66EFBB3F" w14:textId="77777777" w:rsidR="005B05D9" w:rsidRDefault="005B05D9">
            <w:pPr>
              <w:widowControl w:val="0"/>
              <w:shd w:val="clear" w:color="auto" w:fill="FFFFFF"/>
              <w:jc w:val="center"/>
              <w:rPr>
                <w:sz w:val="22"/>
              </w:rPr>
            </w:pPr>
          </w:p>
        </w:tc>
        <w:tc>
          <w:tcPr>
            <w:tcW w:w="1175" w:type="dxa"/>
            <w:tcBorders>
              <w:top w:val="single" w:sz="12" w:space="0" w:color="auto"/>
              <w:left w:val="single" w:sz="6" w:space="0" w:color="auto"/>
              <w:bottom w:val="nil"/>
              <w:right w:val="single" w:sz="6" w:space="0" w:color="auto"/>
            </w:tcBorders>
            <w:shd w:val="clear" w:color="auto" w:fill="FFFFFF"/>
            <w:vAlign w:val="center"/>
          </w:tcPr>
          <w:p w14:paraId="66EFBB40" w14:textId="77777777" w:rsidR="005B05D9" w:rsidRDefault="005B05D9">
            <w:pPr>
              <w:widowControl w:val="0"/>
              <w:shd w:val="clear" w:color="auto" w:fill="FFFFFF"/>
              <w:jc w:val="center"/>
              <w:rPr>
                <w:sz w:val="22"/>
              </w:rPr>
            </w:pPr>
          </w:p>
        </w:tc>
        <w:tc>
          <w:tcPr>
            <w:tcW w:w="1176" w:type="dxa"/>
            <w:tcBorders>
              <w:top w:val="single" w:sz="12" w:space="0" w:color="auto"/>
              <w:left w:val="single" w:sz="6" w:space="0" w:color="auto"/>
              <w:bottom w:val="nil"/>
              <w:right w:val="single" w:sz="12" w:space="0" w:color="auto"/>
            </w:tcBorders>
            <w:shd w:val="clear" w:color="auto" w:fill="FFFFFF"/>
            <w:vAlign w:val="center"/>
          </w:tcPr>
          <w:p w14:paraId="66EFBB41" w14:textId="77777777" w:rsidR="005B05D9" w:rsidRDefault="005B05D9">
            <w:pPr>
              <w:widowControl w:val="0"/>
              <w:shd w:val="clear" w:color="auto" w:fill="FFFFFF"/>
              <w:jc w:val="center"/>
              <w:rPr>
                <w:sz w:val="22"/>
              </w:rPr>
            </w:pPr>
          </w:p>
        </w:tc>
      </w:tr>
      <w:tr w:rsidR="005B05D9" w14:paraId="66EFBB4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B43" w14:textId="77777777" w:rsidR="005B05D9" w:rsidRDefault="001F7310">
            <w:pPr>
              <w:widowControl w:val="0"/>
              <w:shd w:val="clear" w:color="auto" w:fill="FFFFFF"/>
              <w:ind w:left="80"/>
              <w:rPr>
                <w:sz w:val="22"/>
              </w:rPr>
            </w:pPr>
            <w:r>
              <w:rPr>
                <w:sz w:val="22"/>
              </w:rPr>
              <w:t>Mažiausias oro tuštymių kiekis</w:t>
            </w:r>
          </w:p>
        </w:tc>
        <w:tc>
          <w:tcPr>
            <w:tcW w:w="840" w:type="dxa"/>
            <w:tcBorders>
              <w:top w:val="nil"/>
              <w:left w:val="single" w:sz="6" w:space="0" w:color="auto"/>
              <w:bottom w:val="nil"/>
              <w:right w:val="single" w:sz="6" w:space="0" w:color="auto"/>
            </w:tcBorders>
            <w:shd w:val="clear" w:color="auto" w:fill="FFFFFF"/>
            <w:vAlign w:val="center"/>
          </w:tcPr>
          <w:p w14:paraId="66EFBB4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840" w:type="dxa"/>
            <w:tcBorders>
              <w:top w:val="nil"/>
              <w:left w:val="single" w:sz="6" w:space="0" w:color="auto"/>
              <w:bottom w:val="nil"/>
              <w:right w:val="single" w:sz="12" w:space="0" w:color="auto"/>
            </w:tcBorders>
            <w:shd w:val="clear" w:color="auto" w:fill="FFFFFF"/>
            <w:vAlign w:val="center"/>
          </w:tcPr>
          <w:p w14:paraId="66EFBB45"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B46"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3,5</w:t>
            </w:r>
          </w:p>
        </w:tc>
        <w:tc>
          <w:tcPr>
            <w:tcW w:w="1175" w:type="dxa"/>
            <w:tcBorders>
              <w:top w:val="nil"/>
              <w:left w:val="single" w:sz="6" w:space="0" w:color="auto"/>
              <w:bottom w:val="nil"/>
              <w:right w:val="single" w:sz="6" w:space="0" w:color="auto"/>
            </w:tcBorders>
            <w:shd w:val="clear" w:color="auto" w:fill="FFFFFF"/>
            <w:vAlign w:val="center"/>
          </w:tcPr>
          <w:p w14:paraId="66EFBB47"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3,5</w:t>
            </w:r>
          </w:p>
        </w:tc>
        <w:tc>
          <w:tcPr>
            <w:tcW w:w="1175" w:type="dxa"/>
            <w:tcBorders>
              <w:top w:val="nil"/>
              <w:left w:val="single" w:sz="6" w:space="0" w:color="auto"/>
              <w:bottom w:val="nil"/>
              <w:right w:val="single" w:sz="6" w:space="0" w:color="auto"/>
            </w:tcBorders>
            <w:shd w:val="clear" w:color="auto" w:fill="FFFFFF"/>
            <w:vAlign w:val="center"/>
          </w:tcPr>
          <w:p w14:paraId="66EFBB48"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2,5</w:t>
            </w:r>
          </w:p>
        </w:tc>
        <w:tc>
          <w:tcPr>
            <w:tcW w:w="1176" w:type="dxa"/>
            <w:tcBorders>
              <w:top w:val="nil"/>
              <w:left w:val="single" w:sz="6" w:space="0" w:color="auto"/>
              <w:bottom w:val="nil"/>
              <w:right w:val="single" w:sz="12" w:space="0" w:color="auto"/>
            </w:tcBorders>
            <w:shd w:val="clear" w:color="auto" w:fill="FFFFFF"/>
            <w:vAlign w:val="center"/>
          </w:tcPr>
          <w:p w14:paraId="66EFBB49"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2,5</w:t>
            </w:r>
          </w:p>
        </w:tc>
      </w:tr>
      <w:tr w:rsidR="005B05D9" w14:paraId="66EFBB52"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B4B" w14:textId="77777777" w:rsidR="005B05D9" w:rsidRDefault="001F7310">
            <w:pPr>
              <w:widowControl w:val="0"/>
              <w:shd w:val="clear" w:color="auto" w:fill="FFFFFF"/>
              <w:ind w:left="80"/>
              <w:rPr>
                <w:sz w:val="22"/>
              </w:rPr>
            </w:pPr>
            <w:r>
              <w:rPr>
                <w:sz w:val="22"/>
              </w:rPr>
              <w:t>Didžiausias oro tuštymių kiekis</w:t>
            </w:r>
          </w:p>
        </w:tc>
        <w:tc>
          <w:tcPr>
            <w:tcW w:w="840" w:type="dxa"/>
            <w:tcBorders>
              <w:top w:val="nil"/>
              <w:left w:val="single" w:sz="6" w:space="0" w:color="auto"/>
              <w:bottom w:val="nil"/>
              <w:right w:val="single" w:sz="6" w:space="0" w:color="auto"/>
            </w:tcBorders>
            <w:shd w:val="clear" w:color="auto" w:fill="FFFFFF"/>
            <w:vAlign w:val="center"/>
          </w:tcPr>
          <w:p w14:paraId="66EFBB4C"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40" w:type="dxa"/>
            <w:tcBorders>
              <w:top w:val="nil"/>
              <w:left w:val="single" w:sz="6" w:space="0" w:color="auto"/>
              <w:bottom w:val="nil"/>
              <w:right w:val="single" w:sz="12" w:space="0" w:color="auto"/>
            </w:tcBorders>
            <w:shd w:val="clear" w:color="auto" w:fill="FFFFFF"/>
            <w:vAlign w:val="center"/>
          </w:tcPr>
          <w:p w14:paraId="66EFBB4D"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B4E"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6,5</w:t>
            </w:r>
          </w:p>
        </w:tc>
        <w:tc>
          <w:tcPr>
            <w:tcW w:w="1175" w:type="dxa"/>
            <w:tcBorders>
              <w:top w:val="nil"/>
              <w:left w:val="single" w:sz="6" w:space="0" w:color="auto"/>
              <w:bottom w:val="nil"/>
              <w:right w:val="single" w:sz="6" w:space="0" w:color="auto"/>
            </w:tcBorders>
            <w:shd w:val="clear" w:color="auto" w:fill="FFFFFF"/>
            <w:vAlign w:val="center"/>
          </w:tcPr>
          <w:p w14:paraId="66EFBB4F"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6,5</w:t>
            </w:r>
          </w:p>
        </w:tc>
        <w:tc>
          <w:tcPr>
            <w:tcW w:w="1175" w:type="dxa"/>
            <w:tcBorders>
              <w:top w:val="nil"/>
              <w:left w:val="single" w:sz="6" w:space="0" w:color="auto"/>
              <w:bottom w:val="nil"/>
              <w:right w:val="single" w:sz="6" w:space="0" w:color="auto"/>
            </w:tcBorders>
            <w:shd w:val="clear" w:color="auto" w:fill="FFFFFF"/>
            <w:vAlign w:val="center"/>
          </w:tcPr>
          <w:p w14:paraId="66EFBB50"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5,5</w:t>
            </w:r>
          </w:p>
        </w:tc>
        <w:tc>
          <w:tcPr>
            <w:tcW w:w="1176" w:type="dxa"/>
            <w:tcBorders>
              <w:top w:val="nil"/>
              <w:left w:val="single" w:sz="6" w:space="0" w:color="auto"/>
              <w:bottom w:val="nil"/>
              <w:right w:val="single" w:sz="12" w:space="0" w:color="auto"/>
            </w:tcBorders>
            <w:shd w:val="clear" w:color="auto" w:fill="FFFFFF"/>
            <w:vAlign w:val="center"/>
          </w:tcPr>
          <w:p w14:paraId="66EFBB51"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5,5</w:t>
            </w:r>
          </w:p>
        </w:tc>
      </w:tr>
      <w:tr w:rsidR="005B05D9" w14:paraId="66EFBB5A"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B53" w14:textId="77777777" w:rsidR="005B05D9" w:rsidRDefault="001F7310">
            <w:pPr>
              <w:widowControl w:val="0"/>
              <w:shd w:val="clear" w:color="auto" w:fill="FFFFFF"/>
              <w:ind w:left="80"/>
              <w:rPr>
                <w:sz w:val="22"/>
              </w:rPr>
            </w:pPr>
            <w:r>
              <w:rPr>
                <w:sz w:val="22"/>
              </w:rPr>
              <w:t>Bitumu užpildytų tuštymių kiekis</w:t>
            </w:r>
          </w:p>
        </w:tc>
        <w:tc>
          <w:tcPr>
            <w:tcW w:w="840" w:type="dxa"/>
            <w:tcBorders>
              <w:top w:val="nil"/>
              <w:left w:val="single" w:sz="6" w:space="0" w:color="auto"/>
              <w:bottom w:val="nil"/>
              <w:right w:val="single" w:sz="6" w:space="0" w:color="auto"/>
            </w:tcBorders>
            <w:shd w:val="clear" w:color="auto" w:fill="FFFFFF"/>
            <w:vAlign w:val="center"/>
          </w:tcPr>
          <w:p w14:paraId="66EFBB54" w14:textId="77777777" w:rsidR="005B05D9" w:rsidRDefault="001F7310">
            <w:pPr>
              <w:widowControl w:val="0"/>
              <w:shd w:val="clear" w:color="auto" w:fill="FFFFFF"/>
              <w:jc w:val="center"/>
              <w:rPr>
                <w:sz w:val="22"/>
              </w:rPr>
            </w:pPr>
            <w:r>
              <w:rPr>
                <w:i/>
                <w:iCs/>
                <w:sz w:val="22"/>
              </w:rPr>
              <w:t>VFB</w:t>
            </w:r>
          </w:p>
        </w:tc>
        <w:tc>
          <w:tcPr>
            <w:tcW w:w="840" w:type="dxa"/>
            <w:tcBorders>
              <w:top w:val="nil"/>
              <w:left w:val="single" w:sz="6" w:space="0" w:color="auto"/>
              <w:bottom w:val="nil"/>
              <w:right w:val="single" w:sz="12" w:space="0" w:color="auto"/>
            </w:tcBorders>
            <w:shd w:val="clear" w:color="auto" w:fill="FFFFFF"/>
            <w:vAlign w:val="center"/>
          </w:tcPr>
          <w:p w14:paraId="66EFBB55" w14:textId="77777777" w:rsidR="005B05D9" w:rsidRDefault="005B05D9">
            <w:pPr>
              <w:widowControl w:val="0"/>
              <w:shd w:val="clear" w:color="auto" w:fill="FFFFFF"/>
              <w:jc w:val="center"/>
              <w:rPr>
                <w:sz w:val="22"/>
              </w:rPr>
            </w:pPr>
          </w:p>
        </w:tc>
        <w:tc>
          <w:tcPr>
            <w:tcW w:w="1175" w:type="dxa"/>
            <w:tcBorders>
              <w:top w:val="nil"/>
              <w:left w:val="single" w:sz="12" w:space="0" w:color="auto"/>
              <w:bottom w:val="nil"/>
              <w:right w:val="single" w:sz="6" w:space="0" w:color="auto"/>
            </w:tcBorders>
            <w:shd w:val="clear" w:color="auto" w:fill="FFFFFF"/>
            <w:vAlign w:val="center"/>
          </w:tcPr>
          <w:p w14:paraId="66EFBB56" w14:textId="77777777" w:rsidR="005B05D9" w:rsidRDefault="001F7310">
            <w:pPr>
              <w:widowControl w:val="0"/>
              <w:shd w:val="clear" w:color="auto" w:fill="FFFFFF"/>
              <w:jc w:val="center"/>
              <w:rPr>
                <w:sz w:val="22"/>
              </w:rPr>
            </w:pPr>
            <w:r>
              <w:rPr>
                <w:sz w:val="22"/>
              </w:rPr>
              <w:t>TBR</w:t>
            </w:r>
          </w:p>
        </w:tc>
        <w:tc>
          <w:tcPr>
            <w:tcW w:w="1175" w:type="dxa"/>
            <w:tcBorders>
              <w:top w:val="nil"/>
              <w:left w:val="single" w:sz="6" w:space="0" w:color="auto"/>
              <w:bottom w:val="nil"/>
              <w:right w:val="single" w:sz="6" w:space="0" w:color="auto"/>
            </w:tcBorders>
            <w:shd w:val="clear" w:color="auto" w:fill="FFFFFF"/>
            <w:vAlign w:val="center"/>
          </w:tcPr>
          <w:p w14:paraId="66EFBB57" w14:textId="77777777" w:rsidR="005B05D9" w:rsidRDefault="001F7310">
            <w:pPr>
              <w:widowControl w:val="0"/>
              <w:shd w:val="clear" w:color="auto" w:fill="FFFFFF"/>
              <w:jc w:val="center"/>
              <w:rPr>
                <w:sz w:val="22"/>
              </w:rPr>
            </w:pPr>
            <w:r>
              <w:rPr>
                <w:sz w:val="22"/>
              </w:rPr>
              <w:t>TBR</w:t>
            </w:r>
          </w:p>
        </w:tc>
        <w:tc>
          <w:tcPr>
            <w:tcW w:w="1175" w:type="dxa"/>
            <w:tcBorders>
              <w:top w:val="nil"/>
              <w:left w:val="single" w:sz="6" w:space="0" w:color="auto"/>
              <w:bottom w:val="nil"/>
              <w:right w:val="single" w:sz="6" w:space="0" w:color="auto"/>
            </w:tcBorders>
            <w:shd w:val="clear" w:color="auto" w:fill="FFFFFF"/>
            <w:vAlign w:val="center"/>
          </w:tcPr>
          <w:p w14:paraId="66EFBB58" w14:textId="77777777" w:rsidR="005B05D9" w:rsidRDefault="001F7310">
            <w:pPr>
              <w:widowControl w:val="0"/>
              <w:shd w:val="clear" w:color="auto" w:fill="FFFFFF"/>
              <w:jc w:val="center"/>
              <w:rPr>
                <w:sz w:val="22"/>
              </w:rPr>
            </w:pPr>
            <w:r>
              <w:rPr>
                <w:sz w:val="22"/>
              </w:rPr>
              <w:t>TBR</w:t>
            </w:r>
          </w:p>
        </w:tc>
        <w:tc>
          <w:tcPr>
            <w:tcW w:w="1176" w:type="dxa"/>
            <w:tcBorders>
              <w:top w:val="nil"/>
              <w:left w:val="single" w:sz="6" w:space="0" w:color="auto"/>
              <w:bottom w:val="nil"/>
              <w:right w:val="single" w:sz="12" w:space="0" w:color="auto"/>
            </w:tcBorders>
            <w:shd w:val="clear" w:color="auto" w:fill="FFFFFF"/>
            <w:vAlign w:val="center"/>
          </w:tcPr>
          <w:p w14:paraId="66EFBB59" w14:textId="77777777" w:rsidR="005B05D9" w:rsidRDefault="001F7310">
            <w:pPr>
              <w:widowControl w:val="0"/>
              <w:shd w:val="clear" w:color="auto" w:fill="FFFFFF"/>
              <w:jc w:val="center"/>
              <w:rPr>
                <w:sz w:val="22"/>
              </w:rPr>
            </w:pPr>
            <w:r>
              <w:rPr>
                <w:sz w:val="22"/>
              </w:rPr>
              <w:t>TBR</w:t>
            </w:r>
          </w:p>
        </w:tc>
      </w:tr>
      <w:tr w:rsidR="005B05D9" w14:paraId="66EFBB62" w14:textId="77777777">
        <w:trPr>
          <w:cantSplit/>
          <w:trHeight w:val="23"/>
        </w:trPr>
        <w:tc>
          <w:tcPr>
            <w:tcW w:w="2640" w:type="dxa"/>
            <w:tcBorders>
              <w:top w:val="nil"/>
              <w:left w:val="single" w:sz="12" w:space="0" w:color="auto"/>
              <w:bottom w:val="single" w:sz="12" w:space="0" w:color="auto"/>
              <w:right w:val="single" w:sz="6" w:space="0" w:color="auto"/>
            </w:tcBorders>
            <w:shd w:val="clear" w:color="auto" w:fill="FFFFFF"/>
          </w:tcPr>
          <w:p w14:paraId="66EFBB5B" w14:textId="77777777" w:rsidR="005B05D9" w:rsidRDefault="001F7310">
            <w:pPr>
              <w:widowControl w:val="0"/>
              <w:shd w:val="clear" w:color="auto" w:fill="FFFFFF"/>
              <w:ind w:left="80"/>
              <w:rPr>
                <w:sz w:val="22"/>
              </w:rPr>
            </w:pPr>
            <w:r>
              <w:rPr>
                <w:sz w:val="22"/>
              </w:rPr>
              <w:t>Didžiausias santykinis vėžės gylis</w:t>
            </w:r>
          </w:p>
        </w:tc>
        <w:tc>
          <w:tcPr>
            <w:tcW w:w="840" w:type="dxa"/>
            <w:tcBorders>
              <w:top w:val="nil"/>
              <w:left w:val="single" w:sz="6" w:space="0" w:color="auto"/>
              <w:bottom w:val="single" w:sz="12" w:space="0" w:color="auto"/>
              <w:right w:val="single" w:sz="6" w:space="0" w:color="auto"/>
            </w:tcBorders>
            <w:shd w:val="clear" w:color="auto" w:fill="FFFFFF"/>
            <w:vAlign w:val="center"/>
          </w:tcPr>
          <w:p w14:paraId="66EFBB5C" w14:textId="77777777" w:rsidR="005B05D9" w:rsidRDefault="001F7310">
            <w:pPr>
              <w:widowControl w:val="0"/>
              <w:shd w:val="clear" w:color="auto" w:fill="FFFFFF"/>
              <w:jc w:val="center"/>
              <w:rPr>
                <w:sz w:val="22"/>
              </w:rPr>
            </w:pPr>
            <w:r>
              <w:rPr>
                <w:i/>
                <w:iCs/>
                <w:smallCaps/>
                <w:sz w:val="22"/>
              </w:rPr>
              <w:t>PRD</w:t>
            </w:r>
            <w:r>
              <w:rPr>
                <w:smallCaps/>
                <w:sz w:val="22"/>
                <w:vertAlign w:val="subscript"/>
              </w:rPr>
              <w:t>AIR</w:t>
            </w:r>
          </w:p>
        </w:tc>
        <w:tc>
          <w:tcPr>
            <w:tcW w:w="840" w:type="dxa"/>
            <w:tcBorders>
              <w:top w:val="nil"/>
              <w:left w:val="single" w:sz="6" w:space="0" w:color="auto"/>
              <w:bottom w:val="single" w:sz="12" w:space="0" w:color="auto"/>
              <w:right w:val="single" w:sz="12" w:space="0" w:color="auto"/>
            </w:tcBorders>
            <w:shd w:val="clear" w:color="auto" w:fill="FFFFFF"/>
            <w:vAlign w:val="center"/>
          </w:tcPr>
          <w:p w14:paraId="66EFBB5D" w14:textId="77777777" w:rsidR="005B05D9" w:rsidRDefault="005B05D9">
            <w:pPr>
              <w:widowControl w:val="0"/>
              <w:shd w:val="clear" w:color="auto" w:fill="FFFFFF"/>
              <w:jc w:val="center"/>
              <w:rPr>
                <w:sz w:val="22"/>
              </w:rPr>
            </w:pPr>
          </w:p>
        </w:tc>
        <w:tc>
          <w:tcPr>
            <w:tcW w:w="1175" w:type="dxa"/>
            <w:tcBorders>
              <w:top w:val="nil"/>
              <w:left w:val="single" w:sz="12" w:space="0" w:color="auto"/>
              <w:bottom w:val="single" w:sz="12" w:space="0" w:color="auto"/>
              <w:right w:val="single" w:sz="6" w:space="0" w:color="auto"/>
            </w:tcBorders>
            <w:shd w:val="clear" w:color="auto" w:fill="FFFFFF"/>
            <w:vAlign w:val="center"/>
          </w:tcPr>
          <w:p w14:paraId="66EFBB5E" w14:textId="77777777" w:rsidR="005B05D9" w:rsidRDefault="001F7310">
            <w:pPr>
              <w:widowControl w:val="0"/>
              <w:shd w:val="clear" w:color="auto" w:fill="FFFFFF"/>
              <w:jc w:val="center"/>
              <w:rPr>
                <w:sz w:val="22"/>
              </w:rPr>
            </w:pPr>
            <w:r>
              <w:rPr>
                <w:sz w:val="22"/>
              </w:rPr>
              <w:t>TBR</w:t>
            </w:r>
          </w:p>
        </w:tc>
        <w:tc>
          <w:tcPr>
            <w:tcW w:w="1175" w:type="dxa"/>
            <w:tcBorders>
              <w:top w:val="nil"/>
              <w:left w:val="single" w:sz="6" w:space="0" w:color="auto"/>
              <w:bottom w:val="single" w:sz="12" w:space="0" w:color="auto"/>
              <w:right w:val="single" w:sz="6" w:space="0" w:color="auto"/>
            </w:tcBorders>
            <w:shd w:val="clear" w:color="auto" w:fill="FFFFFF"/>
            <w:vAlign w:val="center"/>
          </w:tcPr>
          <w:p w14:paraId="66EFBB5F" w14:textId="77777777" w:rsidR="005B05D9" w:rsidRDefault="001F7310">
            <w:pPr>
              <w:widowControl w:val="0"/>
              <w:shd w:val="clear" w:color="auto" w:fill="FFFFFF"/>
              <w:jc w:val="center"/>
              <w:rPr>
                <w:sz w:val="22"/>
              </w:rPr>
            </w:pPr>
            <w:r>
              <w:rPr>
                <w:sz w:val="22"/>
              </w:rPr>
              <w:t>TBR</w:t>
            </w:r>
          </w:p>
        </w:tc>
        <w:tc>
          <w:tcPr>
            <w:tcW w:w="1175" w:type="dxa"/>
            <w:tcBorders>
              <w:top w:val="nil"/>
              <w:left w:val="single" w:sz="6" w:space="0" w:color="auto"/>
              <w:bottom w:val="single" w:sz="12" w:space="0" w:color="auto"/>
              <w:right w:val="single" w:sz="6" w:space="0" w:color="auto"/>
            </w:tcBorders>
            <w:shd w:val="clear" w:color="auto" w:fill="FFFFFF"/>
            <w:vAlign w:val="center"/>
          </w:tcPr>
          <w:p w14:paraId="66EFBB60" w14:textId="77777777" w:rsidR="005B05D9" w:rsidRDefault="001F7310">
            <w:pPr>
              <w:widowControl w:val="0"/>
              <w:shd w:val="clear" w:color="auto" w:fill="FFFFFF"/>
              <w:jc w:val="center"/>
              <w:rPr>
                <w:sz w:val="22"/>
              </w:rPr>
            </w:pPr>
            <w:r>
              <w:rPr>
                <w:i/>
                <w:iCs/>
                <w:sz w:val="22"/>
              </w:rPr>
              <w:t>PRD</w:t>
            </w:r>
            <w:r>
              <w:rPr>
                <w:sz w:val="22"/>
                <w:vertAlign w:val="subscript"/>
              </w:rPr>
              <w:t>AIR NR</w:t>
            </w:r>
          </w:p>
        </w:tc>
        <w:tc>
          <w:tcPr>
            <w:tcW w:w="1176" w:type="dxa"/>
            <w:tcBorders>
              <w:top w:val="nil"/>
              <w:left w:val="single" w:sz="6" w:space="0" w:color="auto"/>
              <w:bottom w:val="single" w:sz="12" w:space="0" w:color="auto"/>
              <w:right w:val="single" w:sz="12" w:space="0" w:color="auto"/>
            </w:tcBorders>
            <w:shd w:val="clear" w:color="auto" w:fill="FFFFFF"/>
            <w:vAlign w:val="center"/>
          </w:tcPr>
          <w:p w14:paraId="66EFBB61" w14:textId="77777777" w:rsidR="005B05D9" w:rsidRDefault="001F7310">
            <w:pPr>
              <w:widowControl w:val="0"/>
              <w:shd w:val="clear" w:color="auto" w:fill="FFFFFF"/>
              <w:jc w:val="center"/>
              <w:rPr>
                <w:sz w:val="22"/>
              </w:rPr>
            </w:pPr>
            <w:r>
              <w:rPr>
                <w:i/>
                <w:iCs/>
                <w:smallCaps/>
                <w:sz w:val="22"/>
              </w:rPr>
              <w:t>PRD</w:t>
            </w:r>
            <w:r>
              <w:rPr>
                <w:smallCaps/>
                <w:sz w:val="22"/>
                <w:vertAlign w:val="subscript"/>
              </w:rPr>
              <w:t>AIR NR</w:t>
            </w:r>
          </w:p>
        </w:tc>
      </w:tr>
      <w:tr w:rsidR="005B05D9" w14:paraId="66EFBB67" w14:textId="77777777">
        <w:trPr>
          <w:cantSplit/>
          <w:trHeight w:val="1601"/>
        </w:trPr>
        <w:tc>
          <w:tcPr>
            <w:tcW w:w="9021" w:type="dxa"/>
            <w:gridSpan w:val="7"/>
            <w:tcBorders>
              <w:top w:val="single" w:sz="12" w:space="0" w:color="auto"/>
              <w:left w:val="single" w:sz="12" w:space="0" w:color="auto"/>
              <w:bottom w:val="single" w:sz="12" w:space="0" w:color="auto"/>
              <w:right w:val="single" w:sz="12" w:space="0" w:color="auto"/>
            </w:tcBorders>
            <w:shd w:val="clear" w:color="auto" w:fill="FFFFFF"/>
            <w:vAlign w:val="center"/>
          </w:tcPr>
          <w:p w14:paraId="66EFBB63" w14:textId="77777777" w:rsidR="005B05D9" w:rsidRDefault="001F7310">
            <w:pPr>
              <w:widowControl w:val="0"/>
              <w:shd w:val="clear" w:color="auto" w:fill="FFFFFF"/>
              <w:rPr>
                <w:sz w:val="22"/>
              </w:rPr>
            </w:pPr>
            <w:r>
              <w:rPr>
                <w:sz w:val="22"/>
                <w:vertAlign w:val="superscript"/>
              </w:rPr>
              <w:t>1)</w:t>
            </w:r>
            <w:r>
              <w:rPr>
                <w:sz w:val="22"/>
              </w:rPr>
              <w:t xml:space="preserve"> tik išlyginamiesiems sluoksniams</w:t>
            </w:r>
          </w:p>
          <w:p w14:paraId="66EFBB64" w14:textId="77777777" w:rsidR="005B05D9" w:rsidRDefault="001F7310">
            <w:pPr>
              <w:widowControl w:val="0"/>
              <w:shd w:val="clear" w:color="auto" w:fill="FFFFFF"/>
              <w:rPr>
                <w:sz w:val="22"/>
              </w:rPr>
            </w:pPr>
            <w:r>
              <w:rPr>
                <w:sz w:val="22"/>
                <w:vertAlign w:val="superscript"/>
              </w:rPr>
              <w:t xml:space="preserve">2) </w:t>
            </w:r>
            <w:r>
              <w:rPr>
                <w:sz w:val="22"/>
              </w:rPr>
              <w:t xml:space="preserve">naudojimas ar naudojimas iš dalies stambiosios mineralinės medžiagos, kurios kategorija yra </w:t>
            </w:r>
            <w:r>
              <w:rPr>
                <w:i/>
                <w:iCs/>
                <w:sz w:val="22"/>
              </w:rPr>
              <w:t>C</w:t>
            </w:r>
            <w:r>
              <w:rPr>
                <w:sz w:val="22"/>
                <w:vertAlign w:val="subscript"/>
              </w:rPr>
              <w:t>90/1</w:t>
            </w:r>
            <w:r>
              <w:rPr>
                <w:sz w:val="22"/>
              </w:rPr>
              <w:t>, galimas, kai statytojas (užsakovas) turi ilgametę teigiamą patirtį, susijusią su tokių medžiagų naudojimu</w:t>
            </w:r>
          </w:p>
          <w:p w14:paraId="66EFBB65" w14:textId="77777777" w:rsidR="005B05D9" w:rsidRDefault="001F7310">
            <w:pPr>
              <w:widowControl w:val="0"/>
              <w:shd w:val="clear" w:color="auto" w:fill="FFFFFF"/>
              <w:rPr>
                <w:sz w:val="22"/>
              </w:rPr>
            </w:pPr>
            <w:r>
              <w:rPr>
                <w:sz w:val="22"/>
                <w:vertAlign w:val="superscript"/>
              </w:rPr>
              <w:t>3)</w:t>
            </w:r>
            <w:r>
              <w:rPr>
                <w:sz w:val="22"/>
              </w:rPr>
              <w:t xml:space="preserve"> išskyrus SV dangos konstrukcijos klasę, naudojimas ar naudojimas iš dalies mineralinės medžiagos, kurios kategorija yra </w:t>
            </w:r>
            <w:r>
              <w:rPr>
                <w:i/>
                <w:iCs/>
                <w:sz w:val="22"/>
              </w:rPr>
              <w:t>SZ</w:t>
            </w:r>
            <w:r>
              <w:rPr>
                <w:sz w:val="22"/>
                <w:vertAlign w:val="subscript"/>
              </w:rPr>
              <w:t>22</w:t>
            </w:r>
            <w:r>
              <w:rPr>
                <w:i/>
                <w:iCs/>
                <w:sz w:val="22"/>
              </w:rPr>
              <w:t>/LA</w:t>
            </w:r>
            <w:r>
              <w:rPr>
                <w:sz w:val="22"/>
                <w:vertAlign w:val="subscript"/>
              </w:rPr>
              <w:t>25</w:t>
            </w:r>
            <w:r>
              <w:rPr>
                <w:sz w:val="22"/>
              </w:rPr>
              <w:t xml:space="preserve"> galimas ir yra prioritetinis, kai statytojas (užsakovas) turi ilgametę teigiamą patirtį, susijusią su tokių medžiagų naudojimu </w:t>
            </w:r>
          </w:p>
          <w:p w14:paraId="66EFBB66" w14:textId="77777777" w:rsidR="005B05D9" w:rsidRDefault="001F7310">
            <w:pPr>
              <w:widowControl w:val="0"/>
              <w:shd w:val="clear" w:color="auto" w:fill="FFFFFF"/>
              <w:rPr>
                <w:sz w:val="22"/>
              </w:rPr>
            </w:pPr>
            <w:r>
              <w:rPr>
                <w:sz w:val="22"/>
              </w:rPr>
              <w:t>(...) – tik ypatingais atvejais</w:t>
            </w:r>
          </w:p>
        </w:tc>
      </w:tr>
    </w:tbl>
    <w:p w14:paraId="66EFBB68" w14:textId="77777777" w:rsidR="005B05D9" w:rsidRDefault="00CA7258"/>
    <w:p w14:paraId="66EFBB69" w14:textId="77777777" w:rsidR="005B05D9" w:rsidRDefault="00CA7258">
      <w:pPr>
        <w:widowControl w:val="0"/>
        <w:shd w:val="clear" w:color="auto" w:fill="FFFFFF"/>
        <w:jc w:val="center"/>
        <w:rPr>
          <w:b/>
          <w:bCs/>
        </w:rPr>
      </w:pPr>
      <w:r w:rsidR="001F7310">
        <w:rPr>
          <w:b/>
          <w:bCs/>
        </w:rPr>
        <w:t>Asfalto viršutinio sluoksnio asfaltbetonio mišinys</w:t>
      </w:r>
    </w:p>
    <w:p w14:paraId="66EFBB6A" w14:textId="77777777" w:rsidR="005B05D9" w:rsidRDefault="005B05D9">
      <w:pPr>
        <w:widowControl w:val="0"/>
        <w:shd w:val="clear" w:color="auto" w:fill="FFFFFF"/>
      </w:pPr>
    </w:p>
    <w:p w14:paraId="66EFBB6B" w14:textId="77777777" w:rsidR="005B05D9" w:rsidRDefault="00CA7258">
      <w:pPr>
        <w:widowControl w:val="0"/>
        <w:shd w:val="clear" w:color="auto" w:fill="FFFFFF"/>
        <w:ind w:firstLine="567"/>
        <w:jc w:val="both"/>
      </w:pPr>
      <w:r w:rsidR="001F7310">
        <w:rPr>
          <w:b/>
          <w:bCs/>
        </w:rPr>
        <w:t>35</w:t>
      </w:r>
      <w:r w:rsidR="001F7310">
        <w:rPr>
          <w:b/>
          <w:bCs/>
        </w:rPr>
        <w:t xml:space="preserve">. </w:t>
      </w:r>
      <w:r w:rsidR="001F7310">
        <w:t>Asfalto viršutinio sluoksnio asfaltbetonio mišinys (AC V) susideda iš tolydžios granuliometrinės sudėties mineralinių medžiagų mišinio ir rišiklio – kelių bitumo arba polimerais modifikuoto bitumo. Galioja 6 lentelėje ir 1 priede pateikti reikalavimai.</w:t>
      </w:r>
    </w:p>
    <w:p w14:paraId="66EFBB6C" w14:textId="77777777" w:rsidR="005B05D9" w:rsidRDefault="001F7310">
      <w:pPr>
        <w:widowControl w:val="0"/>
        <w:shd w:val="clear" w:color="auto" w:fill="FFFFFF"/>
        <w:ind w:firstLine="567"/>
        <w:jc w:val="both"/>
      </w:pPr>
      <w:r>
        <w:t xml:space="preserve">Granuliometrinės sudėties ribos pavaizduotos 8 priedo 15–22 paveiksluose. </w:t>
      </w:r>
    </w:p>
    <w:p w14:paraId="66EFBB6D" w14:textId="77777777" w:rsidR="005B05D9" w:rsidRDefault="005B05D9">
      <w:pPr>
        <w:widowControl w:val="0"/>
        <w:shd w:val="clear" w:color="auto" w:fill="FFFFFF"/>
        <w:ind w:right="1843"/>
      </w:pPr>
    </w:p>
    <w:p w14:paraId="66EFBB6E" w14:textId="77777777" w:rsidR="005B05D9" w:rsidRDefault="00CA7258">
      <w:pPr>
        <w:widowControl w:val="0"/>
        <w:shd w:val="clear" w:color="auto" w:fill="FFFFFF"/>
        <w:jc w:val="both"/>
      </w:pPr>
      <w:r w:rsidR="001F7310">
        <w:rPr>
          <w:b/>
          <w:bCs/>
        </w:rPr>
        <w:t>6 lentelė. Reikalavimai asfalto viršutinio sluoksnio asfaltbetonio mišiniams</w:t>
      </w:r>
    </w:p>
    <w:p w14:paraId="66EFBB6F" w14:textId="77777777" w:rsidR="005B05D9" w:rsidRDefault="005B05D9"/>
    <w:tbl>
      <w:tblPr>
        <w:tblW w:w="9142" w:type="dxa"/>
        <w:tblInd w:w="40" w:type="dxa"/>
        <w:tblLayout w:type="fixed"/>
        <w:tblCellMar>
          <w:left w:w="40" w:type="dxa"/>
          <w:right w:w="40" w:type="dxa"/>
        </w:tblCellMar>
        <w:tblLook w:val="0000" w:firstRow="0" w:lastRow="0" w:firstColumn="0" w:lastColumn="0" w:noHBand="0" w:noVBand="0"/>
      </w:tblPr>
      <w:tblGrid>
        <w:gridCol w:w="2799"/>
        <w:gridCol w:w="664"/>
        <w:gridCol w:w="857"/>
        <w:gridCol w:w="1607"/>
        <w:gridCol w:w="1607"/>
        <w:gridCol w:w="1608"/>
      </w:tblGrid>
      <w:tr w:rsidR="005B05D9" w14:paraId="66EFBB79" w14:textId="77777777">
        <w:trPr>
          <w:cantSplit/>
          <w:trHeight w:val="23"/>
          <w:tblHeader/>
        </w:trPr>
        <w:tc>
          <w:tcPr>
            <w:tcW w:w="2799"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B70" w14:textId="77777777" w:rsidR="005B05D9" w:rsidRDefault="001F7310">
            <w:pPr>
              <w:widowControl w:val="0"/>
              <w:shd w:val="clear" w:color="auto" w:fill="FFFFFF"/>
              <w:rPr>
                <w:sz w:val="22"/>
              </w:rPr>
            </w:pPr>
            <w:r>
              <w:rPr>
                <w:b/>
                <w:bCs/>
                <w:sz w:val="22"/>
              </w:rPr>
              <w:t>Pavadinimas</w:t>
            </w:r>
          </w:p>
        </w:tc>
        <w:tc>
          <w:tcPr>
            <w:tcW w:w="664"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B71" w14:textId="77777777" w:rsidR="005B05D9" w:rsidRDefault="001F7310">
            <w:pPr>
              <w:widowControl w:val="0"/>
              <w:shd w:val="clear" w:color="auto" w:fill="FFFFFF"/>
              <w:jc w:val="center"/>
              <w:rPr>
                <w:sz w:val="22"/>
              </w:rPr>
            </w:pPr>
            <w:r>
              <w:rPr>
                <w:sz w:val="22"/>
              </w:rPr>
              <w:t>Kategorija</w:t>
            </w:r>
          </w:p>
        </w:tc>
        <w:tc>
          <w:tcPr>
            <w:tcW w:w="857"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B72" w14:textId="77777777" w:rsidR="005B05D9" w:rsidRDefault="001F7310">
            <w:pPr>
              <w:widowControl w:val="0"/>
              <w:shd w:val="clear" w:color="auto" w:fill="FFFFFF"/>
              <w:jc w:val="center"/>
              <w:rPr>
                <w:sz w:val="22"/>
              </w:rPr>
            </w:pPr>
            <w:r>
              <w:rPr>
                <w:sz w:val="22"/>
              </w:rPr>
              <w:t>Mato vienetas</w:t>
            </w:r>
          </w:p>
        </w:tc>
        <w:tc>
          <w:tcPr>
            <w:tcW w:w="1607"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B73" w14:textId="77777777" w:rsidR="005B05D9" w:rsidRDefault="001F7310">
            <w:pPr>
              <w:widowControl w:val="0"/>
              <w:shd w:val="clear" w:color="auto" w:fill="FFFFFF"/>
              <w:jc w:val="center"/>
              <w:rPr>
                <w:sz w:val="22"/>
              </w:rPr>
            </w:pPr>
            <w:r>
              <w:rPr>
                <w:b/>
                <w:bCs/>
                <w:sz w:val="22"/>
              </w:rPr>
              <w:t>AC 16</w:t>
            </w:r>
          </w:p>
          <w:p w14:paraId="66EFBB74" w14:textId="77777777" w:rsidR="005B05D9" w:rsidRDefault="001F7310">
            <w:pPr>
              <w:widowControl w:val="0"/>
              <w:shd w:val="clear" w:color="auto" w:fill="FFFFFF"/>
              <w:jc w:val="center"/>
              <w:rPr>
                <w:sz w:val="22"/>
              </w:rPr>
            </w:pPr>
            <w:r>
              <w:rPr>
                <w:b/>
                <w:bCs/>
                <w:sz w:val="22"/>
              </w:rPr>
              <w:t>VS</w:t>
            </w:r>
            <w:r>
              <w:rPr>
                <w:sz w:val="22"/>
                <w:vertAlign w:val="superscript"/>
              </w:rPr>
              <w:t>1)</w:t>
            </w:r>
          </w:p>
        </w:tc>
        <w:tc>
          <w:tcPr>
            <w:tcW w:w="1607"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B75" w14:textId="77777777" w:rsidR="005B05D9" w:rsidRDefault="001F7310">
            <w:pPr>
              <w:widowControl w:val="0"/>
              <w:shd w:val="clear" w:color="auto" w:fill="FFFFFF"/>
              <w:jc w:val="center"/>
              <w:rPr>
                <w:sz w:val="22"/>
              </w:rPr>
            </w:pPr>
            <w:r>
              <w:rPr>
                <w:b/>
                <w:bCs/>
                <w:sz w:val="22"/>
              </w:rPr>
              <w:t>AC 11</w:t>
            </w:r>
          </w:p>
          <w:p w14:paraId="66EFBB76" w14:textId="77777777" w:rsidR="005B05D9" w:rsidRDefault="001F7310">
            <w:pPr>
              <w:widowControl w:val="0"/>
              <w:shd w:val="clear" w:color="auto" w:fill="FFFFFF"/>
              <w:jc w:val="center"/>
              <w:rPr>
                <w:sz w:val="22"/>
              </w:rPr>
            </w:pPr>
            <w:r>
              <w:rPr>
                <w:b/>
                <w:bCs/>
                <w:sz w:val="22"/>
              </w:rPr>
              <w:t>VS</w:t>
            </w:r>
          </w:p>
        </w:tc>
        <w:tc>
          <w:tcPr>
            <w:tcW w:w="1608"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B77" w14:textId="77777777" w:rsidR="005B05D9" w:rsidRDefault="001F7310">
            <w:pPr>
              <w:widowControl w:val="0"/>
              <w:shd w:val="clear" w:color="auto" w:fill="FFFFFF"/>
              <w:jc w:val="center"/>
              <w:rPr>
                <w:sz w:val="22"/>
              </w:rPr>
            </w:pPr>
            <w:r>
              <w:rPr>
                <w:b/>
                <w:bCs/>
                <w:sz w:val="22"/>
              </w:rPr>
              <w:t>AC 8</w:t>
            </w:r>
          </w:p>
          <w:p w14:paraId="66EFBB78" w14:textId="77777777" w:rsidR="005B05D9" w:rsidRDefault="001F7310">
            <w:pPr>
              <w:widowControl w:val="0"/>
              <w:shd w:val="clear" w:color="auto" w:fill="FFFFFF"/>
              <w:jc w:val="center"/>
              <w:rPr>
                <w:sz w:val="22"/>
              </w:rPr>
            </w:pPr>
            <w:r>
              <w:rPr>
                <w:b/>
                <w:bCs/>
                <w:sz w:val="22"/>
              </w:rPr>
              <w:t>VS</w:t>
            </w:r>
          </w:p>
        </w:tc>
      </w:tr>
      <w:tr w:rsidR="005B05D9" w14:paraId="66EFBB80" w14:textId="77777777">
        <w:trPr>
          <w:cantSplit/>
          <w:trHeight w:val="23"/>
        </w:trPr>
        <w:tc>
          <w:tcPr>
            <w:tcW w:w="2799" w:type="dxa"/>
            <w:tcBorders>
              <w:top w:val="single" w:sz="12" w:space="0" w:color="auto"/>
              <w:left w:val="single" w:sz="12" w:space="0" w:color="auto"/>
              <w:bottom w:val="nil"/>
              <w:right w:val="single" w:sz="6" w:space="0" w:color="auto"/>
            </w:tcBorders>
            <w:shd w:val="clear" w:color="auto" w:fill="FFFFFF"/>
          </w:tcPr>
          <w:p w14:paraId="66EFBB7A" w14:textId="77777777" w:rsidR="005B05D9" w:rsidRDefault="001F7310">
            <w:pPr>
              <w:widowControl w:val="0"/>
              <w:shd w:val="clear" w:color="auto" w:fill="FFFFFF"/>
              <w:rPr>
                <w:sz w:val="22"/>
              </w:rPr>
            </w:pPr>
            <w:r>
              <w:rPr>
                <w:b/>
                <w:bCs/>
                <w:sz w:val="22"/>
              </w:rPr>
              <w:t>Medžiagos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B7B"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B7C" w14:textId="77777777" w:rsidR="005B05D9" w:rsidRDefault="005B05D9">
            <w:pPr>
              <w:widowControl w:val="0"/>
              <w:shd w:val="clear" w:color="auto" w:fill="FFFFFF"/>
              <w:jc w:val="center"/>
              <w:rPr>
                <w:sz w:val="22"/>
              </w:rPr>
            </w:pPr>
          </w:p>
        </w:tc>
        <w:tc>
          <w:tcPr>
            <w:tcW w:w="1607" w:type="dxa"/>
            <w:tcBorders>
              <w:top w:val="single" w:sz="12" w:space="0" w:color="auto"/>
              <w:left w:val="single" w:sz="12" w:space="0" w:color="auto"/>
              <w:bottom w:val="nil"/>
              <w:right w:val="single" w:sz="6" w:space="0" w:color="auto"/>
            </w:tcBorders>
            <w:shd w:val="clear" w:color="auto" w:fill="FFFFFF"/>
            <w:vAlign w:val="center"/>
          </w:tcPr>
          <w:p w14:paraId="66EFBB7D" w14:textId="77777777" w:rsidR="005B05D9" w:rsidRDefault="005B05D9">
            <w:pPr>
              <w:widowControl w:val="0"/>
              <w:shd w:val="clear" w:color="auto" w:fill="FFFFFF"/>
              <w:jc w:val="center"/>
              <w:rPr>
                <w:sz w:val="22"/>
              </w:rPr>
            </w:pPr>
          </w:p>
        </w:tc>
        <w:tc>
          <w:tcPr>
            <w:tcW w:w="1607" w:type="dxa"/>
            <w:tcBorders>
              <w:top w:val="single" w:sz="12" w:space="0" w:color="auto"/>
              <w:left w:val="single" w:sz="6" w:space="0" w:color="auto"/>
              <w:bottom w:val="nil"/>
              <w:right w:val="single" w:sz="6" w:space="0" w:color="auto"/>
            </w:tcBorders>
            <w:shd w:val="clear" w:color="auto" w:fill="FFFFFF"/>
            <w:vAlign w:val="center"/>
          </w:tcPr>
          <w:p w14:paraId="66EFBB7E" w14:textId="77777777" w:rsidR="005B05D9" w:rsidRDefault="005B05D9">
            <w:pPr>
              <w:widowControl w:val="0"/>
              <w:shd w:val="clear" w:color="auto" w:fill="FFFFFF"/>
              <w:jc w:val="center"/>
              <w:rPr>
                <w:sz w:val="22"/>
              </w:rPr>
            </w:pPr>
          </w:p>
        </w:tc>
        <w:tc>
          <w:tcPr>
            <w:tcW w:w="1608" w:type="dxa"/>
            <w:tcBorders>
              <w:top w:val="single" w:sz="12" w:space="0" w:color="auto"/>
              <w:left w:val="single" w:sz="6" w:space="0" w:color="auto"/>
              <w:bottom w:val="nil"/>
              <w:right w:val="single" w:sz="12" w:space="0" w:color="auto"/>
            </w:tcBorders>
            <w:shd w:val="clear" w:color="auto" w:fill="FFFFFF"/>
            <w:vAlign w:val="center"/>
          </w:tcPr>
          <w:p w14:paraId="66EFBB7F" w14:textId="77777777" w:rsidR="005B05D9" w:rsidRDefault="005B05D9">
            <w:pPr>
              <w:widowControl w:val="0"/>
              <w:shd w:val="clear" w:color="auto" w:fill="FFFFFF"/>
              <w:jc w:val="center"/>
              <w:rPr>
                <w:sz w:val="22"/>
              </w:rPr>
            </w:pPr>
          </w:p>
        </w:tc>
      </w:tr>
      <w:tr w:rsidR="005B05D9" w14:paraId="66EFBB87"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81" w14:textId="77777777" w:rsidR="005B05D9" w:rsidRDefault="001F7310">
            <w:pPr>
              <w:widowControl w:val="0"/>
              <w:shd w:val="clear" w:color="auto" w:fill="FFFFFF"/>
              <w:ind w:left="80"/>
              <w:rPr>
                <w:sz w:val="22"/>
              </w:rPr>
            </w:pPr>
            <w:r>
              <w:rPr>
                <w:sz w:val="22"/>
              </w:rPr>
              <w:t>Mineralinės medžiagos:</w:t>
            </w:r>
          </w:p>
        </w:tc>
        <w:tc>
          <w:tcPr>
            <w:tcW w:w="664" w:type="dxa"/>
            <w:tcBorders>
              <w:top w:val="nil"/>
              <w:left w:val="single" w:sz="6" w:space="0" w:color="auto"/>
              <w:bottom w:val="nil"/>
              <w:right w:val="single" w:sz="6" w:space="0" w:color="auto"/>
            </w:tcBorders>
            <w:shd w:val="clear" w:color="auto" w:fill="FFFFFF"/>
            <w:vAlign w:val="center"/>
          </w:tcPr>
          <w:p w14:paraId="66EFBB82"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83"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B84"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B85"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B86" w14:textId="77777777" w:rsidR="005B05D9" w:rsidRDefault="005B05D9">
            <w:pPr>
              <w:widowControl w:val="0"/>
              <w:shd w:val="clear" w:color="auto" w:fill="FFFFFF"/>
              <w:jc w:val="center"/>
              <w:rPr>
                <w:sz w:val="22"/>
              </w:rPr>
            </w:pPr>
          </w:p>
        </w:tc>
      </w:tr>
      <w:tr w:rsidR="005B05D9" w14:paraId="66EFBB8E"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B88" w14:textId="77777777" w:rsidR="005B05D9" w:rsidRDefault="001F7310">
            <w:pPr>
              <w:widowControl w:val="0"/>
              <w:shd w:val="clear" w:color="auto" w:fill="FFFFFF"/>
              <w:ind w:left="200"/>
              <w:rPr>
                <w:sz w:val="22"/>
              </w:rPr>
            </w:pPr>
            <w:r>
              <w:rPr>
                <w:sz w:val="22"/>
              </w:rPr>
              <w:t>aptrupėjusio ir skelto paviršiaus dalelių procentas</w:t>
            </w:r>
          </w:p>
        </w:tc>
        <w:tc>
          <w:tcPr>
            <w:tcW w:w="664" w:type="dxa"/>
            <w:tcBorders>
              <w:top w:val="nil"/>
              <w:left w:val="single" w:sz="6" w:space="0" w:color="auto"/>
              <w:bottom w:val="nil"/>
              <w:right w:val="single" w:sz="6" w:space="0" w:color="auto"/>
            </w:tcBorders>
            <w:shd w:val="clear" w:color="auto" w:fill="FFFFFF"/>
            <w:vAlign w:val="center"/>
          </w:tcPr>
          <w:p w14:paraId="66EFBB89" w14:textId="77777777" w:rsidR="005B05D9" w:rsidRDefault="001F7310">
            <w:pPr>
              <w:widowControl w:val="0"/>
              <w:shd w:val="clear" w:color="auto" w:fill="FFFFFF"/>
              <w:jc w:val="center"/>
              <w:rPr>
                <w:sz w:val="22"/>
              </w:rPr>
            </w:pPr>
            <w:r>
              <w:rPr>
                <w:i/>
                <w:iCs/>
                <w:sz w:val="22"/>
              </w:rPr>
              <w:t>C</w:t>
            </w:r>
          </w:p>
        </w:tc>
        <w:tc>
          <w:tcPr>
            <w:tcW w:w="857" w:type="dxa"/>
            <w:tcBorders>
              <w:top w:val="nil"/>
              <w:left w:val="single" w:sz="6" w:space="0" w:color="auto"/>
              <w:bottom w:val="nil"/>
              <w:right w:val="single" w:sz="12" w:space="0" w:color="auto"/>
            </w:tcBorders>
            <w:shd w:val="clear" w:color="auto" w:fill="FFFFFF"/>
            <w:vAlign w:val="center"/>
          </w:tcPr>
          <w:p w14:paraId="66EFBB8A"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B8B" w14:textId="77777777" w:rsidR="005B05D9" w:rsidRDefault="001F7310">
            <w:pPr>
              <w:widowControl w:val="0"/>
              <w:shd w:val="clear" w:color="auto" w:fill="FFFFFF"/>
              <w:jc w:val="center"/>
              <w:rPr>
                <w:sz w:val="22"/>
              </w:rPr>
            </w:pPr>
            <w:r>
              <w:rPr>
                <w:sz w:val="22"/>
              </w:rPr>
              <w:t>C90/1</w:t>
            </w:r>
          </w:p>
        </w:tc>
        <w:tc>
          <w:tcPr>
            <w:tcW w:w="1607" w:type="dxa"/>
            <w:tcBorders>
              <w:top w:val="nil"/>
              <w:left w:val="single" w:sz="6" w:space="0" w:color="auto"/>
              <w:bottom w:val="nil"/>
              <w:right w:val="single" w:sz="6" w:space="0" w:color="auto"/>
            </w:tcBorders>
            <w:shd w:val="clear" w:color="auto" w:fill="FFFFFF"/>
            <w:vAlign w:val="center"/>
          </w:tcPr>
          <w:p w14:paraId="66EFBB8C" w14:textId="77777777" w:rsidR="005B05D9" w:rsidRDefault="001F7310">
            <w:pPr>
              <w:widowControl w:val="0"/>
              <w:shd w:val="clear" w:color="auto" w:fill="FFFFFF"/>
              <w:jc w:val="center"/>
              <w:rPr>
                <w:sz w:val="22"/>
              </w:rPr>
            </w:pPr>
            <w:r>
              <w:rPr>
                <w:sz w:val="22"/>
              </w:rPr>
              <w:t>C90/1</w:t>
            </w:r>
          </w:p>
        </w:tc>
        <w:tc>
          <w:tcPr>
            <w:tcW w:w="1608" w:type="dxa"/>
            <w:tcBorders>
              <w:top w:val="nil"/>
              <w:left w:val="single" w:sz="6" w:space="0" w:color="auto"/>
              <w:bottom w:val="nil"/>
              <w:right w:val="single" w:sz="12" w:space="0" w:color="auto"/>
            </w:tcBorders>
            <w:shd w:val="clear" w:color="auto" w:fill="FFFFFF"/>
            <w:vAlign w:val="center"/>
          </w:tcPr>
          <w:p w14:paraId="66EFBB8D" w14:textId="77777777" w:rsidR="005B05D9" w:rsidRDefault="001F7310">
            <w:pPr>
              <w:widowControl w:val="0"/>
              <w:shd w:val="clear" w:color="auto" w:fill="FFFFFF"/>
              <w:jc w:val="center"/>
              <w:rPr>
                <w:sz w:val="22"/>
              </w:rPr>
            </w:pPr>
            <w:r>
              <w:rPr>
                <w:sz w:val="22"/>
              </w:rPr>
              <w:t>C90/1</w:t>
            </w:r>
          </w:p>
        </w:tc>
      </w:tr>
      <w:tr w:rsidR="005B05D9" w14:paraId="66EFBB95"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8F" w14:textId="77777777" w:rsidR="005B05D9" w:rsidRDefault="001F7310">
            <w:pPr>
              <w:widowControl w:val="0"/>
              <w:shd w:val="clear" w:color="auto" w:fill="FFFFFF"/>
              <w:ind w:left="200"/>
              <w:rPr>
                <w:sz w:val="22"/>
              </w:rPr>
            </w:pPr>
            <w:r>
              <w:rPr>
                <w:sz w:val="22"/>
              </w:rPr>
              <w:t>atsparumas trupinimui</w:t>
            </w:r>
          </w:p>
        </w:tc>
        <w:tc>
          <w:tcPr>
            <w:tcW w:w="664" w:type="dxa"/>
            <w:tcBorders>
              <w:top w:val="nil"/>
              <w:left w:val="single" w:sz="6" w:space="0" w:color="auto"/>
              <w:bottom w:val="nil"/>
              <w:right w:val="single" w:sz="6" w:space="0" w:color="auto"/>
            </w:tcBorders>
            <w:shd w:val="clear" w:color="auto" w:fill="FFFFFF"/>
            <w:vAlign w:val="center"/>
          </w:tcPr>
          <w:p w14:paraId="66EFBB90" w14:textId="77777777" w:rsidR="005B05D9" w:rsidRDefault="001F7310">
            <w:pPr>
              <w:widowControl w:val="0"/>
              <w:shd w:val="clear" w:color="auto" w:fill="FFFFFF"/>
              <w:jc w:val="center"/>
              <w:rPr>
                <w:sz w:val="22"/>
              </w:rPr>
            </w:pPr>
            <w:r>
              <w:rPr>
                <w:i/>
                <w:iCs/>
                <w:sz w:val="22"/>
              </w:rPr>
              <w:t>SZ/LA</w:t>
            </w:r>
          </w:p>
        </w:tc>
        <w:tc>
          <w:tcPr>
            <w:tcW w:w="857" w:type="dxa"/>
            <w:tcBorders>
              <w:top w:val="nil"/>
              <w:left w:val="single" w:sz="6" w:space="0" w:color="auto"/>
              <w:bottom w:val="nil"/>
              <w:right w:val="single" w:sz="12" w:space="0" w:color="auto"/>
            </w:tcBorders>
            <w:shd w:val="clear" w:color="auto" w:fill="FFFFFF"/>
            <w:vAlign w:val="center"/>
          </w:tcPr>
          <w:p w14:paraId="66EFBB91"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B92"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07" w:type="dxa"/>
            <w:tcBorders>
              <w:top w:val="nil"/>
              <w:left w:val="single" w:sz="6" w:space="0" w:color="auto"/>
              <w:bottom w:val="nil"/>
              <w:right w:val="single" w:sz="6" w:space="0" w:color="auto"/>
            </w:tcBorders>
            <w:shd w:val="clear" w:color="auto" w:fill="FFFFFF"/>
            <w:vAlign w:val="center"/>
          </w:tcPr>
          <w:p w14:paraId="66EFBB93"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08" w:type="dxa"/>
            <w:tcBorders>
              <w:top w:val="nil"/>
              <w:left w:val="single" w:sz="6" w:space="0" w:color="auto"/>
              <w:bottom w:val="nil"/>
              <w:right w:val="single" w:sz="12" w:space="0" w:color="auto"/>
            </w:tcBorders>
            <w:shd w:val="clear" w:color="auto" w:fill="FFFFFF"/>
            <w:vAlign w:val="center"/>
          </w:tcPr>
          <w:p w14:paraId="66EFBB94"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r>
      <w:tr w:rsidR="005B05D9" w14:paraId="66EFBB9C"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96" w14:textId="77777777" w:rsidR="005B05D9" w:rsidRDefault="001F7310">
            <w:pPr>
              <w:widowControl w:val="0"/>
              <w:shd w:val="clear" w:color="auto" w:fill="FFFFFF"/>
              <w:ind w:left="200"/>
              <w:rPr>
                <w:sz w:val="22"/>
              </w:rPr>
            </w:pPr>
            <w:r>
              <w:rPr>
                <w:sz w:val="22"/>
              </w:rPr>
              <w:t xml:space="preserve">atsparumas </w:t>
            </w:r>
            <w:proofErr w:type="spellStart"/>
            <w:r>
              <w:rPr>
                <w:sz w:val="22"/>
              </w:rPr>
              <w:t>poliruojamumui</w:t>
            </w:r>
            <w:proofErr w:type="spellEnd"/>
          </w:p>
        </w:tc>
        <w:tc>
          <w:tcPr>
            <w:tcW w:w="664" w:type="dxa"/>
            <w:tcBorders>
              <w:top w:val="nil"/>
              <w:left w:val="single" w:sz="6" w:space="0" w:color="auto"/>
              <w:bottom w:val="nil"/>
              <w:right w:val="single" w:sz="6" w:space="0" w:color="auto"/>
            </w:tcBorders>
            <w:shd w:val="clear" w:color="auto" w:fill="FFFFFF"/>
            <w:vAlign w:val="center"/>
          </w:tcPr>
          <w:p w14:paraId="66EFBB97" w14:textId="77777777" w:rsidR="005B05D9" w:rsidRDefault="001F7310">
            <w:pPr>
              <w:widowControl w:val="0"/>
              <w:shd w:val="clear" w:color="auto" w:fill="FFFFFF"/>
              <w:jc w:val="center"/>
              <w:rPr>
                <w:sz w:val="22"/>
              </w:rPr>
            </w:pPr>
            <w:r>
              <w:rPr>
                <w:i/>
                <w:iCs/>
                <w:sz w:val="22"/>
              </w:rPr>
              <w:t>PSV</w:t>
            </w:r>
          </w:p>
        </w:tc>
        <w:tc>
          <w:tcPr>
            <w:tcW w:w="857" w:type="dxa"/>
            <w:tcBorders>
              <w:top w:val="nil"/>
              <w:left w:val="single" w:sz="6" w:space="0" w:color="auto"/>
              <w:bottom w:val="nil"/>
              <w:right w:val="single" w:sz="12" w:space="0" w:color="auto"/>
            </w:tcBorders>
            <w:shd w:val="clear" w:color="auto" w:fill="FFFFFF"/>
            <w:vAlign w:val="center"/>
          </w:tcPr>
          <w:p w14:paraId="66EFBB98"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B99"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c>
          <w:tcPr>
            <w:tcW w:w="1607" w:type="dxa"/>
            <w:tcBorders>
              <w:top w:val="nil"/>
              <w:left w:val="single" w:sz="6" w:space="0" w:color="auto"/>
              <w:bottom w:val="nil"/>
              <w:right w:val="single" w:sz="6" w:space="0" w:color="auto"/>
            </w:tcBorders>
            <w:shd w:val="clear" w:color="auto" w:fill="FFFFFF"/>
            <w:vAlign w:val="center"/>
          </w:tcPr>
          <w:p w14:paraId="66EFBB9A"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c>
          <w:tcPr>
            <w:tcW w:w="1608" w:type="dxa"/>
            <w:tcBorders>
              <w:top w:val="nil"/>
              <w:left w:val="single" w:sz="6" w:space="0" w:color="auto"/>
              <w:bottom w:val="nil"/>
              <w:right w:val="single" w:sz="12" w:space="0" w:color="auto"/>
            </w:tcBorders>
            <w:shd w:val="clear" w:color="auto" w:fill="FFFFFF"/>
            <w:vAlign w:val="center"/>
          </w:tcPr>
          <w:p w14:paraId="66EFBB9B"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r>
      <w:tr w:rsidR="005B05D9" w14:paraId="66EFBBA3"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B9D" w14:textId="77777777" w:rsidR="005B05D9" w:rsidRDefault="001F7310">
            <w:pPr>
              <w:widowControl w:val="0"/>
              <w:shd w:val="clear" w:color="auto" w:fill="FFFFFF"/>
              <w:ind w:left="200"/>
              <w:rPr>
                <w:sz w:val="22"/>
              </w:rPr>
            </w:pPr>
            <w:r>
              <w:rPr>
                <w:sz w:val="22"/>
              </w:rPr>
              <w:lastRenderedPageBreak/>
              <w:t>bendras aptakumo (birumo) koeficientas frakcijai 0,063/2</w:t>
            </w:r>
          </w:p>
        </w:tc>
        <w:tc>
          <w:tcPr>
            <w:tcW w:w="664" w:type="dxa"/>
            <w:tcBorders>
              <w:top w:val="nil"/>
              <w:left w:val="single" w:sz="6" w:space="0" w:color="auto"/>
              <w:bottom w:val="nil"/>
              <w:right w:val="single" w:sz="6" w:space="0" w:color="auto"/>
            </w:tcBorders>
            <w:shd w:val="clear" w:color="auto" w:fill="FFFFFF"/>
            <w:vAlign w:val="center"/>
          </w:tcPr>
          <w:p w14:paraId="66EFBB9E"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9F" w14:textId="77777777" w:rsidR="005B05D9" w:rsidRDefault="001F7310">
            <w:pPr>
              <w:widowControl w:val="0"/>
              <w:shd w:val="clear" w:color="auto" w:fill="FFFFFF"/>
              <w:jc w:val="center"/>
              <w:rPr>
                <w:sz w:val="22"/>
              </w:rPr>
            </w:pPr>
            <w:r>
              <w:rPr>
                <w:sz w:val="22"/>
              </w:rPr>
              <w:t>s</w:t>
            </w:r>
          </w:p>
        </w:tc>
        <w:tc>
          <w:tcPr>
            <w:tcW w:w="1607" w:type="dxa"/>
            <w:tcBorders>
              <w:top w:val="nil"/>
              <w:left w:val="single" w:sz="12" w:space="0" w:color="auto"/>
              <w:bottom w:val="nil"/>
              <w:right w:val="single" w:sz="6" w:space="0" w:color="auto"/>
            </w:tcBorders>
            <w:shd w:val="clear" w:color="auto" w:fill="FFFFFF"/>
            <w:vAlign w:val="center"/>
          </w:tcPr>
          <w:p w14:paraId="66EFBBA0" w14:textId="6038CE57" w:rsidR="005B05D9" w:rsidRDefault="00CA7258">
            <w:pPr>
              <w:widowControl w:val="0"/>
              <w:shd w:val="clear" w:color="auto" w:fill="FFFFFF"/>
              <w:jc w:val="center"/>
              <w:rPr>
                <w:sz w:val="22"/>
              </w:rPr>
            </w:pPr>
            <w:r>
              <w:rPr>
                <w:sz w:val="22"/>
                <w:lang w:val="en-US"/>
              </w:rPr>
              <w:t>≥</w:t>
            </w:r>
            <w:r w:rsidR="001F7310">
              <w:rPr>
                <w:sz w:val="22"/>
              </w:rPr>
              <w:t xml:space="preserve"> 35</w:t>
            </w:r>
          </w:p>
        </w:tc>
        <w:tc>
          <w:tcPr>
            <w:tcW w:w="1607" w:type="dxa"/>
            <w:tcBorders>
              <w:top w:val="nil"/>
              <w:left w:val="single" w:sz="6" w:space="0" w:color="auto"/>
              <w:bottom w:val="nil"/>
              <w:right w:val="single" w:sz="6" w:space="0" w:color="auto"/>
            </w:tcBorders>
            <w:shd w:val="clear" w:color="auto" w:fill="FFFFFF"/>
            <w:vAlign w:val="center"/>
          </w:tcPr>
          <w:p w14:paraId="66EFBBA1" w14:textId="7E146BF9" w:rsidR="005B05D9" w:rsidRDefault="00CA7258">
            <w:pPr>
              <w:widowControl w:val="0"/>
              <w:shd w:val="clear" w:color="auto" w:fill="FFFFFF"/>
              <w:jc w:val="center"/>
              <w:rPr>
                <w:sz w:val="22"/>
              </w:rPr>
            </w:pPr>
            <w:r>
              <w:rPr>
                <w:sz w:val="22"/>
                <w:lang w:val="en-US"/>
              </w:rPr>
              <w:t>≥</w:t>
            </w:r>
            <w:r w:rsidR="001F7310">
              <w:rPr>
                <w:sz w:val="22"/>
              </w:rPr>
              <w:t xml:space="preserve"> 35</w:t>
            </w:r>
          </w:p>
        </w:tc>
        <w:tc>
          <w:tcPr>
            <w:tcW w:w="1608" w:type="dxa"/>
            <w:tcBorders>
              <w:top w:val="nil"/>
              <w:left w:val="single" w:sz="6" w:space="0" w:color="auto"/>
              <w:bottom w:val="nil"/>
              <w:right w:val="single" w:sz="12" w:space="0" w:color="auto"/>
            </w:tcBorders>
            <w:shd w:val="clear" w:color="auto" w:fill="FFFFFF"/>
            <w:vAlign w:val="center"/>
          </w:tcPr>
          <w:p w14:paraId="66EFBBA2" w14:textId="5A7C7654" w:rsidR="005B05D9" w:rsidRDefault="00CA7258">
            <w:pPr>
              <w:widowControl w:val="0"/>
              <w:shd w:val="clear" w:color="auto" w:fill="FFFFFF"/>
              <w:jc w:val="center"/>
              <w:rPr>
                <w:sz w:val="22"/>
              </w:rPr>
            </w:pPr>
            <w:r>
              <w:rPr>
                <w:sz w:val="22"/>
                <w:lang w:val="en-US"/>
              </w:rPr>
              <w:t>≥</w:t>
            </w:r>
            <w:r w:rsidR="001F7310">
              <w:rPr>
                <w:sz w:val="22"/>
              </w:rPr>
              <w:t xml:space="preserve"> 35</w:t>
            </w:r>
          </w:p>
        </w:tc>
      </w:tr>
      <w:tr w:rsidR="005B05D9" w14:paraId="66EFBBB0" w14:textId="77777777">
        <w:trPr>
          <w:cantSplit/>
          <w:trHeight w:val="23"/>
        </w:trPr>
        <w:tc>
          <w:tcPr>
            <w:tcW w:w="2799" w:type="dxa"/>
            <w:tcBorders>
              <w:top w:val="nil"/>
              <w:left w:val="single" w:sz="12" w:space="0" w:color="auto"/>
              <w:bottom w:val="single" w:sz="12" w:space="0" w:color="auto"/>
              <w:right w:val="single" w:sz="6" w:space="0" w:color="auto"/>
            </w:tcBorders>
            <w:shd w:val="clear" w:color="auto" w:fill="FFFFFF"/>
          </w:tcPr>
          <w:p w14:paraId="66EFBBA4" w14:textId="77777777" w:rsidR="005B05D9" w:rsidRDefault="001F7310">
            <w:pPr>
              <w:widowControl w:val="0"/>
              <w:shd w:val="clear" w:color="auto" w:fill="FFFFFF"/>
              <w:ind w:left="80"/>
              <w:rPr>
                <w:sz w:val="22"/>
              </w:rPr>
            </w:pPr>
            <w:r>
              <w:rPr>
                <w:sz w:val="22"/>
              </w:rPr>
              <w:t>Rišiklis, rūšis ir markė</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BA5" w14:textId="77777777" w:rsidR="005B05D9" w:rsidRDefault="005B05D9">
            <w:pPr>
              <w:widowControl w:val="0"/>
              <w:shd w:val="clear" w:color="auto" w:fill="FFFFFF"/>
              <w:jc w:val="center"/>
              <w:rPr>
                <w:sz w:val="22"/>
              </w:rPr>
            </w:pPr>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BA6" w14:textId="77777777" w:rsidR="005B05D9" w:rsidRDefault="005B05D9">
            <w:pPr>
              <w:widowControl w:val="0"/>
              <w:shd w:val="clear" w:color="auto" w:fill="FFFFFF"/>
              <w:jc w:val="center"/>
              <w:rPr>
                <w:sz w:val="22"/>
              </w:rPr>
            </w:pPr>
          </w:p>
        </w:tc>
        <w:tc>
          <w:tcPr>
            <w:tcW w:w="1607" w:type="dxa"/>
            <w:tcBorders>
              <w:top w:val="nil"/>
              <w:left w:val="single" w:sz="12" w:space="0" w:color="auto"/>
              <w:bottom w:val="single" w:sz="12" w:space="0" w:color="auto"/>
              <w:right w:val="single" w:sz="6" w:space="0" w:color="auto"/>
            </w:tcBorders>
            <w:shd w:val="clear" w:color="auto" w:fill="FFFFFF"/>
            <w:vAlign w:val="center"/>
          </w:tcPr>
          <w:p w14:paraId="66EFBBA7" w14:textId="77777777" w:rsidR="005B05D9" w:rsidRDefault="001F7310">
            <w:pPr>
              <w:widowControl w:val="0"/>
              <w:shd w:val="clear" w:color="auto" w:fill="FFFFFF"/>
              <w:jc w:val="center"/>
              <w:rPr>
                <w:sz w:val="22"/>
              </w:rPr>
            </w:pPr>
            <w:r>
              <w:rPr>
                <w:sz w:val="22"/>
              </w:rPr>
              <w:t xml:space="preserve">PMB 45/80-55; </w:t>
            </w:r>
          </w:p>
          <w:p w14:paraId="66EFBBA8" w14:textId="77777777" w:rsidR="005B05D9" w:rsidRDefault="001F7310">
            <w:pPr>
              <w:widowControl w:val="0"/>
              <w:shd w:val="clear" w:color="auto" w:fill="FFFFFF"/>
              <w:jc w:val="center"/>
              <w:rPr>
                <w:sz w:val="22"/>
              </w:rPr>
            </w:pPr>
            <w:r>
              <w:rPr>
                <w:sz w:val="22"/>
              </w:rPr>
              <w:t xml:space="preserve">(50/70); </w:t>
            </w:r>
          </w:p>
          <w:p w14:paraId="66EFBBA9" w14:textId="77777777" w:rsidR="005B05D9" w:rsidRDefault="001F7310">
            <w:pPr>
              <w:widowControl w:val="0"/>
              <w:shd w:val="clear" w:color="auto" w:fill="FFFFFF"/>
              <w:jc w:val="center"/>
              <w:rPr>
                <w:sz w:val="22"/>
              </w:rPr>
            </w:pPr>
            <w:r>
              <w:rPr>
                <w:sz w:val="22"/>
              </w:rPr>
              <w:t>(PMB 25/55-60)</w:t>
            </w:r>
          </w:p>
        </w:tc>
        <w:tc>
          <w:tcPr>
            <w:tcW w:w="1607" w:type="dxa"/>
            <w:tcBorders>
              <w:top w:val="nil"/>
              <w:left w:val="single" w:sz="6" w:space="0" w:color="auto"/>
              <w:bottom w:val="single" w:sz="12" w:space="0" w:color="auto"/>
              <w:right w:val="single" w:sz="6" w:space="0" w:color="auto"/>
            </w:tcBorders>
            <w:shd w:val="clear" w:color="auto" w:fill="FFFFFF"/>
            <w:vAlign w:val="center"/>
          </w:tcPr>
          <w:p w14:paraId="66EFBBAA" w14:textId="77777777" w:rsidR="005B05D9" w:rsidRDefault="001F7310">
            <w:pPr>
              <w:widowControl w:val="0"/>
              <w:shd w:val="clear" w:color="auto" w:fill="FFFFFF"/>
              <w:jc w:val="center"/>
              <w:rPr>
                <w:sz w:val="22"/>
              </w:rPr>
            </w:pPr>
            <w:r>
              <w:rPr>
                <w:sz w:val="22"/>
              </w:rPr>
              <w:t xml:space="preserve">PMB 45/80-55; </w:t>
            </w:r>
          </w:p>
          <w:p w14:paraId="66EFBBAB" w14:textId="77777777" w:rsidR="005B05D9" w:rsidRDefault="001F7310">
            <w:pPr>
              <w:widowControl w:val="0"/>
              <w:shd w:val="clear" w:color="auto" w:fill="FFFFFF"/>
              <w:jc w:val="center"/>
              <w:rPr>
                <w:sz w:val="22"/>
              </w:rPr>
            </w:pPr>
            <w:r>
              <w:rPr>
                <w:sz w:val="22"/>
              </w:rPr>
              <w:t xml:space="preserve">(50/70); </w:t>
            </w:r>
          </w:p>
          <w:p w14:paraId="66EFBBAC" w14:textId="77777777" w:rsidR="005B05D9" w:rsidRDefault="001F7310">
            <w:pPr>
              <w:widowControl w:val="0"/>
              <w:shd w:val="clear" w:color="auto" w:fill="FFFFFF"/>
              <w:jc w:val="center"/>
              <w:rPr>
                <w:sz w:val="22"/>
              </w:rPr>
            </w:pPr>
            <w:r>
              <w:rPr>
                <w:sz w:val="22"/>
              </w:rPr>
              <w:t>(70/100)</w:t>
            </w:r>
          </w:p>
        </w:tc>
        <w:tc>
          <w:tcPr>
            <w:tcW w:w="1608" w:type="dxa"/>
            <w:tcBorders>
              <w:top w:val="nil"/>
              <w:left w:val="single" w:sz="6" w:space="0" w:color="auto"/>
              <w:bottom w:val="single" w:sz="12" w:space="0" w:color="auto"/>
              <w:right w:val="single" w:sz="12" w:space="0" w:color="auto"/>
            </w:tcBorders>
            <w:shd w:val="clear" w:color="auto" w:fill="FFFFFF"/>
            <w:vAlign w:val="center"/>
          </w:tcPr>
          <w:p w14:paraId="66EFBBAD" w14:textId="77777777" w:rsidR="005B05D9" w:rsidRDefault="001F7310">
            <w:pPr>
              <w:widowControl w:val="0"/>
              <w:shd w:val="clear" w:color="auto" w:fill="FFFFFF"/>
              <w:jc w:val="center"/>
              <w:rPr>
                <w:sz w:val="22"/>
              </w:rPr>
            </w:pPr>
            <w:r>
              <w:rPr>
                <w:sz w:val="22"/>
              </w:rPr>
              <w:t xml:space="preserve">PMB 45/80-55; </w:t>
            </w:r>
          </w:p>
          <w:p w14:paraId="66EFBBAE" w14:textId="77777777" w:rsidR="005B05D9" w:rsidRDefault="001F7310">
            <w:pPr>
              <w:widowControl w:val="0"/>
              <w:shd w:val="clear" w:color="auto" w:fill="FFFFFF"/>
              <w:jc w:val="center"/>
              <w:rPr>
                <w:sz w:val="22"/>
              </w:rPr>
            </w:pPr>
            <w:r>
              <w:rPr>
                <w:sz w:val="22"/>
              </w:rPr>
              <w:t xml:space="preserve">(50/70); </w:t>
            </w:r>
          </w:p>
          <w:p w14:paraId="66EFBBAF" w14:textId="77777777" w:rsidR="005B05D9" w:rsidRDefault="001F7310">
            <w:pPr>
              <w:widowControl w:val="0"/>
              <w:shd w:val="clear" w:color="auto" w:fill="FFFFFF"/>
              <w:jc w:val="center"/>
              <w:rPr>
                <w:sz w:val="22"/>
              </w:rPr>
            </w:pPr>
            <w:r>
              <w:rPr>
                <w:sz w:val="22"/>
              </w:rPr>
              <w:t>(70/100)</w:t>
            </w:r>
          </w:p>
        </w:tc>
      </w:tr>
      <w:tr w:rsidR="005B05D9" w14:paraId="66EFBBB7" w14:textId="77777777">
        <w:trPr>
          <w:cantSplit/>
          <w:trHeight w:val="23"/>
        </w:trPr>
        <w:tc>
          <w:tcPr>
            <w:tcW w:w="2799" w:type="dxa"/>
            <w:tcBorders>
              <w:top w:val="single" w:sz="12" w:space="0" w:color="auto"/>
              <w:left w:val="single" w:sz="12" w:space="0" w:color="auto"/>
              <w:bottom w:val="nil"/>
              <w:right w:val="single" w:sz="6" w:space="0" w:color="auto"/>
            </w:tcBorders>
            <w:shd w:val="clear" w:color="auto" w:fill="FFFFFF"/>
          </w:tcPr>
          <w:p w14:paraId="66EFBBB1" w14:textId="77777777" w:rsidR="005B05D9" w:rsidRDefault="001F7310">
            <w:pPr>
              <w:widowControl w:val="0"/>
              <w:shd w:val="clear" w:color="auto" w:fill="FFFFFF"/>
              <w:rPr>
                <w:sz w:val="22"/>
              </w:rPr>
            </w:pPr>
            <w:r>
              <w:rPr>
                <w:b/>
                <w:bCs/>
                <w:sz w:val="22"/>
              </w:rPr>
              <w:t>Asfalto mišinio sudėtis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BB2"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BB3" w14:textId="77777777" w:rsidR="005B05D9" w:rsidRDefault="005B05D9">
            <w:pPr>
              <w:widowControl w:val="0"/>
              <w:shd w:val="clear" w:color="auto" w:fill="FFFFFF"/>
              <w:jc w:val="center"/>
              <w:rPr>
                <w:sz w:val="22"/>
              </w:rPr>
            </w:pPr>
          </w:p>
        </w:tc>
        <w:tc>
          <w:tcPr>
            <w:tcW w:w="1607" w:type="dxa"/>
            <w:tcBorders>
              <w:top w:val="single" w:sz="12" w:space="0" w:color="auto"/>
              <w:left w:val="single" w:sz="12" w:space="0" w:color="auto"/>
              <w:bottom w:val="nil"/>
              <w:right w:val="single" w:sz="6" w:space="0" w:color="auto"/>
            </w:tcBorders>
            <w:shd w:val="clear" w:color="auto" w:fill="FFFFFF"/>
            <w:vAlign w:val="center"/>
          </w:tcPr>
          <w:p w14:paraId="66EFBBB4" w14:textId="77777777" w:rsidR="005B05D9" w:rsidRDefault="005B05D9">
            <w:pPr>
              <w:widowControl w:val="0"/>
              <w:shd w:val="clear" w:color="auto" w:fill="FFFFFF"/>
              <w:jc w:val="center"/>
              <w:rPr>
                <w:sz w:val="22"/>
              </w:rPr>
            </w:pPr>
          </w:p>
        </w:tc>
        <w:tc>
          <w:tcPr>
            <w:tcW w:w="1607" w:type="dxa"/>
            <w:tcBorders>
              <w:top w:val="single" w:sz="12" w:space="0" w:color="auto"/>
              <w:left w:val="single" w:sz="6" w:space="0" w:color="auto"/>
              <w:bottom w:val="nil"/>
              <w:right w:val="single" w:sz="6" w:space="0" w:color="auto"/>
            </w:tcBorders>
            <w:shd w:val="clear" w:color="auto" w:fill="FFFFFF"/>
            <w:vAlign w:val="center"/>
          </w:tcPr>
          <w:p w14:paraId="66EFBBB5" w14:textId="77777777" w:rsidR="005B05D9" w:rsidRDefault="005B05D9">
            <w:pPr>
              <w:widowControl w:val="0"/>
              <w:shd w:val="clear" w:color="auto" w:fill="FFFFFF"/>
              <w:jc w:val="center"/>
              <w:rPr>
                <w:sz w:val="22"/>
              </w:rPr>
            </w:pPr>
          </w:p>
        </w:tc>
        <w:tc>
          <w:tcPr>
            <w:tcW w:w="1608" w:type="dxa"/>
            <w:tcBorders>
              <w:top w:val="single" w:sz="12" w:space="0" w:color="auto"/>
              <w:left w:val="single" w:sz="6" w:space="0" w:color="auto"/>
              <w:bottom w:val="nil"/>
              <w:right w:val="single" w:sz="12" w:space="0" w:color="auto"/>
            </w:tcBorders>
            <w:shd w:val="clear" w:color="auto" w:fill="FFFFFF"/>
            <w:vAlign w:val="center"/>
          </w:tcPr>
          <w:p w14:paraId="66EFBBB6" w14:textId="77777777" w:rsidR="005B05D9" w:rsidRDefault="005B05D9">
            <w:pPr>
              <w:widowControl w:val="0"/>
              <w:shd w:val="clear" w:color="auto" w:fill="FFFFFF"/>
              <w:jc w:val="center"/>
              <w:rPr>
                <w:sz w:val="22"/>
              </w:rPr>
            </w:pPr>
          </w:p>
        </w:tc>
      </w:tr>
      <w:tr w:rsidR="005B05D9" w14:paraId="66EFBBBE"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B8" w14:textId="77777777" w:rsidR="005B05D9" w:rsidRDefault="001F7310">
            <w:pPr>
              <w:widowControl w:val="0"/>
              <w:shd w:val="clear" w:color="auto" w:fill="FFFFFF"/>
              <w:ind w:left="80"/>
              <w:rPr>
                <w:sz w:val="22"/>
              </w:rPr>
            </w:pPr>
            <w:r>
              <w:rPr>
                <w:sz w:val="22"/>
              </w:rPr>
              <w:t>Mineralinių medžiagų mišinys:</w:t>
            </w:r>
          </w:p>
        </w:tc>
        <w:tc>
          <w:tcPr>
            <w:tcW w:w="664" w:type="dxa"/>
            <w:tcBorders>
              <w:top w:val="nil"/>
              <w:left w:val="single" w:sz="6" w:space="0" w:color="auto"/>
              <w:bottom w:val="nil"/>
              <w:right w:val="single" w:sz="6" w:space="0" w:color="auto"/>
            </w:tcBorders>
            <w:shd w:val="clear" w:color="auto" w:fill="FFFFFF"/>
            <w:vAlign w:val="center"/>
          </w:tcPr>
          <w:p w14:paraId="66EFBBB9"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BA"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BBB"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BBC"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BBD" w14:textId="77777777" w:rsidR="005B05D9" w:rsidRDefault="005B05D9">
            <w:pPr>
              <w:widowControl w:val="0"/>
              <w:shd w:val="clear" w:color="auto" w:fill="FFFFFF"/>
              <w:jc w:val="center"/>
              <w:rPr>
                <w:sz w:val="22"/>
              </w:rPr>
            </w:pPr>
          </w:p>
        </w:tc>
      </w:tr>
      <w:tr w:rsidR="005B05D9" w14:paraId="66EFBBC5"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BF" w14:textId="77777777" w:rsidR="005B05D9" w:rsidRDefault="001F7310">
            <w:pPr>
              <w:widowControl w:val="0"/>
              <w:shd w:val="clear" w:color="auto" w:fill="FFFFFF"/>
              <w:ind w:left="200"/>
              <w:rPr>
                <w:sz w:val="22"/>
              </w:rPr>
            </w:pPr>
            <w:r>
              <w:rPr>
                <w:sz w:val="22"/>
              </w:rPr>
              <w:t>išbiros per sietus</w:t>
            </w:r>
          </w:p>
        </w:tc>
        <w:tc>
          <w:tcPr>
            <w:tcW w:w="664" w:type="dxa"/>
            <w:tcBorders>
              <w:top w:val="nil"/>
              <w:left w:val="single" w:sz="6" w:space="0" w:color="auto"/>
              <w:bottom w:val="nil"/>
              <w:right w:val="single" w:sz="6" w:space="0" w:color="auto"/>
            </w:tcBorders>
            <w:shd w:val="clear" w:color="auto" w:fill="FFFFFF"/>
            <w:vAlign w:val="center"/>
          </w:tcPr>
          <w:p w14:paraId="66EFBBC0"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C1"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BC2"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BC3"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BC4" w14:textId="77777777" w:rsidR="005B05D9" w:rsidRDefault="005B05D9">
            <w:pPr>
              <w:widowControl w:val="0"/>
              <w:shd w:val="clear" w:color="auto" w:fill="FFFFFF"/>
              <w:jc w:val="center"/>
              <w:rPr>
                <w:sz w:val="22"/>
              </w:rPr>
            </w:pPr>
          </w:p>
        </w:tc>
      </w:tr>
      <w:tr w:rsidR="005B05D9" w14:paraId="66EFBBCC"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C6" w14:textId="77777777" w:rsidR="005B05D9" w:rsidRDefault="001F7310">
            <w:pPr>
              <w:widowControl w:val="0"/>
              <w:shd w:val="clear" w:color="auto" w:fill="FFFFFF"/>
              <w:ind w:left="80"/>
              <w:jc w:val="right"/>
              <w:rPr>
                <w:sz w:val="22"/>
              </w:rPr>
            </w:pPr>
            <w:r>
              <w:rPr>
                <w:sz w:val="22"/>
              </w:rPr>
              <w:t>22,4 mm</w:t>
            </w:r>
          </w:p>
        </w:tc>
        <w:tc>
          <w:tcPr>
            <w:tcW w:w="664" w:type="dxa"/>
            <w:tcBorders>
              <w:top w:val="nil"/>
              <w:left w:val="single" w:sz="6" w:space="0" w:color="auto"/>
              <w:bottom w:val="nil"/>
              <w:right w:val="single" w:sz="6" w:space="0" w:color="auto"/>
            </w:tcBorders>
            <w:shd w:val="clear" w:color="auto" w:fill="FFFFFF"/>
            <w:vAlign w:val="center"/>
          </w:tcPr>
          <w:p w14:paraId="66EFBBC7"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C8"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C9" w14:textId="77777777" w:rsidR="005B05D9" w:rsidRDefault="001F7310">
            <w:pPr>
              <w:widowControl w:val="0"/>
              <w:shd w:val="clear" w:color="auto" w:fill="FFFFFF"/>
              <w:jc w:val="center"/>
              <w:rPr>
                <w:sz w:val="22"/>
              </w:rPr>
            </w:pPr>
            <w:r>
              <w:rPr>
                <w:sz w:val="22"/>
              </w:rPr>
              <w:t>100</w:t>
            </w:r>
          </w:p>
        </w:tc>
        <w:tc>
          <w:tcPr>
            <w:tcW w:w="1607" w:type="dxa"/>
            <w:tcBorders>
              <w:top w:val="nil"/>
              <w:left w:val="single" w:sz="6" w:space="0" w:color="auto"/>
              <w:bottom w:val="nil"/>
              <w:right w:val="single" w:sz="6" w:space="0" w:color="auto"/>
            </w:tcBorders>
            <w:shd w:val="clear" w:color="auto" w:fill="FFFFFF"/>
            <w:vAlign w:val="center"/>
          </w:tcPr>
          <w:p w14:paraId="66EFBBCA"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BCB" w14:textId="77777777" w:rsidR="005B05D9" w:rsidRDefault="005B05D9">
            <w:pPr>
              <w:widowControl w:val="0"/>
              <w:shd w:val="clear" w:color="auto" w:fill="FFFFFF"/>
              <w:jc w:val="center"/>
              <w:rPr>
                <w:sz w:val="22"/>
              </w:rPr>
            </w:pPr>
          </w:p>
        </w:tc>
      </w:tr>
      <w:tr w:rsidR="005B05D9" w14:paraId="66EFBBD3"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CD" w14:textId="77777777" w:rsidR="005B05D9" w:rsidRDefault="001F7310">
            <w:pPr>
              <w:widowControl w:val="0"/>
              <w:shd w:val="clear" w:color="auto" w:fill="FFFFFF"/>
              <w:ind w:left="80"/>
              <w:jc w:val="right"/>
              <w:rPr>
                <w:sz w:val="22"/>
              </w:rPr>
            </w:pPr>
            <w:r>
              <w:rPr>
                <w:sz w:val="22"/>
              </w:rPr>
              <w:t>16 mm</w:t>
            </w:r>
          </w:p>
        </w:tc>
        <w:tc>
          <w:tcPr>
            <w:tcW w:w="664" w:type="dxa"/>
            <w:tcBorders>
              <w:top w:val="nil"/>
              <w:left w:val="single" w:sz="6" w:space="0" w:color="auto"/>
              <w:bottom w:val="nil"/>
              <w:right w:val="single" w:sz="6" w:space="0" w:color="auto"/>
            </w:tcBorders>
            <w:shd w:val="clear" w:color="auto" w:fill="FFFFFF"/>
            <w:vAlign w:val="center"/>
          </w:tcPr>
          <w:p w14:paraId="66EFBBCE"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CF"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D0" w14:textId="77777777" w:rsidR="005B05D9" w:rsidRDefault="001F7310">
            <w:pPr>
              <w:widowControl w:val="0"/>
              <w:shd w:val="clear" w:color="auto" w:fill="FFFFFF"/>
              <w:jc w:val="center"/>
              <w:rPr>
                <w:sz w:val="22"/>
              </w:rPr>
            </w:pPr>
            <w:r>
              <w:rPr>
                <w:sz w:val="22"/>
              </w:rPr>
              <w:t>90–100</w:t>
            </w:r>
          </w:p>
        </w:tc>
        <w:tc>
          <w:tcPr>
            <w:tcW w:w="1607" w:type="dxa"/>
            <w:tcBorders>
              <w:top w:val="nil"/>
              <w:left w:val="single" w:sz="6" w:space="0" w:color="auto"/>
              <w:bottom w:val="nil"/>
              <w:right w:val="single" w:sz="6" w:space="0" w:color="auto"/>
            </w:tcBorders>
            <w:shd w:val="clear" w:color="auto" w:fill="FFFFFF"/>
            <w:vAlign w:val="center"/>
          </w:tcPr>
          <w:p w14:paraId="66EFBBD1" w14:textId="77777777" w:rsidR="005B05D9" w:rsidRDefault="001F7310">
            <w:pPr>
              <w:widowControl w:val="0"/>
              <w:shd w:val="clear" w:color="auto" w:fill="FFFFFF"/>
              <w:jc w:val="center"/>
              <w:rPr>
                <w:sz w:val="22"/>
              </w:rPr>
            </w:pPr>
            <w:r>
              <w:rPr>
                <w:sz w:val="22"/>
              </w:rPr>
              <w:t>100</w:t>
            </w:r>
          </w:p>
        </w:tc>
        <w:tc>
          <w:tcPr>
            <w:tcW w:w="1608" w:type="dxa"/>
            <w:tcBorders>
              <w:top w:val="nil"/>
              <w:left w:val="single" w:sz="6" w:space="0" w:color="auto"/>
              <w:bottom w:val="nil"/>
              <w:right w:val="single" w:sz="12" w:space="0" w:color="auto"/>
            </w:tcBorders>
            <w:shd w:val="clear" w:color="auto" w:fill="FFFFFF"/>
            <w:vAlign w:val="center"/>
          </w:tcPr>
          <w:p w14:paraId="66EFBBD2" w14:textId="77777777" w:rsidR="005B05D9" w:rsidRDefault="005B05D9">
            <w:pPr>
              <w:widowControl w:val="0"/>
              <w:shd w:val="clear" w:color="auto" w:fill="FFFFFF"/>
              <w:jc w:val="center"/>
              <w:rPr>
                <w:sz w:val="22"/>
              </w:rPr>
            </w:pPr>
          </w:p>
        </w:tc>
      </w:tr>
      <w:tr w:rsidR="005B05D9" w14:paraId="66EFBBDA"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D4" w14:textId="77777777" w:rsidR="005B05D9" w:rsidRDefault="001F7310">
            <w:pPr>
              <w:widowControl w:val="0"/>
              <w:shd w:val="clear" w:color="auto" w:fill="FFFFFF"/>
              <w:ind w:left="80"/>
              <w:jc w:val="right"/>
              <w:rPr>
                <w:sz w:val="22"/>
              </w:rPr>
            </w:pPr>
            <w:r>
              <w:rPr>
                <w:sz w:val="22"/>
              </w:rPr>
              <w:t>11,2 mm</w:t>
            </w:r>
          </w:p>
        </w:tc>
        <w:tc>
          <w:tcPr>
            <w:tcW w:w="664" w:type="dxa"/>
            <w:tcBorders>
              <w:top w:val="nil"/>
              <w:left w:val="single" w:sz="6" w:space="0" w:color="auto"/>
              <w:bottom w:val="nil"/>
              <w:right w:val="single" w:sz="6" w:space="0" w:color="auto"/>
            </w:tcBorders>
            <w:shd w:val="clear" w:color="auto" w:fill="FFFFFF"/>
            <w:vAlign w:val="center"/>
          </w:tcPr>
          <w:p w14:paraId="66EFBBD5"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D6"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D7" w14:textId="77777777" w:rsidR="005B05D9" w:rsidRDefault="001F7310">
            <w:pPr>
              <w:widowControl w:val="0"/>
              <w:shd w:val="clear" w:color="auto" w:fill="FFFFFF"/>
              <w:jc w:val="center"/>
              <w:rPr>
                <w:sz w:val="22"/>
              </w:rPr>
            </w:pPr>
            <w:r>
              <w:rPr>
                <w:sz w:val="22"/>
              </w:rPr>
              <w:t>70–85</w:t>
            </w:r>
          </w:p>
        </w:tc>
        <w:tc>
          <w:tcPr>
            <w:tcW w:w="1607" w:type="dxa"/>
            <w:tcBorders>
              <w:top w:val="nil"/>
              <w:left w:val="single" w:sz="6" w:space="0" w:color="auto"/>
              <w:bottom w:val="nil"/>
              <w:right w:val="single" w:sz="6" w:space="0" w:color="auto"/>
            </w:tcBorders>
            <w:shd w:val="clear" w:color="auto" w:fill="FFFFFF"/>
            <w:vAlign w:val="center"/>
          </w:tcPr>
          <w:p w14:paraId="66EFBBD8" w14:textId="77777777" w:rsidR="005B05D9" w:rsidRDefault="001F7310">
            <w:pPr>
              <w:widowControl w:val="0"/>
              <w:shd w:val="clear" w:color="auto" w:fill="FFFFFF"/>
              <w:jc w:val="center"/>
              <w:rPr>
                <w:sz w:val="22"/>
              </w:rPr>
            </w:pPr>
            <w:r>
              <w:rPr>
                <w:sz w:val="22"/>
              </w:rPr>
              <w:t>90–100</w:t>
            </w:r>
          </w:p>
        </w:tc>
        <w:tc>
          <w:tcPr>
            <w:tcW w:w="1608" w:type="dxa"/>
            <w:tcBorders>
              <w:top w:val="nil"/>
              <w:left w:val="single" w:sz="6" w:space="0" w:color="auto"/>
              <w:bottom w:val="nil"/>
              <w:right w:val="single" w:sz="12" w:space="0" w:color="auto"/>
            </w:tcBorders>
            <w:shd w:val="clear" w:color="auto" w:fill="FFFFFF"/>
            <w:vAlign w:val="center"/>
          </w:tcPr>
          <w:p w14:paraId="66EFBBD9" w14:textId="77777777" w:rsidR="005B05D9" w:rsidRDefault="001F7310">
            <w:pPr>
              <w:widowControl w:val="0"/>
              <w:shd w:val="clear" w:color="auto" w:fill="FFFFFF"/>
              <w:jc w:val="center"/>
              <w:rPr>
                <w:sz w:val="22"/>
              </w:rPr>
            </w:pPr>
            <w:r>
              <w:rPr>
                <w:sz w:val="22"/>
              </w:rPr>
              <w:t>100</w:t>
            </w:r>
          </w:p>
        </w:tc>
      </w:tr>
      <w:tr w:rsidR="005B05D9" w14:paraId="66EFBBE1"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DB" w14:textId="77777777" w:rsidR="005B05D9" w:rsidRDefault="001F7310">
            <w:pPr>
              <w:widowControl w:val="0"/>
              <w:shd w:val="clear" w:color="auto" w:fill="FFFFFF"/>
              <w:ind w:left="80"/>
              <w:jc w:val="right"/>
              <w:rPr>
                <w:sz w:val="22"/>
              </w:rPr>
            </w:pPr>
            <w:r>
              <w:rPr>
                <w:sz w:val="22"/>
              </w:rPr>
              <w:t>8 mm</w:t>
            </w:r>
          </w:p>
        </w:tc>
        <w:tc>
          <w:tcPr>
            <w:tcW w:w="664" w:type="dxa"/>
            <w:tcBorders>
              <w:top w:val="nil"/>
              <w:left w:val="single" w:sz="6" w:space="0" w:color="auto"/>
              <w:bottom w:val="nil"/>
              <w:right w:val="single" w:sz="6" w:space="0" w:color="auto"/>
            </w:tcBorders>
            <w:shd w:val="clear" w:color="auto" w:fill="FFFFFF"/>
            <w:vAlign w:val="center"/>
          </w:tcPr>
          <w:p w14:paraId="66EFBBDC"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DD"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DE"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BDF" w14:textId="77777777" w:rsidR="005B05D9" w:rsidRDefault="001F7310">
            <w:pPr>
              <w:widowControl w:val="0"/>
              <w:shd w:val="clear" w:color="auto" w:fill="FFFFFF"/>
              <w:jc w:val="center"/>
              <w:rPr>
                <w:sz w:val="22"/>
              </w:rPr>
            </w:pPr>
            <w:r>
              <w:rPr>
                <w:sz w:val="22"/>
              </w:rPr>
              <w:t>70–85</w:t>
            </w:r>
          </w:p>
        </w:tc>
        <w:tc>
          <w:tcPr>
            <w:tcW w:w="1608" w:type="dxa"/>
            <w:tcBorders>
              <w:top w:val="nil"/>
              <w:left w:val="single" w:sz="6" w:space="0" w:color="auto"/>
              <w:bottom w:val="nil"/>
              <w:right w:val="single" w:sz="12" w:space="0" w:color="auto"/>
            </w:tcBorders>
            <w:shd w:val="clear" w:color="auto" w:fill="FFFFFF"/>
            <w:vAlign w:val="center"/>
          </w:tcPr>
          <w:p w14:paraId="66EFBBE0" w14:textId="77777777" w:rsidR="005B05D9" w:rsidRDefault="001F7310">
            <w:pPr>
              <w:widowControl w:val="0"/>
              <w:shd w:val="clear" w:color="auto" w:fill="FFFFFF"/>
              <w:jc w:val="center"/>
              <w:rPr>
                <w:sz w:val="22"/>
              </w:rPr>
            </w:pPr>
            <w:r>
              <w:rPr>
                <w:sz w:val="22"/>
              </w:rPr>
              <w:t>90–100</w:t>
            </w:r>
          </w:p>
        </w:tc>
      </w:tr>
      <w:tr w:rsidR="005B05D9" w14:paraId="66EFBBE8"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E2" w14:textId="77777777" w:rsidR="005B05D9" w:rsidRDefault="001F7310">
            <w:pPr>
              <w:widowControl w:val="0"/>
              <w:shd w:val="clear" w:color="auto" w:fill="FFFFFF"/>
              <w:ind w:left="80"/>
              <w:jc w:val="right"/>
              <w:rPr>
                <w:sz w:val="22"/>
              </w:rPr>
            </w:pPr>
            <w:r>
              <w:rPr>
                <w:sz w:val="22"/>
              </w:rPr>
              <w:t>5,6 mm</w:t>
            </w:r>
          </w:p>
        </w:tc>
        <w:tc>
          <w:tcPr>
            <w:tcW w:w="664" w:type="dxa"/>
            <w:tcBorders>
              <w:top w:val="nil"/>
              <w:left w:val="single" w:sz="6" w:space="0" w:color="auto"/>
              <w:bottom w:val="nil"/>
              <w:right w:val="single" w:sz="6" w:space="0" w:color="auto"/>
            </w:tcBorders>
            <w:shd w:val="clear" w:color="auto" w:fill="FFFFFF"/>
            <w:vAlign w:val="center"/>
          </w:tcPr>
          <w:p w14:paraId="66EFBBE3"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E4"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E5"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BE6"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BE7" w14:textId="77777777" w:rsidR="005B05D9" w:rsidRDefault="001F7310">
            <w:pPr>
              <w:widowControl w:val="0"/>
              <w:shd w:val="clear" w:color="auto" w:fill="FFFFFF"/>
              <w:jc w:val="center"/>
              <w:rPr>
                <w:sz w:val="22"/>
              </w:rPr>
            </w:pPr>
            <w:r>
              <w:rPr>
                <w:sz w:val="22"/>
              </w:rPr>
              <w:t>65–85</w:t>
            </w:r>
          </w:p>
        </w:tc>
      </w:tr>
      <w:tr w:rsidR="005B05D9" w14:paraId="66EFBBEF"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E9" w14:textId="77777777" w:rsidR="005B05D9" w:rsidRDefault="001F7310">
            <w:pPr>
              <w:widowControl w:val="0"/>
              <w:shd w:val="clear" w:color="auto" w:fill="FFFFFF"/>
              <w:ind w:left="80"/>
              <w:jc w:val="right"/>
              <w:rPr>
                <w:sz w:val="22"/>
              </w:rPr>
            </w:pPr>
            <w:r>
              <w:rPr>
                <w:sz w:val="22"/>
              </w:rPr>
              <w:t>2 mm</w:t>
            </w:r>
          </w:p>
        </w:tc>
        <w:tc>
          <w:tcPr>
            <w:tcW w:w="664" w:type="dxa"/>
            <w:tcBorders>
              <w:top w:val="nil"/>
              <w:left w:val="single" w:sz="6" w:space="0" w:color="auto"/>
              <w:bottom w:val="nil"/>
              <w:right w:val="single" w:sz="6" w:space="0" w:color="auto"/>
            </w:tcBorders>
            <w:shd w:val="clear" w:color="auto" w:fill="FFFFFF"/>
            <w:vAlign w:val="center"/>
          </w:tcPr>
          <w:p w14:paraId="66EFBBEA"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EB"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EC" w14:textId="77777777" w:rsidR="005B05D9" w:rsidRDefault="001F7310">
            <w:pPr>
              <w:widowControl w:val="0"/>
              <w:shd w:val="clear" w:color="auto" w:fill="FFFFFF"/>
              <w:jc w:val="center"/>
              <w:rPr>
                <w:sz w:val="22"/>
              </w:rPr>
            </w:pPr>
            <w:r>
              <w:rPr>
                <w:sz w:val="22"/>
              </w:rPr>
              <w:t>35–45</w:t>
            </w:r>
          </w:p>
        </w:tc>
        <w:tc>
          <w:tcPr>
            <w:tcW w:w="1607" w:type="dxa"/>
            <w:tcBorders>
              <w:top w:val="nil"/>
              <w:left w:val="single" w:sz="6" w:space="0" w:color="auto"/>
              <w:bottom w:val="nil"/>
              <w:right w:val="single" w:sz="6" w:space="0" w:color="auto"/>
            </w:tcBorders>
            <w:shd w:val="clear" w:color="auto" w:fill="FFFFFF"/>
            <w:vAlign w:val="center"/>
          </w:tcPr>
          <w:p w14:paraId="66EFBBED" w14:textId="77777777" w:rsidR="005B05D9" w:rsidRDefault="001F7310">
            <w:pPr>
              <w:widowControl w:val="0"/>
              <w:shd w:val="clear" w:color="auto" w:fill="FFFFFF"/>
              <w:jc w:val="center"/>
              <w:rPr>
                <w:sz w:val="22"/>
              </w:rPr>
            </w:pPr>
            <w:r>
              <w:rPr>
                <w:sz w:val="22"/>
              </w:rPr>
              <w:t>40–50</w:t>
            </w:r>
          </w:p>
        </w:tc>
        <w:tc>
          <w:tcPr>
            <w:tcW w:w="1608" w:type="dxa"/>
            <w:tcBorders>
              <w:top w:val="nil"/>
              <w:left w:val="single" w:sz="6" w:space="0" w:color="auto"/>
              <w:bottom w:val="nil"/>
              <w:right w:val="single" w:sz="12" w:space="0" w:color="auto"/>
            </w:tcBorders>
            <w:shd w:val="clear" w:color="auto" w:fill="FFFFFF"/>
            <w:vAlign w:val="center"/>
          </w:tcPr>
          <w:p w14:paraId="66EFBBEE" w14:textId="77777777" w:rsidR="005B05D9" w:rsidRDefault="001F7310">
            <w:pPr>
              <w:widowControl w:val="0"/>
              <w:shd w:val="clear" w:color="auto" w:fill="FFFFFF"/>
              <w:jc w:val="center"/>
              <w:rPr>
                <w:sz w:val="22"/>
              </w:rPr>
            </w:pPr>
            <w:r>
              <w:rPr>
                <w:sz w:val="22"/>
              </w:rPr>
              <w:t>40–55</w:t>
            </w:r>
          </w:p>
        </w:tc>
      </w:tr>
      <w:tr w:rsidR="005B05D9" w14:paraId="66EFBBF6"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F0" w14:textId="77777777" w:rsidR="005B05D9" w:rsidRDefault="001F7310">
            <w:pPr>
              <w:widowControl w:val="0"/>
              <w:shd w:val="clear" w:color="auto" w:fill="FFFFFF"/>
              <w:ind w:left="80"/>
              <w:jc w:val="right"/>
              <w:rPr>
                <w:sz w:val="22"/>
              </w:rPr>
            </w:pPr>
            <w:r>
              <w:rPr>
                <w:sz w:val="22"/>
              </w:rPr>
              <w:t>0,125 mm</w:t>
            </w:r>
          </w:p>
        </w:tc>
        <w:tc>
          <w:tcPr>
            <w:tcW w:w="664" w:type="dxa"/>
            <w:tcBorders>
              <w:top w:val="nil"/>
              <w:left w:val="single" w:sz="6" w:space="0" w:color="auto"/>
              <w:bottom w:val="nil"/>
              <w:right w:val="single" w:sz="6" w:space="0" w:color="auto"/>
            </w:tcBorders>
            <w:shd w:val="clear" w:color="auto" w:fill="FFFFFF"/>
            <w:vAlign w:val="center"/>
          </w:tcPr>
          <w:p w14:paraId="66EFBBF1"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F2"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F3" w14:textId="77777777" w:rsidR="005B05D9" w:rsidRDefault="001F7310">
            <w:pPr>
              <w:widowControl w:val="0"/>
              <w:shd w:val="clear" w:color="auto" w:fill="FFFFFF"/>
              <w:jc w:val="center"/>
              <w:rPr>
                <w:sz w:val="22"/>
              </w:rPr>
            </w:pPr>
            <w:r>
              <w:rPr>
                <w:sz w:val="22"/>
              </w:rPr>
              <w:t>7–17</w:t>
            </w:r>
          </w:p>
        </w:tc>
        <w:tc>
          <w:tcPr>
            <w:tcW w:w="1607" w:type="dxa"/>
            <w:tcBorders>
              <w:top w:val="nil"/>
              <w:left w:val="single" w:sz="6" w:space="0" w:color="auto"/>
              <w:bottom w:val="nil"/>
              <w:right w:val="single" w:sz="6" w:space="0" w:color="auto"/>
            </w:tcBorders>
            <w:shd w:val="clear" w:color="auto" w:fill="FFFFFF"/>
            <w:vAlign w:val="center"/>
          </w:tcPr>
          <w:p w14:paraId="66EFBBF4" w14:textId="77777777" w:rsidR="005B05D9" w:rsidRDefault="001F7310">
            <w:pPr>
              <w:widowControl w:val="0"/>
              <w:shd w:val="clear" w:color="auto" w:fill="FFFFFF"/>
              <w:jc w:val="center"/>
              <w:rPr>
                <w:sz w:val="22"/>
              </w:rPr>
            </w:pPr>
            <w:r>
              <w:rPr>
                <w:sz w:val="22"/>
              </w:rPr>
              <w:t>7–17</w:t>
            </w:r>
          </w:p>
        </w:tc>
        <w:tc>
          <w:tcPr>
            <w:tcW w:w="1608" w:type="dxa"/>
            <w:tcBorders>
              <w:top w:val="nil"/>
              <w:left w:val="single" w:sz="6" w:space="0" w:color="auto"/>
              <w:bottom w:val="nil"/>
              <w:right w:val="single" w:sz="12" w:space="0" w:color="auto"/>
            </w:tcBorders>
            <w:shd w:val="clear" w:color="auto" w:fill="FFFFFF"/>
            <w:vAlign w:val="center"/>
          </w:tcPr>
          <w:p w14:paraId="66EFBBF5" w14:textId="77777777" w:rsidR="005B05D9" w:rsidRDefault="001F7310">
            <w:pPr>
              <w:widowControl w:val="0"/>
              <w:shd w:val="clear" w:color="auto" w:fill="FFFFFF"/>
              <w:jc w:val="center"/>
              <w:rPr>
                <w:sz w:val="22"/>
              </w:rPr>
            </w:pPr>
            <w:r>
              <w:rPr>
                <w:sz w:val="22"/>
              </w:rPr>
              <w:t>8–20</w:t>
            </w:r>
          </w:p>
        </w:tc>
      </w:tr>
      <w:tr w:rsidR="005B05D9" w14:paraId="66EFBBFD"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BF7" w14:textId="77777777" w:rsidR="005B05D9" w:rsidRDefault="001F7310">
            <w:pPr>
              <w:widowControl w:val="0"/>
              <w:shd w:val="clear" w:color="auto" w:fill="FFFFFF"/>
              <w:ind w:left="80"/>
              <w:jc w:val="right"/>
              <w:rPr>
                <w:sz w:val="22"/>
              </w:rPr>
            </w:pPr>
            <w:r>
              <w:rPr>
                <w:sz w:val="22"/>
              </w:rPr>
              <w:t>0,063 mm</w:t>
            </w:r>
          </w:p>
        </w:tc>
        <w:tc>
          <w:tcPr>
            <w:tcW w:w="664" w:type="dxa"/>
            <w:tcBorders>
              <w:top w:val="nil"/>
              <w:left w:val="single" w:sz="6" w:space="0" w:color="auto"/>
              <w:bottom w:val="nil"/>
              <w:right w:val="single" w:sz="6" w:space="0" w:color="auto"/>
            </w:tcBorders>
            <w:shd w:val="clear" w:color="auto" w:fill="FFFFFF"/>
            <w:vAlign w:val="center"/>
          </w:tcPr>
          <w:p w14:paraId="66EFBBF8"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BF9"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BFA" w14:textId="77777777" w:rsidR="005B05D9" w:rsidRDefault="001F7310">
            <w:pPr>
              <w:widowControl w:val="0"/>
              <w:shd w:val="clear" w:color="auto" w:fill="FFFFFF"/>
              <w:jc w:val="center"/>
              <w:rPr>
                <w:sz w:val="22"/>
              </w:rPr>
            </w:pPr>
            <w:r>
              <w:rPr>
                <w:sz w:val="22"/>
              </w:rPr>
              <w:t>5–9</w:t>
            </w:r>
          </w:p>
        </w:tc>
        <w:tc>
          <w:tcPr>
            <w:tcW w:w="1607" w:type="dxa"/>
            <w:tcBorders>
              <w:top w:val="nil"/>
              <w:left w:val="single" w:sz="6" w:space="0" w:color="auto"/>
              <w:bottom w:val="nil"/>
              <w:right w:val="single" w:sz="6" w:space="0" w:color="auto"/>
            </w:tcBorders>
            <w:shd w:val="clear" w:color="auto" w:fill="FFFFFF"/>
            <w:vAlign w:val="center"/>
          </w:tcPr>
          <w:p w14:paraId="66EFBBFB" w14:textId="77777777" w:rsidR="005B05D9" w:rsidRDefault="001F7310">
            <w:pPr>
              <w:widowControl w:val="0"/>
              <w:shd w:val="clear" w:color="auto" w:fill="FFFFFF"/>
              <w:jc w:val="center"/>
              <w:rPr>
                <w:sz w:val="22"/>
              </w:rPr>
            </w:pPr>
            <w:r>
              <w:rPr>
                <w:sz w:val="22"/>
              </w:rPr>
              <w:t>5–9</w:t>
            </w:r>
          </w:p>
        </w:tc>
        <w:tc>
          <w:tcPr>
            <w:tcW w:w="1608" w:type="dxa"/>
            <w:tcBorders>
              <w:top w:val="nil"/>
              <w:left w:val="single" w:sz="6" w:space="0" w:color="auto"/>
              <w:bottom w:val="nil"/>
              <w:right w:val="single" w:sz="12" w:space="0" w:color="auto"/>
            </w:tcBorders>
            <w:shd w:val="clear" w:color="auto" w:fill="FFFFFF"/>
            <w:vAlign w:val="center"/>
          </w:tcPr>
          <w:p w14:paraId="66EFBBFC" w14:textId="77777777" w:rsidR="005B05D9" w:rsidRDefault="001F7310">
            <w:pPr>
              <w:widowControl w:val="0"/>
              <w:shd w:val="clear" w:color="auto" w:fill="FFFFFF"/>
              <w:jc w:val="center"/>
              <w:rPr>
                <w:sz w:val="22"/>
              </w:rPr>
            </w:pPr>
            <w:r>
              <w:rPr>
                <w:sz w:val="22"/>
              </w:rPr>
              <w:t>6–12</w:t>
            </w:r>
          </w:p>
        </w:tc>
      </w:tr>
      <w:tr w:rsidR="005B05D9" w14:paraId="66EFBC04" w14:textId="77777777">
        <w:trPr>
          <w:cantSplit/>
          <w:trHeight w:val="23"/>
        </w:trPr>
        <w:tc>
          <w:tcPr>
            <w:tcW w:w="2799" w:type="dxa"/>
            <w:tcBorders>
              <w:top w:val="nil"/>
              <w:left w:val="single" w:sz="12" w:space="0" w:color="auto"/>
              <w:bottom w:val="single" w:sz="12" w:space="0" w:color="auto"/>
              <w:right w:val="single" w:sz="6" w:space="0" w:color="auto"/>
            </w:tcBorders>
            <w:shd w:val="clear" w:color="auto" w:fill="FFFFFF"/>
          </w:tcPr>
          <w:p w14:paraId="66EFBBFE" w14:textId="77777777" w:rsidR="005B05D9" w:rsidRDefault="001F7310">
            <w:pPr>
              <w:widowControl w:val="0"/>
              <w:shd w:val="clear" w:color="auto" w:fill="FFFFFF"/>
              <w:ind w:left="80"/>
              <w:rPr>
                <w:sz w:val="22"/>
              </w:rPr>
            </w:pPr>
            <w:r>
              <w:rPr>
                <w:sz w:val="22"/>
              </w:rPr>
              <w:t>Mažiausias rišiklio kiekis</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BFF"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C00" w14:textId="77777777" w:rsidR="005B05D9" w:rsidRDefault="005B05D9">
            <w:pPr>
              <w:widowControl w:val="0"/>
              <w:shd w:val="clear" w:color="auto" w:fill="FFFFFF"/>
              <w:jc w:val="center"/>
              <w:rPr>
                <w:sz w:val="22"/>
              </w:rPr>
            </w:pPr>
          </w:p>
        </w:tc>
        <w:tc>
          <w:tcPr>
            <w:tcW w:w="1607" w:type="dxa"/>
            <w:tcBorders>
              <w:top w:val="nil"/>
              <w:left w:val="single" w:sz="12" w:space="0" w:color="auto"/>
              <w:bottom w:val="single" w:sz="12" w:space="0" w:color="auto"/>
              <w:right w:val="single" w:sz="6" w:space="0" w:color="auto"/>
            </w:tcBorders>
            <w:shd w:val="clear" w:color="auto" w:fill="FFFFFF"/>
            <w:vAlign w:val="center"/>
          </w:tcPr>
          <w:p w14:paraId="66EFBC01"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5,2</w:t>
            </w:r>
          </w:p>
        </w:tc>
        <w:tc>
          <w:tcPr>
            <w:tcW w:w="1607" w:type="dxa"/>
            <w:tcBorders>
              <w:top w:val="nil"/>
              <w:left w:val="single" w:sz="6" w:space="0" w:color="auto"/>
              <w:bottom w:val="single" w:sz="12" w:space="0" w:color="auto"/>
              <w:right w:val="single" w:sz="6" w:space="0" w:color="auto"/>
            </w:tcBorders>
            <w:shd w:val="clear" w:color="auto" w:fill="FFFFFF"/>
            <w:vAlign w:val="center"/>
          </w:tcPr>
          <w:p w14:paraId="66EFBC02"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i/>
                <w:iCs/>
                <w:sz w:val="22"/>
              </w:rPr>
              <w:t xml:space="preserve"> </w:t>
            </w:r>
            <w:r>
              <w:rPr>
                <w:sz w:val="22"/>
                <w:vertAlign w:val="subscript"/>
              </w:rPr>
              <w:t>5,6</w:t>
            </w:r>
          </w:p>
        </w:tc>
        <w:tc>
          <w:tcPr>
            <w:tcW w:w="1608" w:type="dxa"/>
            <w:tcBorders>
              <w:top w:val="nil"/>
              <w:left w:val="single" w:sz="6" w:space="0" w:color="auto"/>
              <w:bottom w:val="single" w:sz="12" w:space="0" w:color="auto"/>
              <w:right w:val="single" w:sz="12" w:space="0" w:color="auto"/>
            </w:tcBorders>
            <w:shd w:val="clear" w:color="auto" w:fill="FFFFFF"/>
            <w:vAlign w:val="center"/>
          </w:tcPr>
          <w:p w14:paraId="66EFBC03"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6,0</w:t>
            </w:r>
          </w:p>
        </w:tc>
      </w:tr>
      <w:tr w:rsidR="005B05D9" w14:paraId="66EFBC0B" w14:textId="77777777">
        <w:trPr>
          <w:cantSplit/>
          <w:trHeight w:val="23"/>
        </w:trPr>
        <w:tc>
          <w:tcPr>
            <w:tcW w:w="2799" w:type="dxa"/>
            <w:tcBorders>
              <w:top w:val="single" w:sz="12" w:space="0" w:color="auto"/>
              <w:left w:val="single" w:sz="12" w:space="0" w:color="auto"/>
              <w:bottom w:val="nil"/>
              <w:right w:val="single" w:sz="6" w:space="0" w:color="auto"/>
            </w:tcBorders>
            <w:shd w:val="clear" w:color="auto" w:fill="FFFFFF"/>
          </w:tcPr>
          <w:p w14:paraId="66EFBC05" w14:textId="77777777" w:rsidR="005B05D9" w:rsidRDefault="001F7310">
            <w:pPr>
              <w:widowControl w:val="0"/>
              <w:shd w:val="clear" w:color="auto" w:fill="FFFFFF"/>
              <w:rPr>
                <w:sz w:val="22"/>
              </w:rPr>
            </w:pPr>
            <w:r>
              <w:rPr>
                <w:b/>
                <w:bCs/>
                <w:sz w:val="22"/>
              </w:rPr>
              <w:t>Asfalto mišinys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C06"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C07" w14:textId="77777777" w:rsidR="005B05D9" w:rsidRDefault="005B05D9">
            <w:pPr>
              <w:widowControl w:val="0"/>
              <w:shd w:val="clear" w:color="auto" w:fill="FFFFFF"/>
              <w:jc w:val="center"/>
              <w:rPr>
                <w:sz w:val="22"/>
              </w:rPr>
            </w:pPr>
          </w:p>
        </w:tc>
        <w:tc>
          <w:tcPr>
            <w:tcW w:w="1607" w:type="dxa"/>
            <w:tcBorders>
              <w:top w:val="single" w:sz="12" w:space="0" w:color="auto"/>
              <w:left w:val="single" w:sz="12" w:space="0" w:color="auto"/>
              <w:bottom w:val="nil"/>
              <w:right w:val="single" w:sz="6" w:space="0" w:color="auto"/>
            </w:tcBorders>
            <w:shd w:val="clear" w:color="auto" w:fill="FFFFFF"/>
            <w:vAlign w:val="center"/>
          </w:tcPr>
          <w:p w14:paraId="66EFBC08" w14:textId="77777777" w:rsidR="005B05D9" w:rsidRDefault="005B05D9">
            <w:pPr>
              <w:widowControl w:val="0"/>
              <w:shd w:val="clear" w:color="auto" w:fill="FFFFFF"/>
              <w:jc w:val="center"/>
              <w:rPr>
                <w:sz w:val="22"/>
              </w:rPr>
            </w:pPr>
          </w:p>
        </w:tc>
        <w:tc>
          <w:tcPr>
            <w:tcW w:w="1607" w:type="dxa"/>
            <w:tcBorders>
              <w:top w:val="single" w:sz="12" w:space="0" w:color="auto"/>
              <w:left w:val="single" w:sz="6" w:space="0" w:color="auto"/>
              <w:bottom w:val="nil"/>
              <w:right w:val="single" w:sz="6" w:space="0" w:color="auto"/>
            </w:tcBorders>
            <w:shd w:val="clear" w:color="auto" w:fill="FFFFFF"/>
            <w:vAlign w:val="center"/>
          </w:tcPr>
          <w:p w14:paraId="66EFBC09" w14:textId="77777777" w:rsidR="005B05D9" w:rsidRDefault="005B05D9">
            <w:pPr>
              <w:widowControl w:val="0"/>
              <w:shd w:val="clear" w:color="auto" w:fill="FFFFFF"/>
              <w:jc w:val="center"/>
              <w:rPr>
                <w:sz w:val="22"/>
              </w:rPr>
            </w:pPr>
          </w:p>
        </w:tc>
        <w:tc>
          <w:tcPr>
            <w:tcW w:w="1608" w:type="dxa"/>
            <w:tcBorders>
              <w:top w:val="single" w:sz="12" w:space="0" w:color="auto"/>
              <w:left w:val="single" w:sz="6" w:space="0" w:color="auto"/>
              <w:bottom w:val="nil"/>
              <w:right w:val="single" w:sz="12" w:space="0" w:color="auto"/>
            </w:tcBorders>
            <w:shd w:val="clear" w:color="auto" w:fill="FFFFFF"/>
            <w:vAlign w:val="center"/>
          </w:tcPr>
          <w:p w14:paraId="66EFBC0A" w14:textId="77777777" w:rsidR="005B05D9" w:rsidRDefault="005B05D9">
            <w:pPr>
              <w:widowControl w:val="0"/>
              <w:shd w:val="clear" w:color="auto" w:fill="FFFFFF"/>
              <w:jc w:val="center"/>
              <w:rPr>
                <w:sz w:val="22"/>
              </w:rPr>
            </w:pPr>
          </w:p>
        </w:tc>
      </w:tr>
      <w:tr w:rsidR="005B05D9" w14:paraId="66EFBC12"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C0C" w14:textId="77777777" w:rsidR="005B05D9" w:rsidRDefault="001F7310">
            <w:pPr>
              <w:widowControl w:val="0"/>
              <w:shd w:val="clear" w:color="auto" w:fill="FFFFFF"/>
              <w:ind w:left="80"/>
              <w:rPr>
                <w:sz w:val="22"/>
              </w:rPr>
            </w:pPr>
            <w:r>
              <w:rPr>
                <w:sz w:val="22"/>
              </w:rPr>
              <w:t>Mažiausias oro tuštymių kiekis</w:t>
            </w:r>
          </w:p>
        </w:tc>
        <w:tc>
          <w:tcPr>
            <w:tcW w:w="664" w:type="dxa"/>
            <w:tcBorders>
              <w:top w:val="nil"/>
              <w:left w:val="single" w:sz="6" w:space="0" w:color="auto"/>
              <w:bottom w:val="nil"/>
              <w:right w:val="single" w:sz="6" w:space="0" w:color="auto"/>
            </w:tcBorders>
            <w:shd w:val="clear" w:color="auto" w:fill="FFFFFF"/>
            <w:vAlign w:val="center"/>
          </w:tcPr>
          <w:p w14:paraId="66EFBC0D"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857" w:type="dxa"/>
            <w:tcBorders>
              <w:top w:val="nil"/>
              <w:left w:val="single" w:sz="6" w:space="0" w:color="auto"/>
              <w:bottom w:val="nil"/>
              <w:right w:val="single" w:sz="12" w:space="0" w:color="auto"/>
            </w:tcBorders>
            <w:shd w:val="clear" w:color="auto" w:fill="FFFFFF"/>
            <w:vAlign w:val="center"/>
          </w:tcPr>
          <w:p w14:paraId="66EFBC0E"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C0F"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2,0</w:t>
            </w:r>
          </w:p>
        </w:tc>
        <w:tc>
          <w:tcPr>
            <w:tcW w:w="1607" w:type="dxa"/>
            <w:tcBorders>
              <w:top w:val="nil"/>
              <w:left w:val="single" w:sz="6" w:space="0" w:color="auto"/>
              <w:bottom w:val="nil"/>
              <w:right w:val="single" w:sz="6" w:space="0" w:color="auto"/>
            </w:tcBorders>
            <w:shd w:val="clear" w:color="auto" w:fill="FFFFFF"/>
            <w:vAlign w:val="center"/>
          </w:tcPr>
          <w:p w14:paraId="66EFBC10"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2,0</w:t>
            </w:r>
          </w:p>
        </w:tc>
        <w:tc>
          <w:tcPr>
            <w:tcW w:w="1608" w:type="dxa"/>
            <w:tcBorders>
              <w:top w:val="nil"/>
              <w:left w:val="single" w:sz="6" w:space="0" w:color="auto"/>
              <w:bottom w:val="nil"/>
              <w:right w:val="single" w:sz="12" w:space="0" w:color="auto"/>
            </w:tcBorders>
            <w:shd w:val="clear" w:color="auto" w:fill="FFFFFF"/>
            <w:vAlign w:val="center"/>
          </w:tcPr>
          <w:p w14:paraId="66EFBC11"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2,0</w:t>
            </w:r>
          </w:p>
        </w:tc>
      </w:tr>
      <w:tr w:rsidR="005B05D9" w14:paraId="66EFBC19"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C13" w14:textId="77777777" w:rsidR="005B05D9" w:rsidRDefault="001F7310">
            <w:pPr>
              <w:widowControl w:val="0"/>
              <w:shd w:val="clear" w:color="auto" w:fill="FFFFFF"/>
              <w:ind w:left="80"/>
              <w:rPr>
                <w:sz w:val="22"/>
              </w:rPr>
            </w:pPr>
            <w:r>
              <w:rPr>
                <w:sz w:val="22"/>
              </w:rPr>
              <w:t>Didžiausias oro tuštymių kiekis</w:t>
            </w:r>
          </w:p>
        </w:tc>
        <w:tc>
          <w:tcPr>
            <w:tcW w:w="664" w:type="dxa"/>
            <w:tcBorders>
              <w:top w:val="nil"/>
              <w:left w:val="single" w:sz="6" w:space="0" w:color="auto"/>
              <w:bottom w:val="nil"/>
              <w:right w:val="single" w:sz="6" w:space="0" w:color="auto"/>
            </w:tcBorders>
            <w:shd w:val="clear" w:color="auto" w:fill="FFFFFF"/>
            <w:vAlign w:val="center"/>
          </w:tcPr>
          <w:p w14:paraId="66EFBC1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57" w:type="dxa"/>
            <w:tcBorders>
              <w:top w:val="nil"/>
              <w:left w:val="single" w:sz="6" w:space="0" w:color="auto"/>
              <w:bottom w:val="nil"/>
              <w:right w:val="single" w:sz="12" w:space="0" w:color="auto"/>
            </w:tcBorders>
            <w:shd w:val="clear" w:color="auto" w:fill="FFFFFF"/>
            <w:vAlign w:val="center"/>
          </w:tcPr>
          <w:p w14:paraId="66EFBC15"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C16"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rPr>
              <w:t xml:space="preserve"> </w:t>
            </w:r>
            <w:r>
              <w:rPr>
                <w:sz w:val="22"/>
                <w:vertAlign w:val="subscript"/>
              </w:rPr>
              <w:t>4,0</w:t>
            </w:r>
          </w:p>
        </w:tc>
        <w:tc>
          <w:tcPr>
            <w:tcW w:w="1607" w:type="dxa"/>
            <w:tcBorders>
              <w:top w:val="nil"/>
              <w:left w:val="single" w:sz="6" w:space="0" w:color="auto"/>
              <w:bottom w:val="nil"/>
              <w:right w:val="single" w:sz="6" w:space="0" w:color="auto"/>
            </w:tcBorders>
            <w:shd w:val="clear" w:color="auto" w:fill="FFFFFF"/>
            <w:vAlign w:val="center"/>
          </w:tcPr>
          <w:p w14:paraId="66EFBC17"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i/>
                <w:iCs/>
                <w:sz w:val="22"/>
              </w:rPr>
              <w:t xml:space="preserve"> </w:t>
            </w:r>
            <w:r>
              <w:rPr>
                <w:sz w:val="22"/>
                <w:vertAlign w:val="subscript"/>
              </w:rPr>
              <w:t>4,0</w:t>
            </w:r>
          </w:p>
        </w:tc>
        <w:tc>
          <w:tcPr>
            <w:tcW w:w="1608" w:type="dxa"/>
            <w:tcBorders>
              <w:top w:val="nil"/>
              <w:left w:val="single" w:sz="6" w:space="0" w:color="auto"/>
              <w:bottom w:val="nil"/>
              <w:right w:val="single" w:sz="12" w:space="0" w:color="auto"/>
            </w:tcBorders>
            <w:shd w:val="clear" w:color="auto" w:fill="FFFFFF"/>
            <w:vAlign w:val="center"/>
          </w:tcPr>
          <w:p w14:paraId="66EFBC18"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rPr>
              <w:t xml:space="preserve"> </w:t>
            </w:r>
            <w:r>
              <w:rPr>
                <w:sz w:val="22"/>
                <w:vertAlign w:val="subscript"/>
              </w:rPr>
              <w:t>3,5</w:t>
            </w:r>
          </w:p>
        </w:tc>
      </w:tr>
      <w:tr w:rsidR="005B05D9" w14:paraId="66EFBC20" w14:textId="77777777">
        <w:trPr>
          <w:cantSplit/>
          <w:trHeight w:val="23"/>
        </w:trPr>
        <w:tc>
          <w:tcPr>
            <w:tcW w:w="2799" w:type="dxa"/>
            <w:tcBorders>
              <w:top w:val="nil"/>
              <w:left w:val="single" w:sz="12" w:space="0" w:color="auto"/>
              <w:bottom w:val="single" w:sz="12" w:space="0" w:color="auto"/>
              <w:right w:val="single" w:sz="6" w:space="0" w:color="auto"/>
            </w:tcBorders>
            <w:shd w:val="clear" w:color="auto" w:fill="FFFFFF"/>
            <w:vAlign w:val="center"/>
          </w:tcPr>
          <w:p w14:paraId="66EFBC1A" w14:textId="77777777" w:rsidR="005B05D9" w:rsidRDefault="001F7310">
            <w:pPr>
              <w:widowControl w:val="0"/>
              <w:shd w:val="clear" w:color="auto" w:fill="FFFFFF"/>
              <w:ind w:left="80"/>
              <w:rPr>
                <w:sz w:val="22"/>
              </w:rPr>
            </w:pPr>
            <w:r>
              <w:rPr>
                <w:sz w:val="22"/>
              </w:rPr>
              <w:t>Bitumu užpildytų tuštymių kiekis</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C1B" w14:textId="77777777" w:rsidR="005B05D9" w:rsidRDefault="001F7310">
            <w:pPr>
              <w:widowControl w:val="0"/>
              <w:shd w:val="clear" w:color="auto" w:fill="FFFFFF"/>
              <w:jc w:val="center"/>
              <w:rPr>
                <w:sz w:val="22"/>
              </w:rPr>
            </w:pPr>
            <w:r>
              <w:rPr>
                <w:i/>
                <w:iCs/>
                <w:sz w:val="22"/>
              </w:rPr>
              <w:t>VFB</w:t>
            </w:r>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C1C" w14:textId="77777777" w:rsidR="005B05D9" w:rsidRDefault="005B05D9">
            <w:pPr>
              <w:widowControl w:val="0"/>
              <w:shd w:val="clear" w:color="auto" w:fill="FFFFFF"/>
              <w:jc w:val="center"/>
              <w:rPr>
                <w:sz w:val="22"/>
              </w:rPr>
            </w:pPr>
          </w:p>
        </w:tc>
        <w:tc>
          <w:tcPr>
            <w:tcW w:w="1607" w:type="dxa"/>
            <w:tcBorders>
              <w:top w:val="nil"/>
              <w:left w:val="single" w:sz="12" w:space="0" w:color="auto"/>
              <w:bottom w:val="single" w:sz="12" w:space="0" w:color="auto"/>
              <w:right w:val="single" w:sz="6" w:space="0" w:color="auto"/>
            </w:tcBorders>
            <w:shd w:val="clear" w:color="auto" w:fill="FFFFFF"/>
            <w:vAlign w:val="center"/>
          </w:tcPr>
          <w:p w14:paraId="66EFBC1D" w14:textId="77777777" w:rsidR="005B05D9" w:rsidRDefault="001F7310">
            <w:pPr>
              <w:widowControl w:val="0"/>
              <w:shd w:val="clear" w:color="auto" w:fill="FFFFFF"/>
              <w:jc w:val="center"/>
              <w:rPr>
                <w:sz w:val="22"/>
              </w:rPr>
            </w:pPr>
            <w:r>
              <w:rPr>
                <w:sz w:val="22"/>
              </w:rPr>
              <w:t>TBR</w:t>
            </w:r>
          </w:p>
        </w:tc>
        <w:tc>
          <w:tcPr>
            <w:tcW w:w="1607" w:type="dxa"/>
            <w:tcBorders>
              <w:top w:val="nil"/>
              <w:left w:val="single" w:sz="6" w:space="0" w:color="auto"/>
              <w:bottom w:val="single" w:sz="12" w:space="0" w:color="auto"/>
              <w:right w:val="single" w:sz="6" w:space="0" w:color="auto"/>
            </w:tcBorders>
            <w:shd w:val="clear" w:color="auto" w:fill="FFFFFF"/>
            <w:vAlign w:val="center"/>
          </w:tcPr>
          <w:p w14:paraId="66EFBC1E" w14:textId="77777777" w:rsidR="005B05D9" w:rsidRDefault="001F7310">
            <w:pPr>
              <w:widowControl w:val="0"/>
              <w:shd w:val="clear" w:color="auto" w:fill="FFFFFF"/>
              <w:jc w:val="center"/>
              <w:rPr>
                <w:sz w:val="22"/>
              </w:rPr>
            </w:pPr>
            <w:r>
              <w:rPr>
                <w:sz w:val="22"/>
              </w:rPr>
              <w:t>TBR</w:t>
            </w:r>
          </w:p>
        </w:tc>
        <w:tc>
          <w:tcPr>
            <w:tcW w:w="1608" w:type="dxa"/>
            <w:tcBorders>
              <w:top w:val="nil"/>
              <w:left w:val="single" w:sz="6" w:space="0" w:color="auto"/>
              <w:bottom w:val="single" w:sz="12" w:space="0" w:color="auto"/>
              <w:right w:val="single" w:sz="12" w:space="0" w:color="auto"/>
            </w:tcBorders>
            <w:shd w:val="clear" w:color="auto" w:fill="FFFFFF"/>
            <w:vAlign w:val="center"/>
          </w:tcPr>
          <w:p w14:paraId="66EFBC1F" w14:textId="77777777" w:rsidR="005B05D9" w:rsidRDefault="001F7310">
            <w:pPr>
              <w:widowControl w:val="0"/>
              <w:shd w:val="clear" w:color="auto" w:fill="FFFFFF"/>
              <w:jc w:val="center"/>
              <w:rPr>
                <w:sz w:val="22"/>
              </w:rPr>
            </w:pPr>
            <w:r>
              <w:rPr>
                <w:sz w:val="22"/>
              </w:rPr>
              <w:t>TBR</w:t>
            </w:r>
          </w:p>
        </w:tc>
      </w:tr>
      <w:tr w:rsidR="005B05D9" w14:paraId="66EFBC23" w14:textId="77777777">
        <w:trPr>
          <w:cantSplit/>
          <w:trHeight w:val="23"/>
        </w:trPr>
        <w:tc>
          <w:tcPr>
            <w:tcW w:w="9142" w:type="dxa"/>
            <w:gridSpan w:val="6"/>
            <w:tcBorders>
              <w:top w:val="single" w:sz="12" w:space="0" w:color="auto"/>
              <w:left w:val="single" w:sz="12" w:space="0" w:color="auto"/>
              <w:bottom w:val="single" w:sz="12" w:space="0" w:color="auto"/>
              <w:right w:val="single" w:sz="12" w:space="0" w:color="auto"/>
            </w:tcBorders>
            <w:shd w:val="clear" w:color="auto" w:fill="FFFFFF"/>
            <w:vAlign w:val="center"/>
          </w:tcPr>
          <w:p w14:paraId="66EFBC21" w14:textId="77777777" w:rsidR="005B05D9" w:rsidRDefault="001F7310">
            <w:pPr>
              <w:widowControl w:val="0"/>
              <w:shd w:val="clear" w:color="auto" w:fill="FFFFFF"/>
              <w:rPr>
                <w:sz w:val="22"/>
              </w:rPr>
            </w:pPr>
            <w:r>
              <w:rPr>
                <w:sz w:val="22"/>
                <w:vertAlign w:val="superscript"/>
              </w:rPr>
              <w:t xml:space="preserve">1) </w:t>
            </w:r>
            <w:r>
              <w:rPr>
                <w:sz w:val="22"/>
              </w:rPr>
              <w:t>tik specialioms dangoms</w:t>
            </w:r>
          </w:p>
          <w:p w14:paraId="66EFBC22" w14:textId="77777777" w:rsidR="005B05D9" w:rsidRDefault="001F7310">
            <w:pPr>
              <w:widowControl w:val="0"/>
              <w:shd w:val="clear" w:color="auto" w:fill="FFFFFF"/>
              <w:rPr>
                <w:sz w:val="22"/>
              </w:rPr>
            </w:pPr>
            <w:r>
              <w:rPr>
                <w:sz w:val="22"/>
              </w:rPr>
              <w:t>(...) – tik ypatingais atvejais</w:t>
            </w:r>
          </w:p>
        </w:tc>
      </w:tr>
    </w:tbl>
    <w:p w14:paraId="66EFBC24" w14:textId="77777777" w:rsidR="005B05D9" w:rsidRDefault="00CA7258"/>
    <w:p w14:paraId="66EFBC25" w14:textId="77777777" w:rsidR="005B05D9" w:rsidRDefault="00CA7258">
      <w:pPr>
        <w:widowControl w:val="0"/>
        <w:shd w:val="clear" w:color="auto" w:fill="FFFFFF"/>
        <w:rPr>
          <w:b/>
          <w:sz w:val="20"/>
        </w:rPr>
      </w:pPr>
      <w:r w:rsidR="001F7310">
        <w:rPr>
          <w:b/>
        </w:rPr>
        <w:t>6 lentelės tęsinys</w:t>
      </w:r>
    </w:p>
    <w:p w14:paraId="66EFBC26" w14:textId="77777777" w:rsidR="005B05D9" w:rsidRDefault="005B05D9"/>
    <w:tbl>
      <w:tblPr>
        <w:tblW w:w="9131" w:type="dxa"/>
        <w:tblInd w:w="40" w:type="dxa"/>
        <w:tblLayout w:type="fixed"/>
        <w:tblCellMar>
          <w:left w:w="40" w:type="dxa"/>
          <w:right w:w="40" w:type="dxa"/>
        </w:tblCellMar>
        <w:tblLook w:val="0000" w:firstRow="0" w:lastRow="0" w:firstColumn="0" w:lastColumn="0" w:noHBand="0" w:noVBand="0"/>
      </w:tblPr>
      <w:tblGrid>
        <w:gridCol w:w="2640"/>
        <w:gridCol w:w="664"/>
        <w:gridCol w:w="857"/>
        <w:gridCol w:w="1119"/>
        <w:gridCol w:w="963"/>
        <w:gridCol w:w="962"/>
        <w:gridCol w:w="963"/>
        <w:gridCol w:w="963"/>
      </w:tblGrid>
      <w:tr w:rsidR="005B05D9" w14:paraId="66EFBC31" w14:textId="77777777">
        <w:trPr>
          <w:cantSplit/>
          <w:trHeight w:val="27"/>
          <w:tblHeader/>
        </w:trPr>
        <w:tc>
          <w:tcPr>
            <w:tcW w:w="2640"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C27" w14:textId="77777777" w:rsidR="005B05D9" w:rsidRDefault="001F7310">
            <w:pPr>
              <w:widowControl w:val="0"/>
              <w:shd w:val="clear" w:color="auto" w:fill="FFFFFF"/>
              <w:rPr>
                <w:sz w:val="22"/>
              </w:rPr>
            </w:pPr>
            <w:r>
              <w:rPr>
                <w:b/>
                <w:bCs/>
                <w:sz w:val="22"/>
              </w:rPr>
              <w:t>Pavadinimas</w:t>
            </w:r>
          </w:p>
        </w:tc>
        <w:tc>
          <w:tcPr>
            <w:tcW w:w="664"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C28" w14:textId="77777777" w:rsidR="005B05D9" w:rsidRDefault="001F7310">
            <w:pPr>
              <w:widowControl w:val="0"/>
              <w:shd w:val="clear" w:color="auto" w:fill="FFFFFF"/>
              <w:jc w:val="center"/>
              <w:rPr>
                <w:sz w:val="22"/>
              </w:rPr>
            </w:pPr>
            <w:r>
              <w:rPr>
                <w:sz w:val="22"/>
              </w:rPr>
              <w:t>Kategorija</w:t>
            </w:r>
          </w:p>
        </w:tc>
        <w:tc>
          <w:tcPr>
            <w:tcW w:w="857"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C29" w14:textId="77777777" w:rsidR="005B05D9" w:rsidRDefault="001F7310">
            <w:pPr>
              <w:widowControl w:val="0"/>
              <w:shd w:val="clear" w:color="auto" w:fill="FFFFFF"/>
              <w:jc w:val="center"/>
              <w:rPr>
                <w:sz w:val="22"/>
              </w:rPr>
            </w:pPr>
            <w:r>
              <w:rPr>
                <w:sz w:val="22"/>
              </w:rPr>
              <w:t>Mato vienetas</w:t>
            </w:r>
          </w:p>
        </w:tc>
        <w:tc>
          <w:tcPr>
            <w:tcW w:w="1119"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C2A" w14:textId="77777777" w:rsidR="005B05D9" w:rsidRDefault="001F7310">
            <w:pPr>
              <w:widowControl w:val="0"/>
              <w:shd w:val="clear" w:color="auto" w:fill="FFFFFF"/>
              <w:jc w:val="center"/>
              <w:rPr>
                <w:sz w:val="22"/>
              </w:rPr>
            </w:pPr>
            <w:r>
              <w:rPr>
                <w:b/>
                <w:bCs/>
                <w:sz w:val="22"/>
              </w:rPr>
              <w:t>AC 11</w:t>
            </w:r>
          </w:p>
          <w:p w14:paraId="66EFBC2B" w14:textId="77777777" w:rsidR="005B05D9" w:rsidRDefault="001F7310">
            <w:pPr>
              <w:widowControl w:val="0"/>
              <w:shd w:val="clear" w:color="auto" w:fill="FFFFFF"/>
              <w:jc w:val="center"/>
              <w:rPr>
                <w:sz w:val="22"/>
              </w:rPr>
            </w:pPr>
            <w:r>
              <w:rPr>
                <w:b/>
                <w:bCs/>
                <w:sz w:val="22"/>
              </w:rPr>
              <w:t>VN</w:t>
            </w:r>
          </w:p>
        </w:tc>
        <w:tc>
          <w:tcPr>
            <w:tcW w:w="963"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C2C" w14:textId="77777777" w:rsidR="005B05D9" w:rsidRDefault="001F7310">
            <w:pPr>
              <w:widowControl w:val="0"/>
              <w:shd w:val="clear" w:color="auto" w:fill="FFFFFF"/>
              <w:jc w:val="center"/>
              <w:rPr>
                <w:sz w:val="22"/>
              </w:rPr>
            </w:pPr>
            <w:r>
              <w:rPr>
                <w:b/>
                <w:bCs/>
                <w:sz w:val="22"/>
              </w:rPr>
              <w:t>AC 8</w:t>
            </w:r>
          </w:p>
          <w:p w14:paraId="66EFBC2D" w14:textId="77777777" w:rsidR="005B05D9" w:rsidRDefault="001F7310">
            <w:pPr>
              <w:widowControl w:val="0"/>
              <w:shd w:val="clear" w:color="auto" w:fill="FFFFFF"/>
              <w:jc w:val="center"/>
              <w:rPr>
                <w:sz w:val="22"/>
              </w:rPr>
            </w:pPr>
            <w:r>
              <w:rPr>
                <w:b/>
                <w:bCs/>
                <w:sz w:val="22"/>
              </w:rPr>
              <w:t>VN</w:t>
            </w:r>
          </w:p>
        </w:tc>
        <w:tc>
          <w:tcPr>
            <w:tcW w:w="962"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C2E" w14:textId="77777777" w:rsidR="005B05D9" w:rsidRDefault="001F7310">
            <w:pPr>
              <w:widowControl w:val="0"/>
              <w:shd w:val="clear" w:color="auto" w:fill="FFFFFF"/>
              <w:jc w:val="center"/>
              <w:rPr>
                <w:sz w:val="22"/>
              </w:rPr>
            </w:pPr>
            <w:r>
              <w:rPr>
                <w:b/>
                <w:bCs/>
                <w:sz w:val="22"/>
              </w:rPr>
              <w:t xml:space="preserve">AC 11 </w:t>
            </w:r>
            <w:r>
              <w:rPr>
                <w:b/>
                <w:bCs/>
                <w:sz w:val="22"/>
              </w:rPr>
              <w:br/>
              <w:t>VL</w:t>
            </w:r>
          </w:p>
        </w:tc>
        <w:tc>
          <w:tcPr>
            <w:tcW w:w="963"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C2F" w14:textId="77777777" w:rsidR="005B05D9" w:rsidRDefault="001F7310">
            <w:pPr>
              <w:widowControl w:val="0"/>
              <w:shd w:val="clear" w:color="auto" w:fill="FFFFFF"/>
              <w:jc w:val="center"/>
              <w:rPr>
                <w:sz w:val="22"/>
              </w:rPr>
            </w:pPr>
            <w:r>
              <w:rPr>
                <w:b/>
                <w:bCs/>
                <w:sz w:val="22"/>
              </w:rPr>
              <w:t xml:space="preserve">AC 8 </w:t>
            </w:r>
            <w:r>
              <w:rPr>
                <w:b/>
                <w:bCs/>
                <w:sz w:val="22"/>
              </w:rPr>
              <w:br/>
              <w:t>VL</w:t>
            </w:r>
          </w:p>
        </w:tc>
        <w:tc>
          <w:tcPr>
            <w:tcW w:w="963"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C30" w14:textId="77777777" w:rsidR="005B05D9" w:rsidRDefault="001F7310">
            <w:pPr>
              <w:widowControl w:val="0"/>
              <w:shd w:val="clear" w:color="auto" w:fill="FFFFFF"/>
              <w:jc w:val="center"/>
              <w:rPr>
                <w:sz w:val="22"/>
              </w:rPr>
            </w:pPr>
            <w:r>
              <w:rPr>
                <w:b/>
                <w:bCs/>
                <w:sz w:val="22"/>
              </w:rPr>
              <w:t xml:space="preserve">AC 5 </w:t>
            </w:r>
            <w:r>
              <w:rPr>
                <w:b/>
                <w:bCs/>
                <w:sz w:val="22"/>
              </w:rPr>
              <w:br/>
              <w:t>VL</w:t>
            </w:r>
          </w:p>
        </w:tc>
      </w:tr>
      <w:tr w:rsidR="005B05D9" w14:paraId="66EFBC3A" w14:textId="77777777">
        <w:trPr>
          <w:cantSplit/>
          <w:trHeight w:val="27"/>
        </w:trPr>
        <w:tc>
          <w:tcPr>
            <w:tcW w:w="2640" w:type="dxa"/>
            <w:tcBorders>
              <w:top w:val="single" w:sz="12" w:space="0" w:color="auto"/>
              <w:left w:val="single" w:sz="12" w:space="0" w:color="auto"/>
              <w:bottom w:val="nil"/>
              <w:right w:val="single" w:sz="6" w:space="0" w:color="auto"/>
            </w:tcBorders>
            <w:shd w:val="clear" w:color="auto" w:fill="FFFFFF"/>
          </w:tcPr>
          <w:p w14:paraId="66EFBC32" w14:textId="77777777" w:rsidR="005B05D9" w:rsidRDefault="001F7310">
            <w:pPr>
              <w:widowControl w:val="0"/>
              <w:shd w:val="clear" w:color="auto" w:fill="FFFFFF"/>
              <w:rPr>
                <w:sz w:val="22"/>
              </w:rPr>
            </w:pPr>
            <w:r>
              <w:rPr>
                <w:b/>
                <w:bCs/>
                <w:sz w:val="22"/>
              </w:rPr>
              <w:t>Medžiagos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C33"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C34" w14:textId="77777777" w:rsidR="005B05D9" w:rsidRDefault="005B05D9">
            <w:pPr>
              <w:widowControl w:val="0"/>
              <w:shd w:val="clear" w:color="auto" w:fill="FFFFFF"/>
              <w:jc w:val="center"/>
              <w:rPr>
                <w:sz w:val="22"/>
              </w:rPr>
            </w:pPr>
          </w:p>
        </w:tc>
        <w:tc>
          <w:tcPr>
            <w:tcW w:w="1119" w:type="dxa"/>
            <w:tcBorders>
              <w:top w:val="single" w:sz="12" w:space="0" w:color="auto"/>
              <w:left w:val="single" w:sz="12" w:space="0" w:color="auto"/>
              <w:bottom w:val="nil"/>
              <w:right w:val="single" w:sz="6" w:space="0" w:color="auto"/>
            </w:tcBorders>
            <w:shd w:val="clear" w:color="auto" w:fill="FFFFFF"/>
            <w:vAlign w:val="center"/>
          </w:tcPr>
          <w:p w14:paraId="66EFBC35"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6" w:space="0" w:color="auto"/>
            </w:tcBorders>
            <w:shd w:val="clear" w:color="auto" w:fill="FFFFFF"/>
            <w:vAlign w:val="center"/>
          </w:tcPr>
          <w:p w14:paraId="66EFBC36" w14:textId="77777777" w:rsidR="005B05D9" w:rsidRDefault="005B05D9">
            <w:pPr>
              <w:widowControl w:val="0"/>
              <w:shd w:val="clear" w:color="auto" w:fill="FFFFFF"/>
              <w:jc w:val="center"/>
              <w:rPr>
                <w:sz w:val="22"/>
              </w:rPr>
            </w:pPr>
          </w:p>
        </w:tc>
        <w:tc>
          <w:tcPr>
            <w:tcW w:w="962" w:type="dxa"/>
            <w:tcBorders>
              <w:top w:val="single" w:sz="12" w:space="0" w:color="auto"/>
              <w:left w:val="single" w:sz="6" w:space="0" w:color="auto"/>
              <w:bottom w:val="nil"/>
              <w:right w:val="single" w:sz="6" w:space="0" w:color="auto"/>
            </w:tcBorders>
            <w:shd w:val="clear" w:color="auto" w:fill="FFFFFF"/>
            <w:vAlign w:val="center"/>
          </w:tcPr>
          <w:p w14:paraId="66EFBC37"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6" w:space="0" w:color="auto"/>
            </w:tcBorders>
            <w:shd w:val="clear" w:color="auto" w:fill="FFFFFF"/>
            <w:vAlign w:val="center"/>
          </w:tcPr>
          <w:p w14:paraId="66EFBC38"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12" w:space="0" w:color="auto"/>
            </w:tcBorders>
            <w:shd w:val="clear" w:color="auto" w:fill="FFFFFF"/>
            <w:vAlign w:val="center"/>
          </w:tcPr>
          <w:p w14:paraId="66EFBC39" w14:textId="77777777" w:rsidR="005B05D9" w:rsidRDefault="005B05D9">
            <w:pPr>
              <w:widowControl w:val="0"/>
              <w:shd w:val="clear" w:color="auto" w:fill="FFFFFF"/>
              <w:jc w:val="center"/>
              <w:rPr>
                <w:sz w:val="22"/>
              </w:rPr>
            </w:pPr>
          </w:p>
        </w:tc>
      </w:tr>
      <w:tr w:rsidR="005B05D9" w14:paraId="66EFBC43"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3B" w14:textId="77777777" w:rsidR="005B05D9" w:rsidRDefault="001F7310">
            <w:pPr>
              <w:widowControl w:val="0"/>
              <w:shd w:val="clear" w:color="auto" w:fill="FFFFFF"/>
              <w:ind w:left="80"/>
              <w:rPr>
                <w:sz w:val="22"/>
              </w:rPr>
            </w:pPr>
            <w:r>
              <w:rPr>
                <w:sz w:val="22"/>
              </w:rPr>
              <w:t>Mineralinės medžiagos:</w:t>
            </w:r>
          </w:p>
        </w:tc>
        <w:tc>
          <w:tcPr>
            <w:tcW w:w="664" w:type="dxa"/>
            <w:tcBorders>
              <w:top w:val="nil"/>
              <w:left w:val="single" w:sz="6" w:space="0" w:color="auto"/>
              <w:bottom w:val="nil"/>
              <w:right w:val="single" w:sz="6" w:space="0" w:color="auto"/>
            </w:tcBorders>
            <w:shd w:val="clear" w:color="auto" w:fill="FFFFFF"/>
            <w:vAlign w:val="center"/>
          </w:tcPr>
          <w:p w14:paraId="66EFBC3C"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3D"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3E"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3F" w14:textId="77777777" w:rsidR="005B05D9" w:rsidRDefault="005B05D9">
            <w:pPr>
              <w:widowControl w:val="0"/>
              <w:shd w:val="clear" w:color="auto" w:fill="FFFFFF"/>
              <w:jc w:val="center"/>
              <w:rPr>
                <w:sz w:val="22"/>
              </w:rPr>
            </w:pPr>
          </w:p>
        </w:tc>
        <w:tc>
          <w:tcPr>
            <w:tcW w:w="962" w:type="dxa"/>
            <w:tcBorders>
              <w:top w:val="nil"/>
              <w:left w:val="single" w:sz="6" w:space="0" w:color="auto"/>
              <w:bottom w:val="nil"/>
              <w:right w:val="single" w:sz="6" w:space="0" w:color="auto"/>
            </w:tcBorders>
            <w:shd w:val="clear" w:color="auto" w:fill="FFFFFF"/>
            <w:vAlign w:val="center"/>
          </w:tcPr>
          <w:p w14:paraId="66EFBC40"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41"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12" w:space="0" w:color="auto"/>
            </w:tcBorders>
            <w:shd w:val="clear" w:color="auto" w:fill="FFFFFF"/>
            <w:vAlign w:val="center"/>
          </w:tcPr>
          <w:p w14:paraId="66EFBC42" w14:textId="77777777" w:rsidR="005B05D9" w:rsidRDefault="005B05D9">
            <w:pPr>
              <w:widowControl w:val="0"/>
              <w:shd w:val="clear" w:color="auto" w:fill="FFFFFF"/>
              <w:jc w:val="center"/>
              <w:rPr>
                <w:sz w:val="22"/>
              </w:rPr>
            </w:pPr>
          </w:p>
        </w:tc>
      </w:tr>
      <w:tr w:rsidR="005B05D9" w14:paraId="66EFBC4C"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44" w14:textId="77777777" w:rsidR="005B05D9" w:rsidRDefault="001F7310">
            <w:pPr>
              <w:widowControl w:val="0"/>
              <w:shd w:val="clear" w:color="auto" w:fill="FFFFFF"/>
              <w:ind w:left="200"/>
              <w:rPr>
                <w:sz w:val="22"/>
              </w:rPr>
            </w:pPr>
            <w:r>
              <w:rPr>
                <w:sz w:val="22"/>
              </w:rPr>
              <w:t>aptrupėjusio ir skelto paviršiaus dalelių procentas</w:t>
            </w:r>
          </w:p>
        </w:tc>
        <w:tc>
          <w:tcPr>
            <w:tcW w:w="664" w:type="dxa"/>
            <w:tcBorders>
              <w:top w:val="nil"/>
              <w:left w:val="single" w:sz="6" w:space="0" w:color="auto"/>
              <w:bottom w:val="nil"/>
              <w:right w:val="single" w:sz="6" w:space="0" w:color="auto"/>
            </w:tcBorders>
            <w:shd w:val="clear" w:color="auto" w:fill="FFFFFF"/>
            <w:vAlign w:val="center"/>
          </w:tcPr>
          <w:p w14:paraId="66EFBC45" w14:textId="77777777" w:rsidR="005B05D9" w:rsidRDefault="001F7310">
            <w:pPr>
              <w:widowControl w:val="0"/>
              <w:shd w:val="clear" w:color="auto" w:fill="FFFFFF"/>
              <w:jc w:val="center"/>
              <w:rPr>
                <w:sz w:val="22"/>
              </w:rPr>
            </w:pPr>
            <w:r>
              <w:rPr>
                <w:i/>
                <w:iCs/>
                <w:sz w:val="22"/>
              </w:rPr>
              <w:t>C</w:t>
            </w:r>
          </w:p>
        </w:tc>
        <w:tc>
          <w:tcPr>
            <w:tcW w:w="857" w:type="dxa"/>
            <w:tcBorders>
              <w:top w:val="nil"/>
              <w:left w:val="single" w:sz="6" w:space="0" w:color="auto"/>
              <w:bottom w:val="nil"/>
              <w:right w:val="single" w:sz="12" w:space="0" w:color="auto"/>
            </w:tcBorders>
            <w:shd w:val="clear" w:color="auto" w:fill="FFFFFF"/>
            <w:vAlign w:val="center"/>
          </w:tcPr>
          <w:p w14:paraId="66EFBC46"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47"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963" w:type="dxa"/>
            <w:tcBorders>
              <w:top w:val="nil"/>
              <w:left w:val="single" w:sz="6" w:space="0" w:color="auto"/>
              <w:bottom w:val="nil"/>
              <w:right w:val="single" w:sz="6" w:space="0" w:color="auto"/>
            </w:tcBorders>
            <w:shd w:val="clear" w:color="auto" w:fill="FFFFFF"/>
            <w:vAlign w:val="center"/>
          </w:tcPr>
          <w:p w14:paraId="66EFBC48"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962" w:type="dxa"/>
            <w:tcBorders>
              <w:top w:val="nil"/>
              <w:left w:val="single" w:sz="6" w:space="0" w:color="auto"/>
              <w:bottom w:val="nil"/>
              <w:right w:val="single" w:sz="6" w:space="0" w:color="auto"/>
            </w:tcBorders>
            <w:shd w:val="clear" w:color="auto" w:fill="FFFFFF"/>
            <w:vAlign w:val="center"/>
          </w:tcPr>
          <w:p w14:paraId="66EFBC49"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963" w:type="dxa"/>
            <w:tcBorders>
              <w:top w:val="nil"/>
              <w:left w:val="single" w:sz="6" w:space="0" w:color="auto"/>
              <w:bottom w:val="nil"/>
              <w:right w:val="single" w:sz="6" w:space="0" w:color="auto"/>
            </w:tcBorders>
            <w:shd w:val="clear" w:color="auto" w:fill="FFFFFF"/>
            <w:vAlign w:val="center"/>
          </w:tcPr>
          <w:p w14:paraId="66EFBC4A"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963" w:type="dxa"/>
            <w:tcBorders>
              <w:top w:val="nil"/>
              <w:left w:val="single" w:sz="6" w:space="0" w:color="auto"/>
              <w:bottom w:val="nil"/>
              <w:right w:val="single" w:sz="12" w:space="0" w:color="auto"/>
            </w:tcBorders>
            <w:shd w:val="clear" w:color="auto" w:fill="FFFFFF"/>
            <w:vAlign w:val="center"/>
          </w:tcPr>
          <w:p w14:paraId="66EFBC4B" w14:textId="77777777" w:rsidR="005B05D9" w:rsidRDefault="001F7310">
            <w:pPr>
              <w:widowControl w:val="0"/>
              <w:shd w:val="clear" w:color="auto" w:fill="FFFFFF"/>
              <w:jc w:val="center"/>
              <w:rPr>
                <w:sz w:val="22"/>
              </w:rPr>
            </w:pPr>
            <w:r>
              <w:rPr>
                <w:i/>
                <w:iCs/>
                <w:sz w:val="22"/>
              </w:rPr>
              <w:t>C</w:t>
            </w:r>
            <w:r>
              <w:rPr>
                <w:sz w:val="22"/>
                <w:vertAlign w:val="subscript"/>
              </w:rPr>
              <w:t>90/1</w:t>
            </w:r>
          </w:p>
        </w:tc>
      </w:tr>
      <w:tr w:rsidR="005B05D9" w14:paraId="66EFBC55"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4D" w14:textId="77777777" w:rsidR="005B05D9" w:rsidRDefault="001F7310">
            <w:pPr>
              <w:widowControl w:val="0"/>
              <w:shd w:val="clear" w:color="auto" w:fill="FFFFFF"/>
              <w:ind w:left="200"/>
              <w:rPr>
                <w:sz w:val="22"/>
              </w:rPr>
            </w:pPr>
            <w:r>
              <w:rPr>
                <w:sz w:val="22"/>
              </w:rPr>
              <w:t>atsparumas trupinimui</w:t>
            </w:r>
          </w:p>
        </w:tc>
        <w:tc>
          <w:tcPr>
            <w:tcW w:w="664" w:type="dxa"/>
            <w:tcBorders>
              <w:top w:val="nil"/>
              <w:left w:val="single" w:sz="6" w:space="0" w:color="auto"/>
              <w:bottom w:val="nil"/>
              <w:right w:val="single" w:sz="6" w:space="0" w:color="auto"/>
            </w:tcBorders>
            <w:shd w:val="clear" w:color="auto" w:fill="FFFFFF"/>
            <w:vAlign w:val="center"/>
          </w:tcPr>
          <w:p w14:paraId="66EFBC4E" w14:textId="77777777" w:rsidR="005B05D9" w:rsidRDefault="001F7310">
            <w:pPr>
              <w:widowControl w:val="0"/>
              <w:shd w:val="clear" w:color="auto" w:fill="FFFFFF"/>
              <w:jc w:val="center"/>
              <w:rPr>
                <w:sz w:val="22"/>
              </w:rPr>
            </w:pPr>
            <w:r>
              <w:rPr>
                <w:i/>
                <w:iCs/>
                <w:sz w:val="22"/>
              </w:rPr>
              <w:t>SZ/LA</w:t>
            </w:r>
          </w:p>
        </w:tc>
        <w:tc>
          <w:tcPr>
            <w:tcW w:w="857" w:type="dxa"/>
            <w:tcBorders>
              <w:top w:val="nil"/>
              <w:left w:val="single" w:sz="6" w:space="0" w:color="auto"/>
              <w:bottom w:val="nil"/>
              <w:right w:val="single" w:sz="12" w:space="0" w:color="auto"/>
            </w:tcBorders>
            <w:shd w:val="clear" w:color="auto" w:fill="FFFFFF"/>
            <w:vAlign w:val="center"/>
          </w:tcPr>
          <w:p w14:paraId="66EFBC4F"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50"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/LA</w:t>
            </w:r>
            <w:r>
              <w:rPr>
                <w:sz w:val="22"/>
                <w:vertAlign w:val="subscript"/>
              </w:rPr>
              <w:t>25</w:t>
            </w:r>
            <w:r>
              <w:rPr>
                <w:sz w:val="22"/>
              </w:rPr>
              <w:t>; (</w:t>
            </w:r>
            <w:r>
              <w:rPr>
                <w:i/>
                <w:iCs/>
                <w:sz w:val="22"/>
              </w:rPr>
              <w:t>SZ</w:t>
            </w:r>
            <w:r>
              <w:rPr>
                <w:sz w:val="22"/>
                <w:vertAlign w:val="subscript"/>
              </w:rPr>
              <w:t>18</w:t>
            </w:r>
            <w:r>
              <w:rPr>
                <w:i/>
                <w:iCs/>
                <w:sz w:val="22"/>
              </w:rPr>
              <w:t>/LA</w:t>
            </w:r>
            <w:r>
              <w:rPr>
                <w:sz w:val="22"/>
                <w:vertAlign w:val="subscript"/>
              </w:rPr>
              <w:t>20</w:t>
            </w:r>
            <w:r>
              <w:rPr>
                <w:sz w:val="22"/>
              </w:rPr>
              <w:t>)</w:t>
            </w:r>
          </w:p>
        </w:tc>
        <w:tc>
          <w:tcPr>
            <w:tcW w:w="963" w:type="dxa"/>
            <w:tcBorders>
              <w:top w:val="nil"/>
              <w:left w:val="single" w:sz="6" w:space="0" w:color="auto"/>
              <w:bottom w:val="nil"/>
              <w:right w:val="single" w:sz="6" w:space="0" w:color="auto"/>
            </w:tcBorders>
            <w:shd w:val="clear" w:color="auto" w:fill="FFFFFF"/>
            <w:vAlign w:val="center"/>
          </w:tcPr>
          <w:p w14:paraId="66EFBC51"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/LA</w:t>
            </w:r>
            <w:r>
              <w:rPr>
                <w:sz w:val="22"/>
                <w:vertAlign w:val="subscript"/>
              </w:rPr>
              <w:t>25</w:t>
            </w:r>
          </w:p>
        </w:tc>
        <w:tc>
          <w:tcPr>
            <w:tcW w:w="962" w:type="dxa"/>
            <w:tcBorders>
              <w:top w:val="nil"/>
              <w:left w:val="single" w:sz="6" w:space="0" w:color="auto"/>
              <w:bottom w:val="nil"/>
              <w:right w:val="single" w:sz="6" w:space="0" w:color="auto"/>
            </w:tcBorders>
            <w:shd w:val="clear" w:color="auto" w:fill="FFFFFF"/>
            <w:vAlign w:val="center"/>
          </w:tcPr>
          <w:p w14:paraId="66EFBC52" w14:textId="77777777" w:rsidR="005B05D9" w:rsidRDefault="001F7310">
            <w:pPr>
              <w:widowControl w:val="0"/>
              <w:shd w:val="clear" w:color="auto" w:fill="FFFFFF"/>
              <w:jc w:val="center"/>
              <w:rPr>
                <w:sz w:val="22"/>
              </w:rPr>
            </w:pPr>
            <w:r>
              <w:rPr>
                <w:i/>
                <w:iCs/>
                <w:sz w:val="22"/>
              </w:rPr>
              <w:t>SZ</w:t>
            </w:r>
            <w:r>
              <w:rPr>
                <w:sz w:val="22"/>
                <w:vertAlign w:val="subscript"/>
              </w:rPr>
              <w:t>26</w:t>
            </w:r>
            <w:r>
              <w:rPr>
                <w:i/>
                <w:iCs/>
                <w:sz w:val="22"/>
              </w:rPr>
              <w:t>/LA</w:t>
            </w:r>
            <w:r>
              <w:rPr>
                <w:sz w:val="22"/>
                <w:vertAlign w:val="subscript"/>
              </w:rPr>
              <w:t>30</w:t>
            </w:r>
          </w:p>
        </w:tc>
        <w:tc>
          <w:tcPr>
            <w:tcW w:w="963" w:type="dxa"/>
            <w:tcBorders>
              <w:top w:val="nil"/>
              <w:left w:val="single" w:sz="6" w:space="0" w:color="auto"/>
              <w:bottom w:val="nil"/>
              <w:right w:val="single" w:sz="6" w:space="0" w:color="auto"/>
            </w:tcBorders>
            <w:shd w:val="clear" w:color="auto" w:fill="FFFFFF"/>
            <w:vAlign w:val="center"/>
          </w:tcPr>
          <w:p w14:paraId="66EFBC53" w14:textId="77777777" w:rsidR="005B05D9" w:rsidRDefault="001F7310">
            <w:pPr>
              <w:widowControl w:val="0"/>
              <w:shd w:val="clear" w:color="auto" w:fill="FFFFFF"/>
              <w:jc w:val="center"/>
              <w:rPr>
                <w:sz w:val="22"/>
              </w:rPr>
            </w:pPr>
            <w:r>
              <w:rPr>
                <w:i/>
                <w:iCs/>
                <w:sz w:val="22"/>
              </w:rPr>
              <w:t>SZ</w:t>
            </w:r>
            <w:r>
              <w:rPr>
                <w:sz w:val="22"/>
                <w:vertAlign w:val="subscript"/>
              </w:rPr>
              <w:t>26</w:t>
            </w:r>
            <w:r>
              <w:rPr>
                <w:i/>
                <w:iCs/>
                <w:sz w:val="22"/>
              </w:rPr>
              <w:t>/LA</w:t>
            </w:r>
            <w:r>
              <w:rPr>
                <w:sz w:val="22"/>
                <w:vertAlign w:val="subscript"/>
              </w:rPr>
              <w:t>30</w:t>
            </w:r>
          </w:p>
        </w:tc>
        <w:tc>
          <w:tcPr>
            <w:tcW w:w="963" w:type="dxa"/>
            <w:tcBorders>
              <w:top w:val="nil"/>
              <w:left w:val="single" w:sz="6" w:space="0" w:color="auto"/>
              <w:bottom w:val="nil"/>
              <w:right w:val="single" w:sz="12" w:space="0" w:color="auto"/>
            </w:tcBorders>
            <w:shd w:val="clear" w:color="auto" w:fill="FFFFFF"/>
            <w:vAlign w:val="center"/>
          </w:tcPr>
          <w:p w14:paraId="66EFBC54" w14:textId="77777777" w:rsidR="005B05D9" w:rsidRDefault="001F7310">
            <w:pPr>
              <w:widowControl w:val="0"/>
              <w:shd w:val="clear" w:color="auto" w:fill="FFFFFF"/>
              <w:jc w:val="center"/>
              <w:rPr>
                <w:sz w:val="22"/>
              </w:rPr>
            </w:pPr>
            <w:r>
              <w:rPr>
                <w:i/>
                <w:iCs/>
                <w:sz w:val="22"/>
              </w:rPr>
              <w:t>SZ</w:t>
            </w:r>
            <w:r>
              <w:rPr>
                <w:sz w:val="22"/>
                <w:vertAlign w:val="subscript"/>
              </w:rPr>
              <w:t>26</w:t>
            </w:r>
            <w:r>
              <w:rPr>
                <w:i/>
                <w:iCs/>
                <w:sz w:val="22"/>
              </w:rPr>
              <w:t>/LA</w:t>
            </w:r>
            <w:r>
              <w:rPr>
                <w:sz w:val="22"/>
                <w:vertAlign w:val="subscript"/>
              </w:rPr>
              <w:t>30</w:t>
            </w:r>
          </w:p>
        </w:tc>
      </w:tr>
      <w:tr w:rsidR="005B05D9" w14:paraId="66EFBC5E"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56" w14:textId="77777777" w:rsidR="005B05D9" w:rsidRDefault="001F7310">
            <w:pPr>
              <w:widowControl w:val="0"/>
              <w:shd w:val="clear" w:color="auto" w:fill="FFFFFF"/>
              <w:ind w:left="200"/>
              <w:rPr>
                <w:sz w:val="22"/>
              </w:rPr>
            </w:pPr>
            <w:r>
              <w:rPr>
                <w:sz w:val="22"/>
              </w:rPr>
              <w:t xml:space="preserve">atsparumas </w:t>
            </w:r>
            <w:proofErr w:type="spellStart"/>
            <w:r>
              <w:rPr>
                <w:sz w:val="22"/>
              </w:rPr>
              <w:t>poliruojamumui</w:t>
            </w:r>
            <w:proofErr w:type="spellEnd"/>
          </w:p>
        </w:tc>
        <w:tc>
          <w:tcPr>
            <w:tcW w:w="664" w:type="dxa"/>
            <w:tcBorders>
              <w:top w:val="nil"/>
              <w:left w:val="single" w:sz="6" w:space="0" w:color="auto"/>
              <w:bottom w:val="nil"/>
              <w:right w:val="single" w:sz="6" w:space="0" w:color="auto"/>
            </w:tcBorders>
            <w:shd w:val="clear" w:color="auto" w:fill="FFFFFF"/>
            <w:vAlign w:val="center"/>
          </w:tcPr>
          <w:p w14:paraId="66EFBC57" w14:textId="77777777" w:rsidR="005B05D9" w:rsidRDefault="001F7310">
            <w:pPr>
              <w:widowControl w:val="0"/>
              <w:shd w:val="clear" w:color="auto" w:fill="FFFFFF"/>
              <w:jc w:val="center"/>
              <w:rPr>
                <w:sz w:val="22"/>
              </w:rPr>
            </w:pPr>
            <w:r>
              <w:rPr>
                <w:i/>
                <w:iCs/>
                <w:sz w:val="22"/>
              </w:rPr>
              <w:t>PSV</w:t>
            </w:r>
          </w:p>
        </w:tc>
        <w:tc>
          <w:tcPr>
            <w:tcW w:w="857" w:type="dxa"/>
            <w:tcBorders>
              <w:top w:val="nil"/>
              <w:left w:val="single" w:sz="6" w:space="0" w:color="auto"/>
              <w:bottom w:val="nil"/>
              <w:right w:val="single" w:sz="12" w:space="0" w:color="auto"/>
            </w:tcBorders>
            <w:shd w:val="clear" w:color="auto" w:fill="FFFFFF"/>
            <w:vAlign w:val="center"/>
          </w:tcPr>
          <w:p w14:paraId="66EFBC58"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59" w14:textId="77777777" w:rsidR="005B05D9" w:rsidRDefault="001F7310">
            <w:pPr>
              <w:widowControl w:val="0"/>
              <w:shd w:val="clear" w:color="auto" w:fill="FFFFFF"/>
              <w:jc w:val="center"/>
              <w:rPr>
                <w:sz w:val="22"/>
              </w:rPr>
            </w:pPr>
            <w:r>
              <w:rPr>
                <w:i/>
                <w:iCs/>
                <w:sz w:val="22"/>
              </w:rPr>
              <w:t>PSV</w:t>
            </w:r>
            <w:r>
              <w:rPr>
                <w:iCs/>
                <w:sz w:val="22"/>
                <w:vertAlign w:val="subscript"/>
              </w:rPr>
              <w:t>44</w:t>
            </w:r>
          </w:p>
        </w:tc>
        <w:tc>
          <w:tcPr>
            <w:tcW w:w="963" w:type="dxa"/>
            <w:tcBorders>
              <w:top w:val="nil"/>
              <w:left w:val="single" w:sz="6" w:space="0" w:color="auto"/>
              <w:bottom w:val="nil"/>
              <w:right w:val="single" w:sz="6" w:space="0" w:color="auto"/>
            </w:tcBorders>
            <w:shd w:val="clear" w:color="auto" w:fill="FFFFFF"/>
            <w:vAlign w:val="center"/>
          </w:tcPr>
          <w:p w14:paraId="66EFBC5A" w14:textId="77777777" w:rsidR="005B05D9" w:rsidRDefault="001F7310">
            <w:pPr>
              <w:widowControl w:val="0"/>
              <w:shd w:val="clear" w:color="auto" w:fill="FFFFFF"/>
              <w:jc w:val="center"/>
              <w:rPr>
                <w:sz w:val="22"/>
              </w:rPr>
            </w:pPr>
            <w:r>
              <w:rPr>
                <w:i/>
                <w:iCs/>
                <w:sz w:val="22"/>
              </w:rPr>
              <w:t>PSV</w:t>
            </w:r>
            <w:r>
              <w:rPr>
                <w:iCs/>
                <w:sz w:val="22"/>
                <w:vertAlign w:val="subscript"/>
              </w:rPr>
              <w:t>44</w:t>
            </w:r>
          </w:p>
        </w:tc>
        <w:tc>
          <w:tcPr>
            <w:tcW w:w="962" w:type="dxa"/>
            <w:tcBorders>
              <w:top w:val="nil"/>
              <w:left w:val="single" w:sz="6" w:space="0" w:color="auto"/>
              <w:bottom w:val="nil"/>
              <w:right w:val="single" w:sz="6" w:space="0" w:color="auto"/>
            </w:tcBorders>
            <w:shd w:val="clear" w:color="auto" w:fill="FFFFFF"/>
            <w:vAlign w:val="center"/>
          </w:tcPr>
          <w:p w14:paraId="66EFBC5B" w14:textId="77777777" w:rsidR="005B05D9" w:rsidRDefault="001F7310">
            <w:pPr>
              <w:widowControl w:val="0"/>
              <w:shd w:val="clear" w:color="auto" w:fill="FFFFFF"/>
              <w:jc w:val="center"/>
              <w:rPr>
                <w:sz w:val="22"/>
              </w:rPr>
            </w:pPr>
            <w:r>
              <w:rPr>
                <w:i/>
                <w:iCs/>
                <w:sz w:val="22"/>
              </w:rPr>
              <w:t>PSV</w:t>
            </w:r>
            <w:r>
              <w:rPr>
                <w:iCs/>
                <w:sz w:val="22"/>
                <w:vertAlign w:val="subscript"/>
              </w:rPr>
              <w:t>44</w:t>
            </w:r>
          </w:p>
        </w:tc>
        <w:tc>
          <w:tcPr>
            <w:tcW w:w="963" w:type="dxa"/>
            <w:tcBorders>
              <w:top w:val="nil"/>
              <w:left w:val="single" w:sz="6" w:space="0" w:color="auto"/>
              <w:bottom w:val="nil"/>
              <w:right w:val="single" w:sz="6" w:space="0" w:color="auto"/>
            </w:tcBorders>
            <w:shd w:val="clear" w:color="auto" w:fill="FFFFFF"/>
            <w:vAlign w:val="center"/>
          </w:tcPr>
          <w:p w14:paraId="66EFBC5C" w14:textId="77777777" w:rsidR="005B05D9" w:rsidRDefault="001F7310">
            <w:pPr>
              <w:widowControl w:val="0"/>
              <w:shd w:val="clear" w:color="auto" w:fill="FFFFFF"/>
              <w:jc w:val="center"/>
              <w:rPr>
                <w:sz w:val="22"/>
              </w:rPr>
            </w:pPr>
            <w:r>
              <w:rPr>
                <w:i/>
                <w:iCs/>
                <w:sz w:val="22"/>
              </w:rPr>
              <w:t>PSV</w:t>
            </w:r>
            <w:r>
              <w:rPr>
                <w:iCs/>
                <w:sz w:val="22"/>
                <w:vertAlign w:val="subscript"/>
              </w:rPr>
              <w:t>44</w:t>
            </w:r>
          </w:p>
        </w:tc>
        <w:tc>
          <w:tcPr>
            <w:tcW w:w="963" w:type="dxa"/>
            <w:tcBorders>
              <w:top w:val="nil"/>
              <w:left w:val="single" w:sz="6" w:space="0" w:color="auto"/>
              <w:bottom w:val="nil"/>
              <w:right w:val="single" w:sz="12" w:space="0" w:color="auto"/>
            </w:tcBorders>
            <w:shd w:val="clear" w:color="auto" w:fill="FFFFFF"/>
            <w:vAlign w:val="center"/>
          </w:tcPr>
          <w:p w14:paraId="66EFBC5D" w14:textId="77777777" w:rsidR="005B05D9" w:rsidRDefault="001F7310">
            <w:pPr>
              <w:widowControl w:val="0"/>
              <w:shd w:val="clear" w:color="auto" w:fill="FFFFFF"/>
              <w:jc w:val="center"/>
              <w:rPr>
                <w:sz w:val="22"/>
              </w:rPr>
            </w:pPr>
            <w:r>
              <w:rPr>
                <w:i/>
                <w:iCs/>
                <w:sz w:val="22"/>
              </w:rPr>
              <w:t>PSV</w:t>
            </w:r>
            <w:r>
              <w:rPr>
                <w:iCs/>
                <w:sz w:val="22"/>
                <w:vertAlign w:val="subscript"/>
              </w:rPr>
              <w:t>44</w:t>
            </w:r>
          </w:p>
        </w:tc>
      </w:tr>
      <w:tr w:rsidR="005B05D9" w14:paraId="66EFBC67" w14:textId="77777777">
        <w:trPr>
          <w:cantSplit/>
          <w:trHeight w:val="27"/>
        </w:trPr>
        <w:tc>
          <w:tcPr>
            <w:tcW w:w="2640" w:type="dxa"/>
            <w:tcBorders>
              <w:top w:val="nil"/>
              <w:left w:val="single" w:sz="12" w:space="0" w:color="auto"/>
              <w:bottom w:val="nil"/>
              <w:right w:val="single" w:sz="6" w:space="0" w:color="auto"/>
            </w:tcBorders>
            <w:shd w:val="clear" w:color="auto" w:fill="FFFFFF"/>
            <w:vAlign w:val="center"/>
          </w:tcPr>
          <w:p w14:paraId="66EFBC5F" w14:textId="77777777" w:rsidR="005B05D9" w:rsidRDefault="001F7310">
            <w:pPr>
              <w:widowControl w:val="0"/>
              <w:shd w:val="clear" w:color="auto" w:fill="FFFFFF"/>
              <w:ind w:left="200"/>
              <w:rPr>
                <w:sz w:val="22"/>
              </w:rPr>
            </w:pPr>
            <w:r>
              <w:rPr>
                <w:sz w:val="22"/>
              </w:rPr>
              <w:t>bendras aptakumo (birumo) koeficientas frakcijai 0,063/2</w:t>
            </w:r>
          </w:p>
        </w:tc>
        <w:tc>
          <w:tcPr>
            <w:tcW w:w="664" w:type="dxa"/>
            <w:tcBorders>
              <w:top w:val="nil"/>
              <w:left w:val="single" w:sz="6" w:space="0" w:color="auto"/>
              <w:bottom w:val="nil"/>
              <w:right w:val="single" w:sz="6" w:space="0" w:color="auto"/>
            </w:tcBorders>
            <w:shd w:val="clear" w:color="auto" w:fill="FFFFFF"/>
            <w:vAlign w:val="center"/>
          </w:tcPr>
          <w:p w14:paraId="66EFBC60"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61" w14:textId="77777777" w:rsidR="005B05D9" w:rsidRDefault="001F7310">
            <w:pPr>
              <w:widowControl w:val="0"/>
              <w:shd w:val="clear" w:color="auto" w:fill="FFFFFF"/>
              <w:jc w:val="center"/>
              <w:rPr>
                <w:sz w:val="22"/>
              </w:rPr>
            </w:pPr>
            <w:r>
              <w:rPr>
                <w:sz w:val="22"/>
              </w:rPr>
              <w:t>s</w:t>
            </w:r>
          </w:p>
        </w:tc>
        <w:tc>
          <w:tcPr>
            <w:tcW w:w="1119" w:type="dxa"/>
            <w:tcBorders>
              <w:top w:val="nil"/>
              <w:left w:val="single" w:sz="12" w:space="0" w:color="auto"/>
              <w:bottom w:val="nil"/>
              <w:right w:val="single" w:sz="6" w:space="0" w:color="auto"/>
            </w:tcBorders>
            <w:shd w:val="clear" w:color="auto" w:fill="FFFFFF"/>
            <w:vAlign w:val="center"/>
          </w:tcPr>
          <w:p w14:paraId="66EFBC62" w14:textId="36A5DE80" w:rsidR="005B05D9" w:rsidRDefault="00CA7258">
            <w:pPr>
              <w:widowControl w:val="0"/>
              <w:shd w:val="clear" w:color="auto" w:fill="FFFFFF"/>
              <w:jc w:val="center"/>
              <w:rPr>
                <w:sz w:val="22"/>
              </w:rPr>
            </w:pPr>
            <w:r>
              <w:rPr>
                <w:sz w:val="22"/>
                <w:lang w:val="en-US"/>
              </w:rPr>
              <w:t>≥</w:t>
            </w:r>
            <w:r w:rsidR="001F7310">
              <w:rPr>
                <w:sz w:val="22"/>
              </w:rPr>
              <w:t xml:space="preserve"> 30</w:t>
            </w:r>
          </w:p>
        </w:tc>
        <w:tc>
          <w:tcPr>
            <w:tcW w:w="963" w:type="dxa"/>
            <w:tcBorders>
              <w:top w:val="nil"/>
              <w:left w:val="single" w:sz="6" w:space="0" w:color="auto"/>
              <w:bottom w:val="nil"/>
              <w:right w:val="single" w:sz="6" w:space="0" w:color="auto"/>
            </w:tcBorders>
            <w:shd w:val="clear" w:color="auto" w:fill="FFFFFF"/>
            <w:vAlign w:val="center"/>
          </w:tcPr>
          <w:p w14:paraId="66EFBC63" w14:textId="377E00B9" w:rsidR="005B05D9" w:rsidRDefault="00CA7258">
            <w:pPr>
              <w:widowControl w:val="0"/>
              <w:shd w:val="clear" w:color="auto" w:fill="FFFFFF"/>
              <w:jc w:val="center"/>
              <w:rPr>
                <w:sz w:val="22"/>
              </w:rPr>
            </w:pPr>
            <w:r>
              <w:rPr>
                <w:sz w:val="22"/>
                <w:lang w:val="en-US"/>
              </w:rPr>
              <w:t>≥</w:t>
            </w:r>
            <w:r w:rsidR="001F7310">
              <w:rPr>
                <w:sz w:val="22"/>
              </w:rPr>
              <w:t xml:space="preserve"> 30</w:t>
            </w:r>
          </w:p>
        </w:tc>
        <w:tc>
          <w:tcPr>
            <w:tcW w:w="962" w:type="dxa"/>
            <w:tcBorders>
              <w:top w:val="nil"/>
              <w:left w:val="single" w:sz="6" w:space="0" w:color="auto"/>
              <w:bottom w:val="nil"/>
              <w:right w:val="single" w:sz="6" w:space="0" w:color="auto"/>
            </w:tcBorders>
            <w:shd w:val="clear" w:color="auto" w:fill="FFFFFF"/>
            <w:vAlign w:val="center"/>
          </w:tcPr>
          <w:p w14:paraId="66EFBC64" w14:textId="77777777" w:rsidR="005B05D9" w:rsidRDefault="001F7310">
            <w:pPr>
              <w:widowControl w:val="0"/>
              <w:shd w:val="clear" w:color="auto" w:fill="FFFFFF"/>
              <w:jc w:val="center"/>
              <w:rPr>
                <w:sz w:val="22"/>
              </w:rPr>
            </w:pPr>
            <w:r>
              <w:rPr>
                <w:i/>
                <w:iCs/>
                <w:sz w:val="22"/>
              </w:rPr>
              <w:t>–</w:t>
            </w:r>
          </w:p>
        </w:tc>
        <w:tc>
          <w:tcPr>
            <w:tcW w:w="963" w:type="dxa"/>
            <w:tcBorders>
              <w:top w:val="nil"/>
              <w:left w:val="single" w:sz="6" w:space="0" w:color="auto"/>
              <w:bottom w:val="nil"/>
              <w:right w:val="single" w:sz="6" w:space="0" w:color="auto"/>
            </w:tcBorders>
            <w:shd w:val="clear" w:color="auto" w:fill="FFFFFF"/>
            <w:vAlign w:val="center"/>
          </w:tcPr>
          <w:p w14:paraId="66EFBC65" w14:textId="77777777" w:rsidR="005B05D9" w:rsidRDefault="001F7310">
            <w:pPr>
              <w:widowControl w:val="0"/>
              <w:shd w:val="clear" w:color="auto" w:fill="FFFFFF"/>
              <w:jc w:val="center"/>
              <w:rPr>
                <w:sz w:val="22"/>
              </w:rPr>
            </w:pPr>
            <w:r>
              <w:rPr>
                <w:i/>
                <w:iCs/>
                <w:sz w:val="22"/>
              </w:rPr>
              <w:t>–</w:t>
            </w:r>
          </w:p>
        </w:tc>
        <w:tc>
          <w:tcPr>
            <w:tcW w:w="963" w:type="dxa"/>
            <w:tcBorders>
              <w:top w:val="nil"/>
              <w:left w:val="single" w:sz="6" w:space="0" w:color="auto"/>
              <w:bottom w:val="nil"/>
              <w:right w:val="single" w:sz="12" w:space="0" w:color="auto"/>
            </w:tcBorders>
            <w:shd w:val="clear" w:color="auto" w:fill="FFFFFF"/>
            <w:vAlign w:val="center"/>
          </w:tcPr>
          <w:p w14:paraId="66EFBC66" w14:textId="77777777" w:rsidR="005B05D9" w:rsidRDefault="001F7310">
            <w:pPr>
              <w:widowControl w:val="0"/>
              <w:shd w:val="clear" w:color="auto" w:fill="FFFFFF"/>
              <w:jc w:val="center"/>
              <w:rPr>
                <w:sz w:val="22"/>
              </w:rPr>
            </w:pPr>
            <w:r>
              <w:rPr>
                <w:i/>
                <w:iCs/>
                <w:sz w:val="22"/>
              </w:rPr>
              <w:t>–</w:t>
            </w:r>
          </w:p>
        </w:tc>
      </w:tr>
      <w:tr w:rsidR="005B05D9" w14:paraId="66EFBC70" w14:textId="77777777">
        <w:trPr>
          <w:cantSplit/>
          <w:trHeight w:val="27"/>
        </w:trPr>
        <w:tc>
          <w:tcPr>
            <w:tcW w:w="2640" w:type="dxa"/>
            <w:tcBorders>
              <w:top w:val="nil"/>
              <w:left w:val="single" w:sz="12" w:space="0" w:color="auto"/>
              <w:bottom w:val="single" w:sz="12" w:space="0" w:color="auto"/>
              <w:right w:val="single" w:sz="6" w:space="0" w:color="auto"/>
            </w:tcBorders>
            <w:shd w:val="clear" w:color="auto" w:fill="FFFFFF"/>
          </w:tcPr>
          <w:p w14:paraId="66EFBC68" w14:textId="77777777" w:rsidR="005B05D9" w:rsidRDefault="001F7310">
            <w:pPr>
              <w:widowControl w:val="0"/>
              <w:shd w:val="clear" w:color="auto" w:fill="FFFFFF"/>
              <w:ind w:left="80"/>
              <w:rPr>
                <w:sz w:val="22"/>
              </w:rPr>
            </w:pPr>
            <w:r>
              <w:rPr>
                <w:sz w:val="22"/>
              </w:rPr>
              <w:t>Rišiklis, rūšis ir markė</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C69" w14:textId="77777777" w:rsidR="005B05D9" w:rsidRDefault="005B05D9">
            <w:pPr>
              <w:widowControl w:val="0"/>
              <w:shd w:val="clear" w:color="auto" w:fill="FFFFFF"/>
              <w:jc w:val="center"/>
              <w:rPr>
                <w:sz w:val="22"/>
              </w:rPr>
            </w:pPr>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C6A" w14:textId="77777777" w:rsidR="005B05D9" w:rsidRDefault="005B05D9">
            <w:pPr>
              <w:widowControl w:val="0"/>
              <w:shd w:val="clear" w:color="auto" w:fill="FFFFFF"/>
              <w:jc w:val="center"/>
              <w:rPr>
                <w:sz w:val="22"/>
              </w:rPr>
            </w:pPr>
          </w:p>
        </w:tc>
        <w:tc>
          <w:tcPr>
            <w:tcW w:w="1119" w:type="dxa"/>
            <w:tcBorders>
              <w:top w:val="nil"/>
              <w:left w:val="single" w:sz="12" w:space="0" w:color="auto"/>
              <w:bottom w:val="single" w:sz="12" w:space="0" w:color="auto"/>
              <w:right w:val="single" w:sz="6" w:space="0" w:color="auto"/>
            </w:tcBorders>
            <w:shd w:val="clear" w:color="auto" w:fill="FFFFFF"/>
            <w:vAlign w:val="center"/>
          </w:tcPr>
          <w:p w14:paraId="66EFBC6B" w14:textId="77777777" w:rsidR="005B05D9" w:rsidRDefault="001F7310">
            <w:pPr>
              <w:widowControl w:val="0"/>
              <w:shd w:val="clear" w:color="auto" w:fill="FFFFFF"/>
              <w:jc w:val="center"/>
              <w:rPr>
                <w:sz w:val="22"/>
              </w:rPr>
            </w:pPr>
            <w:r>
              <w:rPr>
                <w:sz w:val="22"/>
              </w:rPr>
              <w:t>70/100; 100/150; (50/70)</w:t>
            </w:r>
          </w:p>
        </w:tc>
        <w:tc>
          <w:tcPr>
            <w:tcW w:w="963" w:type="dxa"/>
            <w:tcBorders>
              <w:top w:val="nil"/>
              <w:left w:val="single" w:sz="6" w:space="0" w:color="auto"/>
              <w:bottom w:val="single" w:sz="12" w:space="0" w:color="auto"/>
              <w:right w:val="single" w:sz="6" w:space="0" w:color="auto"/>
            </w:tcBorders>
            <w:shd w:val="clear" w:color="auto" w:fill="FFFFFF"/>
            <w:vAlign w:val="center"/>
          </w:tcPr>
          <w:p w14:paraId="66EFBC6C" w14:textId="77777777" w:rsidR="005B05D9" w:rsidRDefault="001F7310">
            <w:pPr>
              <w:widowControl w:val="0"/>
              <w:shd w:val="clear" w:color="auto" w:fill="FFFFFF"/>
              <w:jc w:val="center"/>
              <w:rPr>
                <w:sz w:val="22"/>
              </w:rPr>
            </w:pPr>
            <w:r>
              <w:rPr>
                <w:sz w:val="22"/>
              </w:rPr>
              <w:t>70/100; 100/150; (50/70)</w:t>
            </w:r>
          </w:p>
        </w:tc>
        <w:tc>
          <w:tcPr>
            <w:tcW w:w="962" w:type="dxa"/>
            <w:tcBorders>
              <w:top w:val="nil"/>
              <w:left w:val="single" w:sz="6" w:space="0" w:color="auto"/>
              <w:bottom w:val="single" w:sz="12" w:space="0" w:color="auto"/>
              <w:right w:val="single" w:sz="6" w:space="0" w:color="auto"/>
            </w:tcBorders>
            <w:shd w:val="clear" w:color="auto" w:fill="FFFFFF"/>
            <w:vAlign w:val="center"/>
          </w:tcPr>
          <w:p w14:paraId="66EFBC6D" w14:textId="77777777" w:rsidR="005B05D9" w:rsidRDefault="001F7310">
            <w:pPr>
              <w:widowControl w:val="0"/>
              <w:shd w:val="clear" w:color="auto" w:fill="FFFFFF"/>
              <w:jc w:val="center"/>
              <w:rPr>
                <w:sz w:val="22"/>
              </w:rPr>
            </w:pPr>
            <w:r>
              <w:rPr>
                <w:sz w:val="22"/>
              </w:rPr>
              <w:t>100/150; 70/100</w:t>
            </w:r>
          </w:p>
        </w:tc>
        <w:tc>
          <w:tcPr>
            <w:tcW w:w="963" w:type="dxa"/>
            <w:tcBorders>
              <w:top w:val="nil"/>
              <w:left w:val="single" w:sz="6" w:space="0" w:color="auto"/>
              <w:bottom w:val="single" w:sz="12" w:space="0" w:color="auto"/>
              <w:right w:val="single" w:sz="6" w:space="0" w:color="auto"/>
            </w:tcBorders>
            <w:shd w:val="clear" w:color="auto" w:fill="FFFFFF"/>
            <w:vAlign w:val="center"/>
          </w:tcPr>
          <w:p w14:paraId="66EFBC6E" w14:textId="77777777" w:rsidR="005B05D9" w:rsidRDefault="001F7310">
            <w:pPr>
              <w:widowControl w:val="0"/>
              <w:shd w:val="clear" w:color="auto" w:fill="FFFFFF"/>
              <w:jc w:val="center"/>
              <w:rPr>
                <w:sz w:val="22"/>
              </w:rPr>
            </w:pPr>
            <w:r>
              <w:rPr>
                <w:sz w:val="22"/>
              </w:rPr>
              <w:t>100/150; 70/100</w:t>
            </w:r>
          </w:p>
        </w:tc>
        <w:tc>
          <w:tcPr>
            <w:tcW w:w="963" w:type="dxa"/>
            <w:tcBorders>
              <w:top w:val="nil"/>
              <w:left w:val="single" w:sz="6" w:space="0" w:color="auto"/>
              <w:bottom w:val="single" w:sz="12" w:space="0" w:color="auto"/>
              <w:right w:val="single" w:sz="12" w:space="0" w:color="auto"/>
            </w:tcBorders>
            <w:shd w:val="clear" w:color="auto" w:fill="FFFFFF"/>
            <w:vAlign w:val="center"/>
          </w:tcPr>
          <w:p w14:paraId="66EFBC6F" w14:textId="77777777" w:rsidR="005B05D9" w:rsidRDefault="001F7310">
            <w:pPr>
              <w:widowControl w:val="0"/>
              <w:shd w:val="clear" w:color="auto" w:fill="FFFFFF"/>
              <w:jc w:val="center"/>
              <w:rPr>
                <w:sz w:val="22"/>
              </w:rPr>
            </w:pPr>
            <w:r>
              <w:rPr>
                <w:sz w:val="22"/>
              </w:rPr>
              <w:t>100/150; (160/220)</w:t>
            </w:r>
          </w:p>
        </w:tc>
      </w:tr>
      <w:tr w:rsidR="005B05D9" w14:paraId="66EFBC79" w14:textId="77777777">
        <w:trPr>
          <w:cantSplit/>
          <w:trHeight w:val="27"/>
        </w:trPr>
        <w:tc>
          <w:tcPr>
            <w:tcW w:w="2640" w:type="dxa"/>
            <w:tcBorders>
              <w:top w:val="single" w:sz="12" w:space="0" w:color="auto"/>
              <w:left w:val="single" w:sz="12" w:space="0" w:color="auto"/>
              <w:bottom w:val="nil"/>
              <w:right w:val="single" w:sz="6" w:space="0" w:color="auto"/>
            </w:tcBorders>
            <w:shd w:val="clear" w:color="auto" w:fill="FFFFFF"/>
          </w:tcPr>
          <w:p w14:paraId="66EFBC71" w14:textId="77777777" w:rsidR="005B05D9" w:rsidRDefault="001F7310">
            <w:pPr>
              <w:widowControl w:val="0"/>
              <w:shd w:val="clear" w:color="auto" w:fill="FFFFFF"/>
              <w:rPr>
                <w:sz w:val="22"/>
              </w:rPr>
            </w:pPr>
            <w:r>
              <w:rPr>
                <w:b/>
                <w:bCs/>
                <w:sz w:val="22"/>
              </w:rPr>
              <w:t>Asfalto mišinio sudėtis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C72"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C73" w14:textId="77777777" w:rsidR="005B05D9" w:rsidRDefault="005B05D9">
            <w:pPr>
              <w:widowControl w:val="0"/>
              <w:shd w:val="clear" w:color="auto" w:fill="FFFFFF"/>
              <w:jc w:val="center"/>
              <w:rPr>
                <w:sz w:val="22"/>
              </w:rPr>
            </w:pPr>
          </w:p>
        </w:tc>
        <w:tc>
          <w:tcPr>
            <w:tcW w:w="1119" w:type="dxa"/>
            <w:tcBorders>
              <w:top w:val="single" w:sz="12" w:space="0" w:color="auto"/>
              <w:left w:val="single" w:sz="12" w:space="0" w:color="auto"/>
              <w:bottom w:val="nil"/>
              <w:right w:val="single" w:sz="6" w:space="0" w:color="auto"/>
            </w:tcBorders>
            <w:shd w:val="clear" w:color="auto" w:fill="FFFFFF"/>
            <w:vAlign w:val="center"/>
          </w:tcPr>
          <w:p w14:paraId="66EFBC74"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6" w:space="0" w:color="auto"/>
            </w:tcBorders>
            <w:shd w:val="clear" w:color="auto" w:fill="FFFFFF"/>
            <w:vAlign w:val="center"/>
          </w:tcPr>
          <w:p w14:paraId="66EFBC75" w14:textId="77777777" w:rsidR="005B05D9" w:rsidRDefault="005B05D9">
            <w:pPr>
              <w:widowControl w:val="0"/>
              <w:shd w:val="clear" w:color="auto" w:fill="FFFFFF"/>
              <w:jc w:val="center"/>
              <w:rPr>
                <w:sz w:val="22"/>
              </w:rPr>
            </w:pPr>
          </w:p>
        </w:tc>
        <w:tc>
          <w:tcPr>
            <w:tcW w:w="962" w:type="dxa"/>
            <w:tcBorders>
              <w:top w:val="single" w:sz="12" w:space="0" w:color="auto"/>
              <w:left w:val="single" w:sz="6" w:space="0" w:color="auto"/>
              <w:bottom w:val="nil"/>
              <w:right w:val="single" w:sz="6" w:space="0" w:color="auto"/>
            </w:tcBorders>
            <w:shd w:val="clear" w:color="auto" w:fill="FFFFFF"/>
            <w:vAlign w:val="center"/>
          </w:tcPr>
          <w:p w14:paraId="66EFBC76"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6" w:space="0" w:color="auto"/>
            </w:tcBorders>
            <w:shd w:val="clear" w:color="auto" w:fill="FFFFFF"/>
            <w:vAlign w:val="center"/>
          </w:tcPr>
          <w:p w14:paraId="66EFBC77"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12" w:space="0" w:color="auto"/>
            </w:tcBorders>
            <w:shd w:val="clear" w:color="auto" w:fill="FFFFFF"/>
            <w:vAlign w:val="center"/>
          </w:tcPr>
          <w:p w14:paraId="66EFBC78" w14:textId="77777777" w:rsidR="005B05D9" w:rsidRDefault="005B05D9">
            <w:pPr>
              <w:widowControl w:val="0"/>
              <w:shd w:val="clear" w:color="auto" w:fill="FFFFFF"/>
              <w:jc w:val="center"/>
              <w:rPr>
                <w:sz w:val="22"/>
              </w:rPr>
            </w:pPr>
          </w:p>
        </w:tc>
      </w:tr>
      <w:tr w:rsidR="005B05D9" w14:paraId="66EFBC82"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7A" w14:textId="77777777" w:rsidR="005B05D9" w:rsidRDefault="001F7310">
            <w:pPr>
              <w:widowControl w:val="0"/>
              <w:shd w:val="clear" w:color="auto" w:fill="FFFFFF"/>
              <w:ind w:left="80"/>
              <w:rPr>
                <w:sz w:val="22"/>
              </w:rPr>
            </w:pPr>
            <w:r>
              <w:rPr>
                <w:sz w:val="22"/>
              </w:rPr>
              <w:t>Mineralinių medžiagų mišinys:</w:t>
            </w:r>
          </w:p>
        </w:tc>
        <w:tc>
          <w:tcPr>
            <w:tcW w:w="664" w:type="dxa"/>
            <w:tcBorders>
              <w:top w:val="nil"/>
              <w:left w:val="single" w:sz="6" w:space="0" w:color="auto"/>
              <w:bottom w:val="nil"/>
              <w:right w:val="single" w:sz="6" w:space="0" w:color="auto"/>
            </w:tcBorders>
            <w:shd w:val="clear" w:color="auto" w:fill="FFFFFF"/>
            <w:vAlign w:val="center"/>
          </w:tcPr>
          <w:p w14:paraId="66EFBC7B"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7C"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7D"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7E" w14:textId="77777777" w:rsidR="005B05D9" w:rsidRDefault="005B05D9">
            <w:pPr>
              <w:widowControl w:val="0"/>
              <w:shd w:val="clear" w:color="auto" w:fill="FFFFFF"/>
              <w:jc w:val="center"/>
              <w:rPr>
                <w:sz w:val="22"/>
              </w:rPr>
            </w:pPr>
          </w:p>
        </w:tc>
        <w:tc>
          <w:tcPr>
            <w:tcW w:w="962" w:type="dxa"/>
            <w:tcBorders>
              <w:top w:val="nil"/>
              <w:left w:val="single" w:sz="6" w:space="0" w:color="auto"/>
              <w:bottom w:val="nil"/>
              <w:right w:val="single" w:sz="6" w:space="0" w:color="auto"/>
            </w:tcBorders>
            <w:shd w:val="clear" w:color="auto" w:fill="FFFFFF"/>
            <w:vAlign w:val="center"/>
          </w:tcPr>
          <w:p w14:paraId="66EFBC7F"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80"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12" w:space="0" w:color="auto"/>
            </w:tcBorders>
            <w:shd w:val="clear" w:color="auto" w:fill="FFFFFF"/>
            <w:vAlign w:val="center"/>
          </w:tcPr>
          <w:p w14:paraId="66EFBC81" w14:textId="77777777" w:rsidR="005B05D9" w:rsidRDefault="005B05D9">
            <w:pPr>
              <w:widowControl w:val="0"/>
              <w:shd w:val="clear" w:color="auto" w:fill="FFFFFF"/>
              <w:jc w:val="center"/>
              <w:rPr>
                <w:sz w:val="22"/>
              </w:rPr>
            </w:pPr>
          </w:p>
        </w:tc>
      </w:tr>
      <w:tr w:rsidR="005B05D9" w14:paraId="66EFBC8B"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83" w14:textId="77777777" w:rsidR="005B05D9" w:rsidRDefault="001F7310">
            <w:pPr>
              <w:widowControl w:val="0"/>
              <w:shd w:val="clear" w:color="auto" w:fill="FFFFFF"/>
              <w:ind w:left="200"/>
              <w:rPr>
                <w:sz w:val="22"/>
              </w:rPr>
            </w:pPr>
            <w:r>
              <w:rPr>
                <w:sz w:val="22"/>
              </w:rPr>
              <w:t>išbiros per sietus</w:t>
            </w:r>
          </w:p>
        </w:tc>
        <w:tc>
          <w:tcPr>
            <w:tcW w:w="664" w:type="dxa"/>
            <w:tcBorders>
              <w:top w:val="nil"/>
              <w:left w:val="single" w:sz="6" w:space="0" w:color="auto"/>
              <w:bottom w:val="nil"/>
              <w:right w:val="single" w:sz="6" w:space="0" w:color="auto"/>
            </w:tcBorders>
            <w:shd w:val="clear" w:color="auto" w:fill="FFFFFF"/>
            <w:vAlign w:val="center"/>
          </w:tcPr>
          <w:p w14:paraId="66EFBC84"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85"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86"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87" w14:textId="77777777" w:rsidR="005B05D9" w:rsidRDefault="005B05D9">
            <w:pPr>
              <w:widowControl w:val="0"/>
              <w:shd w:val="clear" w:color="auto" w:fill="FFFFFF"/>
              <w:jc w:val="center"/>
              <w:rPr>
                <w:sz w:val="22"/>
              </w:rPr>
            </w:pPr>
          </w:p>
        </w:tc>
        <w:tc>
          <w:tcPr>
            <w:tcW w:w="962" w:type="dxa"/>
            <w:tcBorders>
              <w:top w:val="nil"/>
              <w:left w:val="single" w:sz="6" w:space="0" w:color="auto"/>
              <w:bottom w:val="nil"/>
              <w:right w:val="single" w:sz="6" w:space="0" w:color="auto"/>
            </w:tcBorders>
            <w:shd w:val="clear" w:color="auto" w:fill="FFFFFF"/>
            <w:vAlign w:val="center"/>
          </w:tcPr>
          <w:p w14:paraId="66EFBC88"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89"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12" w:space="0" w:color="auto"/>
            </w:tcBorders>
            <w:shd w:val="clear" w:color="auto" w:fill="FFFFFF"/>
            <w:vAlign w:val="center"/>
          </w:tcPr>
          <w:p w14:paraId="66EFBC8A" w14:textId="77777777" w:rsidR="005B05D9" w:rsidRDefault="005B05D9">
            <w:pPr>
              <w:widowControl w:val="0"/>
              <w:shd w:val="clear" w:color="auto" w:fill="FFFFFF"/>
              <w:jc w:val="center"/>
              <w:rPr>
                <w:sz w:val="22"/>
              </w:rPr>
            </w:pPr>
          </w:p>
        </w:tc>
      </w:tr>
      <w:tr w:rsidR="005B05D9" w14:paraId="66EFBC94"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8C" w14:textId="77777777" w:rsidR="005B05D9" w:rsidRDefault="001F7310">
            <w:pPr>
              <w:widowControl w:val="0"/>
              <w:shd w:val="clear" w:color="auto" w:fill="FFFFFF"/>
              <w:ind w:left="80"/>
              <w:jc w:val="right"/>
              <w:rPr>
                <w:sz w:val="22"/>
              </w:rPr>
            </w:pPr>
            <w:r>
              <w:rPr>
                <w:sz w:val="22"/>
              </w:rPr>
              <w:t>16 mm</w:t>
            </w:r>
          </w:p>
        </w:tc>
        <w:tc>
          <w:tcPr>
            <w:tcW w:w="664" w:type="dxa"/>
            <w:tcBorders>
              <w:top w:val="nil"/>
              <w:left w:val="single" w:sz="6" w:space="0" w:color="auto"/>
              <w:bottom w:val="nil"/>
              <w:right w:val="single" w:sz="6" w:space="0" w:color="auto"/>
            </w:tcBorders>
            <w:shd w:val="clear" w:color="auto" w:fill="FFFFFF"/>
            <w:vAlign w:val="center"/>
          </w:tcPr>
          <w:p w14:paraId="66EFBC8D"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8E"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8F" w14:textId="77777777" w:rsidR="005B05D9" w:rsidRDefault="001F7310">
            <w:pPr>
              <w:widowControl w:val="0"/>
              <w:shd w:val="clear" w:color="auto" w:fill="FFFFFF"/>
              <w:jc w:val="center"/>
              <w:rPr>
                <w:sz w:val="22"/>
              </w:rPr>
            </w:pPr>
            <w:r>
              <w:rPr>
                <w:sz w:val="22"/>
              </w:rPr>
              <w:t>100</w:t>
            </w:r>
          </w:p>
        </w:tc>
        <w:tc>
          <w:tcPr>
            <w:tcW w:w="963" w:type="dxa"/>
            <w:tcBorders>
              <w:top w:val="nil"/>
              <w:left w:val="single" w:sz="6" w:space="0" w:color="auto"/>
              <w:bottom w:val="nil"/>
              <w:right w:val="single" w:sz="6" w:space="0" w:color="auto"/>
            </w:tcBorders>
            <w:shd w:val="clear" w:color="auto" w:fill="FFFFFF"/>
            <w:vAlign w:val="center"/>
          </w:tcPr>
          <w:p w14:paraId="66EFBC90" w14:textId="77777777" w:rsidR="005B05D9" w:rsidRDefault="005B05D9">
            <w:pPr>
              <w:widowControl w:val="0"/>
              <w:shd w:val="clear" w:color="auto" w:fill="FFFFFF"/>
              <w:jc w:val="center"/>
              <w:rPr>
                <w:sz w:val="22"/>
              </w:rPr>
            </w:pPr>
          </w:p>
        </w:tc>
        <w:tc>
          <w:tcPr>
            <w:tcW w:w="962" w:type="dxa"/>
            <w:tcBorders>
              <w:top w:val="nil"/>
              <w:left w:val="single" w:sz="6" w:space="0" w:color="auto"/>
              <w:bottom w:val="nil"/>
              <w:right w:val="single" w:sz="6" w:space="0" w:color="auto"/>
            </w:tcBorders>
            <w:shd w:val="clear" w:color="auto" w:fill="FFFFFF"/>
            <w:vAlign w:val="center"/>
          </w:tcPr>
          <w:p w14:paraId="66EFBC91" w14:textId="77777777" w:rsidR="005B05D9" w:rsidRDefault="001F7310">
            <w:pPr>
              <w:widowControl w:val="0"/>
              <w:shd w:val="clear" w:color="auto" w:fill="FFFFFF"/>
              <w:jc w:val="center"/>
              <w:rPr>
                <w:sz w:val="22"/>
              </w:rPr>
            </w:pPr>
            <w:r>
              <w:rPr>
                <w:sz w:val="22"/>
              </w:rPr>
              <w:t>100</w:t>
            </w:r>
          </w:p>
        </w:tc>
        <w:tc>
          <w:tcPr>
            <w:tcW w:w="963" w:type="dxa"/>
            <w:tcBorders>
              <w:top w:val="nil"/>
              <w:left w:val="single" w:sz="6" w:space="0" w:color="auto"/>
              <w:bottom w:val="nil"/>
              <w:right w:val="single" w:sz="6" w:space="0" w:color="auto"/>
            </w:tcBorders>
            <w:shd w:val="clear" w:color="auto" w:fill="FFFFFF"/>
            <w:vAlign w:val="center"/>
          </w:tcPr>
          <w:p w14:paraId="66EFBC92"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12" w:space="0" w:color="auto"/>
            </w:tcBorders>
            <w:shd w:val="clear" w:color="auto" w:fill="FFFFFF"/>
            <w:vAlign w:val="center"/>
          </w:tcPr>
          <w:p w14:paraId="66EFBC93" w14:textId="77777777" w:rsidR="005B05D9" w:rsidRDefault="005B05D9">
            <w:pPr>
              <w:widowControl w:val="0"/>
              <w:shd w:val="clear" w:color="auto" w:fill="FFFFFF"/>
              <w:jc w:val="center"/>
              <w:rPr>
                <w:sz w:val="22"/>
              </w:rPr>
            </w:pPr>
          </w:p>
        </w:tc>
      </w:tr>
      <w:tr w:rsidR="005B05D9" w14:paraId="66EFBC9D"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95" w14:textId="77777777" w:rsidR="005B05D9" w:rsidRDefault="001F7310">
            <w:pPr>
              <w:widowControl w:val="0"/>
              <w:shd w:val="clear" w:color="auto" w:fill="FFFFFF"/>
              <w:ind w:left="80"/>
              <w:jc w:val="right"/>
              <w:rPr>
                <w:sz w:val="22"/>
              </w:rPr>
            </w:pPr>
            <w:r>
              <w:rPr>
                <w:sz w:val="22"/>
              </w:rPr>
              <w:t>11,2 mm</w:t>
            </w:r>
          </w:p>
        </w:tc>
        <w:tc>
          <w:tcPr>
            <w:tcW w:w="664" w:type="dxa"/>
            <w:tcBorders>
              <w:top w:val="nil"/>
              <w:left w:val="single" w:sz="6" w:space="0" w:color="auto"/>
              <w:bottom w:val="nil"/>
              <w:right w:val="single" w:sz="6" w:space="0" w:color="auto"/>
            </w:tcBorders>
            <w:shd w:val="clear" w:color="auto" w:fill="FFFFFF"/>
            <w:vAlign w:val="center"/>
          </w:tcPr>
          <w:p w14:paraId="66EFBC96"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97"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98" w14:textId="77777777" w:rsidR="005B05D9" w:rsidRDefault="001F7310">
            <w:pPr>
              <w:widowControl w:val="0"/>
              <w:shd w:val="clear" w:color="auto" w:fill="FFFFFF"/>
              <w:jc w:val="center"/>
              <w:rPr>
                <w:sz w:val="22"/>
              </w:rPr>
            </w:pPr>
            <w:r>
              <w:rPr>
                <w:sz w:val="22"/>
              </w:rPr>
              <w:t>90–100</w:t>
            </w:r>
          </w:p>
        </w:tc>
        <w:tc>
          <w:tcPr>
            <w:tcW w:w="963" w:type="dxa"/>
            <w:tcBorders>
              <w:top w:val="nil"/>
              <w:left w:val="single" w:sz="6" w:space="0" w:color="auto"/>
              <w:bottom w:val="nil"/>
              <w:right w:val="single" w:sz="6" w:space="0" w:color="auto"/>
            </w:tcBorders>
            <w:shd w:val="clear" w:color="auto" w:fill="FFFFFF"/>
            <w:vAlign w:val="center"/>
          </w:tcPr>
          <w:p w14:paraId="66EFBC99" w14:textId="77777777" w:rsidR="005B05D9" w:rsidRDefault="001F7310">
            <w:pPr>
              <w:widowControl w:val="0"/>
              <w:shd w:val="clear" w:color="auto" w:fill="FFFFFF"/>
              <w:jc w:val="center"/>
              <w:rPr>
                <w:sz w:val="22"/>
              </w:rPr>
            </w:pPr>
            <w:r>
              <w:rPr>
                <w:sz w:val="22"/>
              </w:rPr>
              <w:t>100</w:t>
            </w:r>
          </w:p>
        </w:tc>
        <w:tc>
          <w:tcPr>
            <w:tcW w:w="962" w:type="dxa"/>
            <w:tcBorders>
              <w:top w:val="nil"/>
              <w:left w:val="single" w:sz="6" w:space="0" w:color="auto"/>
              <w:bottom w:val="nil"/>
              <w:right w:val="single" w:sz="6" w:space="0" w:color="auto"/>
            </w:tcBorders>
            <w:shd w:val="clear" w:color="auto" w:fill="FFFFFF"/>
            <w:vAlign w:val="center"/>
          </w:tcPr>
          <w:p w14:paraId="66EFBC9A" w14:textId="77777777" w:rsidR="005B05D9" w:rsidRDefault="001F7310">
            <w:pPr>
              <w:widowControl w:val="0"/>
              <w:shd w:val="clear" w:color="auto" w:fill="FFFFFF"/>
              <w:jc w:val="center"/>
              <w:rPr>
                <w:sz w:val="22"/>
              </w:rPr>
            </w:pPr>
            <w:r>
              <w:rPr>
                <w:sz w:val="22"/>
              </w:rPr>
              <w:t>90–100</w:t>
            </w:r>
          </w:p>
        </w:tc>
        <w:tc>
          <w:tcPr>
            <w:tcW w:w="963" w:type="dxa"/>
            <w:tcBorders>
              <w:top w:val="nil"/>
              <w:left w:val="single" w:sz="6" w:space="0" w:color="auto"/>
              <w:bottom w:val="nil"/>
              <w:right w:val="single" w:sz="6" w:space="0" w:color="auto"/>
            </w:tcBorders>
            <w:shd w:val="clear" w:color="auto" w:fill="FFFFFF"/>
            <w:vAlign w:val="center"/>
          </w:tcPr>
          <w:p w14:paraId="66EFBC9B" w14:textId="77777777" w:rsidR="005B05D9" w:rsidRDefault="001F7310">
            <w:pPr>
              <w:widowControl w:val="0"/>
              <w:shd w:val="clear" w:color="auto" w:fill="FFFFFF"/>
              <w:jc w:val="center"/>
              <w:rPr>
                <w:sz w:val="22"/>
              </w:rPr>
            </w:pPr>
            <w:r>
              <w:rPr>
                <w:sz w:val="22"/>
              </w:rPr>
              <w:t>100</w:t>
            </w:r>
          </w:p>
        </w:tc>
        <w:tc>
          <w:tcPr>
            <w:tcW w:w="963" w:type="dxa"/>
            <w:tcBorders>
              <w:top w:val="nil"/>
              <w:left w:val="single" w:sz="6" w:space="0" w:color="auto"/>
              <w:bottom w:val="nil"/>
              <w:right w:val="single" w:sz="12" w:space="0" w:color="auto"/>
            </w:tcBorders>
            <w:shd w:val="clear" w:color="auto" w:fill="FFFFFF"/>
            <w:vAlign w:val="center"/>
          </w:tcPr>
          <w:p w14:paraId="66EFBC9C" w14:textId="77777777" w:rsidR="005B05D9" w:rsidRDefault="005B05D9">
            <w:pPr>
              <w:widowControl w:val="0"/>
              <w:shd w:val="clear" w:color="auto" w:fill="FFFFFF"/>
              <w:jc w:val="center"/>
              <w:rPr>
                <w:sz w:val="22"/>
              </w:rPr>
            </w:pPr>
          </w:p>
        </w:tc>
      </w:tr>
      <w:tr w:rsidR="005B05D9" w14:paraId="66EFBCA6"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9E" w14:textId="77777777" w:rsidR="005B05D9" w:rsidRDefault="001F7310">
            <w:pPr>
              <w:widowControl w:val="0"/>
              <w:shd w:val="clear" w:color="auto" w:fill="FFFFFF"/>
              <w:ind w:left="80"/>
              <w:jc w:val="right"/>
              <w:rPr>
                <w:sz w:val="22"/>
              </w:rPr>
            </w:pPr>
            <w:r>
              <w:rPr>
                <w:sz w:val="22"/>
              </w:rPr>
              <w:lastRenderedPageBreak/>
              <w:t>8 mm</w:t>
            </w:r>
          </w:p>
        </w:tc>
        <w:tc>
          <w:tcPr>
            <w:tcW w:w="664" w:type="dxa"/>
            <w:tcBorders>
              <w:top w:val="nil"/>
              <w:left w:val="single" w:sz="6" w:space="0" w:color="auto"/>
              <w:bottom w:val="nil"/>
              <w:right w:val="single" w:sz="6" w:space="0" w:color="auto"/>
            </w:tcBorders>
            <w:shd w:val="clear" w:color="auto" w:fill="FFFFFF"/>
            <w:vAlign w:val="center"/>
          </w:tcPr>
          <w:p w14:paraId="66EFBC9F"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A0"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A1" w14:textId="77777777" w:rsidR="005B05D9" w:rsidRDefault="001F7310">
            <w:pPr>
              <w:widowControl w:val="0"/>
              <w:shd w:val="clear" w:color="auto" w:fill="FFFFFF"/>
              <w:jc w:val="center"/>
              <w:rPr>
                <w:sz w:val="22"/>
              </w:rPr>
            </w:pPr>
            <w:r>
              <w:rPr>
                <w:sz w:val="22"/>
              </w:rPr>
              <w:t>70–85</w:t>
            </w:r>
          </w:p>
        </w:tc>
        <w:tc>
          <w:tcPr>
            <w:tcW w:w="963" w:type="dxa"/>
            <w:tcBorders>
              <w:top w:val="nil"/>
              <w:left w:val="single" w:sz="6" w:space="0" w:color="auto"/>
              <w:bottom w:val="nil"/>
              <w:right w:val="single" w:sz="6" w:space="0" w:color="auto"/>
            </w:tcBorders>
            <w:shd w:val="clear" w:color="auto" w:fill="FFFFFF"/>
            <w:vAlign w:val="center"/>
          </w:tcPr>
          <w:p w14:paraId="66EFBCA2" w14:textId="77777777" w:rsidR="005B05D9" w:rsidRDefault="001F7310">
            <w:pPr>
              <w:widowControl w:val="0"/>
              <w:shd w:val="clear" w:color="auto" w:fill="FFFFFF"/>
              <w:jc w:val="center"/>
              <w:rPr>
                <w:sz w:val="22"/>
              </w:rPr>
            </w:pPr>
            <w:r>
              <w:rPr>
                <w:sz w:val="22"/>
              </w:rPr>
              <w:t>90–100</w:t>
            </w:r>
          </w:p>
        </w:tc>
        <w:tc>
          <w:tcPr>
            <w:tcW w:w="962" w:type="dxa"/>
            <w:tcBorders>
              <w:top w:val="nil"/>
              <w:left w:val="single" w:sz="6" w:space="0" w:color="auto"/>
              <w:bottom w:val="nil"/>
              <w:right w:val="single" w:sz="6" w:space="0" w:color="auto"/>
            </w:tcBorders>
            <w:shd w:val="clear" w:color="auto" w:fill="FFFFFF"/>
            <w:vAlign w:val="center"/>
          </w:tcPr>
          <w:p w14:paraId="66EFBCA3" w14:textId="77777777" w:rsidR="005B05D9" w:rsidRDefault="001F7310">
            <w:pPr>
              <w:widowControl w:val="0"/>
              <w:shd w:val="clear" w:color="auto" w:fill="FFFFFF"/>
              <w:jc w:val="center"/>
              <w:rPr>
                <w:sz w:val="22"/>
              </w:rPr>
            </w:pPr>
            <w:r>
              <w:rPr>
                <w:sz w:val="22"/>
              </w:rPr>
              <w:t>70–90</w:t>
            </w:r>
          </w:p>
        </w:tc>
        <w:tc>
          <w:tcPr>
            <w:tcW w:w="963" w:type="dxa"/>
            <w:tcBorders>
              <w:top w:val="nil"/>
              <w:left w:val="single" w:sz="6" w:space="0" w:color="auto"/>
              <w:bottom w:val="nil"/>
              <w:right w:val="single" w:sz="6" w:space="0" w:color="auto"/>
            </w:tcBorders>
            <w:shd w:val="clear" w:color="auto" w:fill="FFFFFF"/>
            <w:vAlign w:val="center"/>
          </w:tcPr>
          <w:p w14:paraId="66EFBCA4" w14:textId="77777777" w:rsidR="005B05D9" w:rsidRDefault="001F7310">
            <w:pPr>
              <w:widowControl w:val="0"/>
              <w:shd w:val="clear" w:color="auto" w:fill="FFFFFF"/>
              <w:jc w:val="center"/>
              <w:rPr>
                <w:sz w:val="22"/>
              </w:rPr>
            </w:pPr>
            <w:r>
              <w:rPr>
                <w:sz w:val="22"/>
              </w:rPr>
              <w:t>90–100</w:t>
            </w:r>
          </w:p>
        </w:tc>
        <w:tc>
          <w:tcPr>
            <w:tcW w:w="963" w:type="dxa"/>
            <w:tcBorders>
              <w:top w:val="nil"/>
              <w:left w:val="single" w:sz="6" w:space="0" w:color="auto"/>
              <w:bottom w:val="nil"/>
              <w:right w:val="single" w:sz="12" w:space="0" w:color="auto"/>
            </w:tcBorders>
            <w:shd w:val="clear" w:color="auto" w:fill="FFFFFF"/>
            <w:vAlign w:val="center"/>
          </w:tcPr>
          <w:p w14:paraId="66EFBCA5" w14:textId="77777777" w:rsidR="005B05D9" w:rsidRDefault="001F7310">
            <w:pPr>
              <w:widowControl w:val="0"/>
              <w:shd w:val="clear" w:color="auto" w:fill="FFFFFF"/>
              <w:jc w:val="center"/>
              <w:rPr>
                <w:sz w:val="22"/>
              </w:rPr>
            </w:pPr>
            <w:r>
              <w:rPr>
                <w:sz w:val="22"/>
              </w:rPr>
              <w:t>100</w:t>
            </w:r>
          </w:p>
        </w:tc>
      </w:tr>
      <w:tr w:rsidR="005B05D9" w14:paraId="66EFBCAF"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A7" w14:textId="77777777" w:rsidR="005B05D9" w:rsidRDefault="001F7310">
            <w:pPr>
              <w:widowControl w:val="0"/>
              <w:shd w:val="clear" w:color="auto" w:fill="FFFFFF"/>
              <w:ind w:left="80"/>
              <w:jc w:val="right"/>
              <w:rPr>
                <w:sz w:val="22"/>
              </w:rPr>
            </w:pPr>
            <w:r>
              <w:rPr>
                <w:sz w:val="22"/>
              </w:rPr>
              <w:t>5,6 mm</w:t>
            </w:r>
          </w:p>
        </w:tc>
        <w:tc>
          <w:tcPr>
            <w:tcW w:w="664" w:type="dxa"/>
            <w:tcBorders>
              <w:top w:val="nil"/>
              <w:left w:val="single" w:sz="6" w:space="0" w:color="auto"/>
              <w:bottom w:val="nil"/>
              <w:right w:val="single" w:sz="6" w:space="0" w:color="auto"/>
            </w:tcBorders>
            <w:shd w:val="clear" w:color="auto" w:fill="FFFFFF"/>
            <w:vAlign w:val="center"/>
          </w:tcPr>
          <w:p w14:paraId="66EFBCA8"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A9"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AA"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AB" w14:textId="77777777" w:rsidR="005B05D9" w:rsidRDefault="001F7310">
            <w:pPr>
              <w:widowControl w:val="0"/>
              <w:shd w:val="clear" w:color="auto" w:fill="FFFFFF"/>
              <w:jc w:val="center"/>
              <w:rPr>
                <w:sz w:val="22"/>
              </w:rPr>
            </w:pPr>
            <w:r>
              <w:rPr>
                <w:sz w:val="22"/>
              </w:rPr>
              <w:t>70–85</w:t>
            </w:r>
          </w:p>
        </w:tc>
        <w:tc>
          <w:tcPr>
            <w:tcW w:w="962" w:type="dxa"/>
            <w:tcBorders>
              <w:top w:val="nil"/>
              <w:left w:val="single" w:sz="6" w:space="0" w:color="auto"/>
              <w:bottom w:val="nil"/>
              <w:right w:val="single" w:sz="6" w:space="0" w:color="auto"/>
            </w:tcBorders>
            <w:shd w:val="clear" w:color="auto" w:fill="FFFFFF"/>
            <w:vAlign w:val="center"/>
          </w:tcPr>
          <w:p w14:paraId="66EFBCAC" w14:textId="77777777" w:rsidR="005B05D9" w:rsidRDefault="005B05D9">
            <w:pPr>
              <w:widowControl w:val="0"/>
              <w:shd w:val="clear" w:color="auto" w:fill="FFFFFF"/>
              <w:jc w:val="center"/>
              <w:rPr>
                <w:sz w:val="22"/>
              </w:rPr>
            </w:pPr>
          </w:p>
        </w:tc>
        <w:tc>
          <w:tcPr>
            <w:tcW w:w="963" w:type="dxa"/>
            <w:tcBorders>
              <w:top w:val="nil"/>
              <w:left w:val="single" w:sz="6" w:space="0" w:color="auto"/>
              <w:bottom w:val="nil"/>
              <w:right w:val="single" w:sz="6" w:space="0" w:color="auto"/>
            </w:tcBorders>
            <w:shd w:val="clear" w:color="auto" w:fill="FFFFFF"/>
            <w:vAlign w:val="center"/>
          </w:tcPr>
          <w:p w14:paraId="66EFBCAD" w14:textId="77777777" w:rsidR="005B05D9" w:rsidRDefault="001F7310">
            <w:pPr>
              <w:widowControl w:val="0"/>
              <w:shd w:val="clear" w:color="auto" w:fill="FFFFFF"/>
              <w:jc w:val="center"/>
              <w:rPr>
                <w:sz w:val="22"/>
              </w:rPr>
            </w:pPr>
            <w:r>
              <w:rPr>
                <w:sz w:val="22"/>
              </w:rPr>
              <w:t>70–90</w:t>
            </w:r>
          </w:p>
        </w:tc>
        <w:tc>
          <w:tcPr>
            <w:tcW w:w="963" w:type="dxa"/>
            <w:tcBorders>
              <w:top w:val="nil"/>
              <w:left w:val="single" w:sz="6" w:space="0" w:color="auto"/>
              <w:bottom w:val="nil"/>
              <w:right w:val="single" w:sz="12" w:space="0" w:color="auto"/>
            </w:tcBorders>
            <w:shd w:val="clear" w:color="auto" w:fill="FFFFFF"/>
            <w:vAlign w:val="center"/>
          </w:tcPr>
          <w:p w14:paraId="66EFBCAE" w14:textId="77777777" w:rsidR="005B05D9" w:rsidRDefault="001F7310">
            <w:pPr>
              <w:widowControl w:val="0"/>
              <w:shd w:val="clear" w:color="auto" w:fill="FFFFFF"/>
              <w:jc w:val="center"/>
              <w:rPr>
                <w:sz w:val="22"/>
              </w:rPr>
            </w:pPr>
            <w:r>
              <w:rPr>
                <w:sz w:val="22"/>
              </w:rPr>
              <w:t>90–100</w:t>
            </w:r>
          </w:p>
        </w:tc>
      </w:tr>
      <w:tr w:rsidR="005B05D9" w14:paraId="66EFBCB8"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B0" w14:textId="77777777" w:rsidR="005B05D9" w:rsidRDefault="001F7310">
            <w:pPr>
              <w:widowControl w:val="0"/>
              <w:shd w:val="clear" w:color="auto" w:fill="FFFFFF"/>
              <w:ind w:left="80"/>
              <w:jc w:val="right"/>
              <w:rPr>
                <w:sz w:val="22"/>
              </w:rPr>
            </w:pPr>
            <w:r>
              <w:rPr>
                <w:sz w:val="22"/>
              </w:rPr>
              <w:t>2 mm</w:t>
            </w:r>
          </w:p>
        </w:tc>
        <w:tc>
          <w:tcPr>
            <w:tcW w:w="664" w:type="dxa"/>
            <w:tcBorders>
              <w:top w:val="nil"/>
              <w:left w:val="single" w:sz="6" w:space="0" w:color="auto"/>
              <w:bottom w:val="nil"/>
              <w:right w:val="single" w:sz="6" w:space="0" w:color="auto"/>
            </w:tcBorders>
            <w:shd w:val="clear" w:color="auto" w:fill="FFFFFF"/>
            <w:vAlign w:val="center"/>
          </w:tcPr>
          <w:p w14:paraId="66EFBCB1"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B2"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B3" w14:textId="77777777" w:rsidR="005B05D9" w:rsidRDefault="001F7310">
            <w:pPr>
              <w:widowControl w:val="0"/>
              <w:shd w:val="clear" w:color="auto" w:fill="FFFFFF"/>
              <w:jc w:val="center"/>
              <w:rPr>
                <w:sz w:val="22"/>
              </w:rPr>
            </w:pPr>
            <w:r>
              <w:rPr>
                <w:sz w:val="22"/>
              </w:rPr>
              <w:t>45–55</w:t>
            </w:r>
          </w:p>
        </w:tc>
        <w:tc>
          <w:tcPr>
            <w:tcW w:w="963" w:type="dxa"/>
            <w:tcBorders>
              <w:top w:val="nil"/>
              <w:left w:val="single" w:sz="6" w:space="0" w:color="auto"/>
              <w:bottom w:val="nil"/>
              <w:right w:val="single" w:sz="6" w:space="0" w:color="auto"/>
            </w:tcBorders>
            <w:shd w:val="clear" w:color="auto" w:fill="FFFFFF"/>
            <w:vAlign w:val="center"/>
          </w:tcPr>
          <w:p w14:paraId="66EFBCB4" w14:textId="77777777" w:rsidR="005B05D9" w:rsidRDefault="001F7310">
            <w:pPr>
              <w:widowControl w:val="0"/>
              <w:shd w:val="clear" w:color="auto" w:fill="FFFFFF"/>
              <w:jc w:val="center"/>
              <w:rPr>
                <w:sz w:val="22"/>
              </w:rPr>
            </w:pPr>
            <w:r>
              <w:rPr>
                <w:sz w:val="22"/>
              </w:rPr>
              <w:t>45–60</w:t>
            </w:r>
          </w:p>
        </w:tc>
        <w:tc>
          <w:tcPr>
            <w:tcW w:w="962" w:type="dxa"/>
            <w:tcBorders>
              <w:top w:val="nil"/>
              <w:left w:val="single" w:sz="6" w:space="0" w:color="auto"/>
              <w:bottom w:val="nil"/>
              <w:right w:val="single" w:sz="6" w:space="0" w:color="auto"/>
            </w:tcBorders>
            <w:shd w:val="clear" w:color="auto" w:fill="FFFFFF"/>
            <w:vAlign w:val="center"/>
          </w:tcPr>
          <w:p w14:paraId="66EFBCB5" w14:textId="77777777" w:rsidR="005B05D9" w:rsidRDefault="001F7310">
            <w:pPr>
              <w:widowControl w:val="0"/>
              <w:shd w:val="clear" w:color="auto" w:fill="FFFFFF"/>
              <w:jc w:val="center"/>
              <w:rPr>
                <w:sz w:val="22"/>
              </w:rPr>
            </w:pPr>
            <w:r>
              <w:rPr>
                <w:sz w:val="22"/>
              </w:rPr>
              <w:t>45–60</w:t>
            </w:r>
          </w:p>
        </w:tc>
        <w:tc>
          <w:tcPr>
            <w:tcW w:w="963" w:type="dxa"/>
            <w:tcBorders>
              <w:top w:val="nil"/>
              <w:left w:val="single" w:sz="6" w:space="0" w:color="auto"/>
              <w:bottom w:val="nil"/>
              <w:right w:val="single" w:sz="6" w:space="0" w:color="auto"/>
            </w:tcBorders>
            <w:shd w:val="clear" w:color="auto" w:fill="FFFFFF"/>
            <w:vAlign w:val="center"/>
          </w:tcPr>
          <w:p w14:paraId="66EFBCB6" w14:textId="77777777" w:rsidR="005B05D9" w:rsidRDefault="001F7310">
            <w:pPr>
              <w:widowControl w:val="0"/>
              <w:shd w:val="clear" w:color="auto" w:fill="FFFFFF"/>
              <w:jc w:val="center"/>
              <w:rPr>
                <w:sz w:val="22"/>
              </w:rPr>
            </w:pPr>
            <w:r>
              <w:rPr>
                <w:sz w:val="22"/>
              </w:rPr>
              <w:t>45–65</w:t>
            </w:r>
          </w:p>
        </w:tc>
        <w:tc>
          <w:tcPr>
            <w:tcW w:w="963" w:type="dxa"/>
            <w:tcBorders>
              <w:top w:val="nil"/>
              <w:left w:val="single" w:sz="6" w:space="0" w:color="auto"/>
              <w:bottom w:val="nil"/>
              <w:right w:val="single" w:sz="12" w:space="0" w:color="auto"/>
            </w:tcBorders>
            <w:shd w:val="clear" w:color="auto" w:fill="FFFFFF"/>
            <w:vAlign w:val="center"/>
          </w:tcPr>
          <w:p w14:paraId="66EFBCB7" w14:textId="77777777" w:rsidR="005B05D9" w:rsidRDefault="001F7310">
            <w:pPr>
              <w:widowControl w:val="0"/>
              <w:shd w:val="clear" w:color="auto" w:fill="FFFFFF"/>
              <w:jc w:val="center"/>
              <w:rPr>
                <w:sz w:val="22"/>
              </w:rPr>
            </w:pPr>
            <w:r>
              <w:rPr>
                <w:sz w:val="22"/>
              </w:rPr>
              <w:t>50–70</w:t>
            </w:r>
          </w:p>
        </w:tc>
      </w:tr>
      <w:tr w:rsidR="005B05D9" w14:paraId="66EFBCC1"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B9" w14:textId="77777777" w:rsidR="005B05D9" w:rsidRDefault="001F7310">
            <w:pPr>
              <w:widowControl w:val="0"/>
              <w:shd w:val="clear" w:color="auto" w:fill="FFFFFF"/>
              <w:ind w:left="80"/>
              <w:jc w:val="right"/>
              <w:rPr>
                <w:sz w:val="22"/>
              </w:rPr>
            </w:pPr>
            <w:r>
              <w:rPr>
                <w:sz w:val="22"/>
              </w:rPr>
              <w:t>0,125 mm</w:t>
            </w:r>
          </w:p>
        </w:tc>
        <w:tc>
          <w:tcPr>
            <w:tcW w:w="664" w:type="dxa"/>
            <w:tcBorders>
              <w:top w:val="nil"/>
              <w:left w:val="single" w:sz="6" w:space="0" w:color="auto"/>
              <w:bottom w:val="nil"/>
              <w:right w:val="single" w:sz="6" w:space="0" w:color="auto"/>
            </w:tcBorders>
            <w:shd w:val="clear" w:color="auto" w:fill="FFFFFF"/>
            <w:vAlign w:val="center"/>
          </w:tcPr>
          <w:p w14:paraId="66EFBCBA"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BB"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BC" w14:textId="77777777" w:rsidR="005B05D9" w:rsidRDefault="001F7310">
            <w:pPr>
              <w:widowControl w:val="0"/>
              <w:shd w:val="clear" w:color="auto" w:fill="FFFFFF"/>
              <w:jc w:val="center"/>
              <w:rPr>
                <w:sz w:val="22"/>
              </w:rPr>
            </w:pPr>
            <w:r>
              <w:rPr>
                <w:sz w:val="22"/>
              </w:rPr>
              <w:t>8–22</w:t>
            </w:r>
          </w:p>
        </w:tc>
        <w:tc>
          <w:tcPr>
            <w:tcW w:w="963" w:type="dxa"/>
            <w:tcBorders>
              <w:top w:val="nil"/>
              <w:left w:val="single" w:sz="6" w:space="0" w:color="auto"/>
              <w:bottom w:val="nil"/>
              <w:right w:val="single" w:sz="6" w:space="0" w:color="auto"/>
            </w:tcBorders>
            <w:shd w:val="clear" w:color="auto" w:fill="FFFFFF"/>
            <w:vAlign w:val="center"/>
          </w:tcPr>
          <w:p w14:paraId="66EFBCBD" w14:textId="77777777" w:rsidR="005B05D9" w:rsidRDefault="001F7310">
            <w:pPr>
              <w:widowControl w:val="0"/>
              <w:shd w:val="clear" w:color="auto" w:fill="FFFFFF"/>
              <w:jc w:val="center"/>
              <w:rPr>
                <w:sz w:val="22"/>
              </w:rPr>
            </w:pPr>
            <w:r>
              <w:rPr>
                <w:sz w:val="22"/>
              </w:rPr>
              <w:t>8–20</w:t>
            </w:r>
          </w:p>
        </w:tc>
        <w:tc>
          <w:tcPr>
            <w:tcW w:w="962" w:type="dxa"/>
            <w:tcBorders>
              <w:top w:val="nil"/>
              <w:left w:val="single" w:sz="6" w:space="0" w:color="auto"/>
              <w:bottom w:val="nil"/>
              <w:right w:val="single" w:sz="6" w:space="0" w:color="auto"/>
            </w:tcBorders>
            <w:shd w:val="clear" w:color="auto" w:fill="FFFFFF"/>
            <w:vAlign w:val="center"/>
          </w:tcPr>
          <w:p w14:paraId="66EFBCBE" w14:textId="77777777" w:rsidR="005B05D9" w:rsidRDefault="001F7310">
            <w:pPr>
              <w:widowControl w:val="0"/>
              <w:shd w:val="clear" w:color="auto" w:fill="FFFFFF"/>
              <w:jc w:val="center"/>
              <w:rPr>
                <w:sz w:val="22"/>
              </w:rPr>
            </w:pPr>
            <w:r>
              <w:rPr>
                <w:sz w:val="22"/>
              </w:rPr>
              <w:t>8–22</w:t>
            </w:r>
          </w:p>
        </w:tc>
        <w:tc>
          <w:tcPr>
            <w:tcW w:w="963" w:type="dxa"/>
            <w:tcBorders>
              <w:top w:val="nil"/>
              <w:left w:val="single" w:sz="6" w:space="0" w:color="auto"/>
              <w:bottom w:val="nil"/>
              <w:right w:val="single" w:sz="6" w:space="0" w:color="auto"/>
            </w:tcBorders>
            <w:shd w:val="clear" w:color="auto" w:fill="FFFFFF"/>
            <w:vAlign w:val="center"/>
          </w:tcPr>
          <w:p w14:paraId="66EFBCBF" w14:textId="77777777" w:rsidR="005B05D9" w:rsidRDefault="001F7310">
            <w:pPr>
              <w:widowControl w:val="0"/>
              <w:shd w:val="clear" w:color="auto" w:fill="FFFFFF"/>
              <w:jc w:val="center"/>
              <w:rPr>
                <w:sz w:val="22"/>
              </w:rPr>
            </w:pPr>
            <w:r>
              <w:rPr>
                <w:sz w:val="22"/>
              </w:rPr>
              <w:t>8–20</w:t>
            </w:r>
          </w:p>
        </w:tc>
        <w:tc>
          <w:tcPr>
            <w:tcW w:w="963" w:type="dxa"/>
            <w:tcBorders>
              <w:top w:val="nil"/>
              <w:left w:val="single" w:sz="6" w:space="0" w:color="auto"/>
              <w:bottom w:val="nil"/>
              <w:right w:val="single" w:sz="12" w:space="0" w:color="auto"/>
            </w:tcBorders>
            <w:shd w:val="clear" w:color="auto" w:fill="FFFFFF"/>
            <w:vAlign w:val="center"/>
          </w:tcPr>
          <w:p w14:paraId="66EFBCC0" w14:textId="77777777" w:rsidR="005B05D9" w:rsidRDefault="001F7310">
            <w:pPr>
              <w:widowControl w:val="0"/>
              <w:shd w:val="clear" w:color="auto" w:fill="FFFFFF"/>
              <w:jc w:val="center"/>
              <w:rPr>
                <w:sz w:val="22"/>
              </w:rPr>
            </w:pPr>
            <w:r>
              <w:rPr>
                <w:sz w:val="22"/>
              </w:rPr>
              <w:t>9–24</w:t>
            </w:r>
          </w:p>
        </w:tc>
      </w:tr>
      <w:tr w:rsidR="005B05D9" w14:paraId="66EFBCCA"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C2" w14:textId="77777777" w:rsidR="005B05D9" w:rsidRDefault="001F7310">
            <w:pPr>
              <w:widowControl w:val="0"/>
              <w:shd w:val="clear" w:color="auto" w:fill="FFFFFF"/>
              <w:ind w:left="80"/>
              <w:jc w:val="right"/>
              <w:rPr>
                <w:sz w:val="22"/>
              </w:rPr>
            </w:pPr>
            <w:r>
              <w:rPr>
                <w:sz w:val="22"/>
              </w:rPr>
              <w:t>0,063 mm</w:t>
            </w:r>
          </w:p>
        </w:tc>
        <w:tc>
          <w:tcPr>
            <w:tcW w:w="664" w:type="dxa"/>
            <w:tcBorders>
              <w:top w:val="nil"/>
              <w:left w:val="single" w:sz="6" w:space="0" w:color="auto"/>
              <w:bottom w:val="nil"/>
              <w:right w:val="single" w:sz="6" w:space="0" w:color="auto"/>
            </w:tcBorders>
            <w:shd w:val="clear" w:color="auto" w:fill="FFFFFF"/>
            <w:vAlign w:val="center"/>
          </w:tcPr>
          <w:p w14:paraId="66EFBCC3"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CC4" w14:textId="77777777" w:rsidR="005B05D9" w:rsidRDefault="001F7310">
            <w:pPr>
              <w:widowControl w:val="0"/>
              <w:shd w:val="clear" w:color="auto" w:fill="FFFFFF"/>
              <w:jc w:val="center"/>
              <w:rPr>
                <w:sz w:val="22"/>
              </w:rPr>
            </w:pPr>
            <w:r>
              <w:rPr>
                <w:sz w:val="22"/>
              </w:rPr>
              <w:t>masės %</w:t>
            </w:r>
          </w:p>
        </w:tc>
        <w:tc>
          <w:tcPr>
            <w:tcW w:w="1119" w:type="dxa"/>
            <w:tcBorders>
              <w:top w:val="nil"/>
              <w:left w:val="single" w:sz="12" w:space="0" w:color="auto"/>
              <w:bottom w:val="nil"/>
              <w:right w:val="single" w:sz="6" w:space="0" w:color="auto"/>
            </w:tcBorders>
            <w:shd w:val="clear" w:color="auto" w:fill="FFFFFF"/>
            <w:vAlign w:val="center"/>
          </w:tcPr>
          <w:p w14:paraId="66EFBCC5" w14:textId="77777777" w:rsidR="005B05D9" w:rsidRDefault="001F7310">
            <w:pPr>
              <w:widowControl w:val="0"/>
              <w:shd w:val="clear" w:color="auto" w:fill="FFFFFF"/>
              <w:jc w:val="center"/>
              <w:rPr>
                <w:sz w:val="22"/>
              </w:rPr>
            </w:pPr>
            <w:r>
              <w:rPr>
                <w:sz w:val="22"/>
              </w:rPr>
              <w:t>6–12</w:t>
            </w:r>
          </w:p>
        </w:tc>
        <w:tc>
          <w:tcPr>
            <w:tcW w:w="963" w:type="dxa"/>
            <w:tcBorders>
              <w:top w:val="nil"/>
              <w:left w:val="single" w:sz="6" w:space="0" w:color="auto"/>
              <w:bottom w:val="nil"/>
              <w:right w:val="single" w:sz="6" w:space="0" w:color="auto"/>
            </w:tcBorders>
            <w:shd w:val="clear" w:color="auto" w:fill="FFFFFF"/>
            <w:vAlign w:val="center"/>
          </w:tcPr>
          <w:p w14:paraId="66EFBCC6" w14:textId="77777777" w:rsidR="005B05D9" w:rsidRDefault="001F7310">
            <w:pPr>
              <w:widowControl w:val="0"/>
              <w:shd w:val="clear" w:color="auto" w:fill="FFFFFF"/>
              <w:jc w:val="center"/>
              <w:rPr>
                <w:sz w:val="22"/>
              </w:rPr>
            </w:pPr>
            <w:r>
              <w:rPr>
                <w:sz w:val="22"/>
              </w:rPr>
              <w:t>6–12</w:t>
            </w:r>
          </w:p>
        </w:tc>
        <w:tc>
          <w:tcPr>
            <w:tcW w:w="962" w:type="dxa"/>
            <w:tcBorders>
              <w:top w:val="nil"/>
              <w:left w:val="single" w:sz="6" w:space="0" w:color="auto"/>
              <w:bottom w:val="nil"/>
              <w:right w:val="single" w:sz="6" w:space="0" w:color="auto"/>
            </w:tcBorders>
            <w:shd w:val="clear" w:color="auto" w:fill="FFFFFF"/>
            <w:vAlign w:val="center"/>
          </w:tcPr>
          <w:p w14:paraId="66EFBCC7" w14:textId="77777777" w:rsidR="005B05D9" w:rsidRDefault="001F7310">
            <w:pPr>
              <w:widowControl w:val="0"/>
              <w:shd w:val="clear" w:color="auto" w:fill="FFFFFF"/>
              <w:jc w:val="center"/>
              <w:rPr>
                <w:sz w:val="22"/>
              </w:rPr>
            </w:pPr>
            <w:r>
              <w:rPr>
                <w:sz w:val="22"/>
              </w:rPr>
              <w:t>6–12</w:t>
            </w:r>
          </w:p>
        </w:tc>
        <w:tc>
          <w:tcPr>
            <w:tcW w:w="963" w:type="dxa"/>
            <w:tcBorders>
              <w:top w:val="nil"/>
              <w:left w:val="single" w:sz="6" w:space="0" w:color="auto"/>
              <w:bottom w:val="nil"/>
              <w:right w:val="single" w:sz="6" w:space="0" w:color="auto"/>
            </w:tcBorders>
            <w:shd w:val="clear" w:color="auto" w:fill="FFFFFF"/>
            <w:vAlign w:val="center"/>
          </w:tcPr>
          <w:p w14:paraId="66EFBCC8" w14:textId="77777777" w:rsidR="005B05D9" w:rsidRDefault="001F7310">
            <w:pPr>
              <w:widowControl w:val="0"/>
              <w:shd w:val="clear" w:color="auto" w:fill="FFFFFF"/>
              <w:jc w:val="center"/>
              <w:rPr>
                <w:sz w:val="22"/>
              </w:rPr>
            </w:pPr>
            <w:r>
              <w:rPr>
                <w:sz w:val="22"/>
              </w:rPr>
              <w:t>6–12</w:t>
            </w:r>
          </w:p>
        </w:tc>
        <w:tc>
          <w:tcPr>
            <w:tcW w:w="963" w:type="dxa"/>
            <w:tcBorders>
              <w:top w:val="nil"/>
              <w:left w:val="single" w:sz="6" w:space="0" w:color="auto"/>
              <w:bottom w:val="nil"/>
              <w:right w:val="single" w:sz="12" w:space="0" w:color="auto"/>
            </w:tcBorders>
            <w:shd w:val="clear" w:color="auto" w:fill="FFFFFF"/>
            <w:vAlign w:val="center"/>
          </w:tcPr>
          <w:p w14:paraId="66EFBCC9" w14:textId="77777777" w:rsidR="005B05D9" w:rsidRDefault="001F7310">
            <w:pPr>
              <w:widowControl w:val="0"/>
              <w:shd w:val="clear" w:color="auto" w:fill="FFFFFF"/>
              <w:jc w:val="center"/>
              <w:rPr>
                <w:sz w:val="22"/>
              </w:rPr>
            </w:pPr>
            <w:r>
              <w:rPr>
                <w:sz w:val="22"/>
              </w:rPr>
              <w:t>7–14</w:t>
            </w:r>
          </w:p>
        </w:tc>
      </w:tr>
      <w:tr w:rsidR="005B05D9" w14:paraId="66EFBCD3" w14:textId="77777777">
        <w:trPr>
          <w:cantSplit/>
          <w:trHeight w:val="27"/>
        </w:trPr>
        <w:tc>
          <w:tcPr>
            <w:tcW w:w="2640" w:type="dxa"/>
            <w:tcBorders>
              <w:top w:val="nil"/>
              <w:left w:val="single" w:sz="12" w:space="0" w:color="auto"/>
              <w:bottom w:val="single" w:sz="12" w:space="0" w:color="auto"/>
              <w:right w:val="single" w:sz="6" w:space="0" w:color="auto"/>
            </w:tcBorders>
            <w:shd w:val="clear" w:color="auto" w:fill="FFFFFF"/>
          </w:tcPr>
          <w:p w14:paraId="66EFBCCB" w14:textId="77777777" w:rsidR="005B05D9" w:rsidRDefault="001F7310">
            <w:pPr>
              <w:widowControl w:val="0"/>
              <w:shd w:val="clear" w:color="auto" w:fill="FFFFFF"/>
              <w:ind w:left="80"/>
              <w:rPr>
                <w:sz w:val="22"/>
              </w:rPr>
            </w:pPr>
            <w:r>
              <w:rPr>
                <w:sz w:val="22"/>
              </w:rPr>
              <w:t>Mažiausias rišiklio kiekis</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CCC"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CCD" w14:textId="77777777" w:rsidR="005B05D9" w:rsidRDefault="005B05D9">
            <w:pPr>
              <w:widowControl w:val="0"/>
              <w:shd w:val="clear" w:color="auto" w:fill="FFFFFF"/>
              <w:jc w:val="center"/>
              <w:rPr>
                <w:sz w:val="22"/>
              </w:rPr>
            </w:pPr>
          </w:p>
        </w:tc>
        <w:tc>
          <w:tcPr>
            <w:tcW w:w="1119" w:type="dxa"/>
            <w:tcBorders>
              <w:top w:val="nil"/>
              <w:left w:val="single" w:sz="12" w:space="0" w:color="auto"/>
              <w:bottom w:val="single" w:sz="12" w:space="0" w:color="auto"/>
              <w:right w:val="single" w:sz="6" w:space="0" w:color="auto"/>
            </w:tcBorders>
            <w:shd w:val="clear" w:color="auto" w:fill="FFFFFF"/>
            <w:vAlign w:val="center"/>
          </w:tcPr>
          <w:p w14:paraId="66EFBCCE"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5,8</w:t>
            </w:r>
          </w:p>
        </w:tc>
        <w:tc>
          <w:tcPr>
            <w:tcW w:w="963" w:type="dxa"/>
            <w:tcBorders>
              <w:top w:val="nil"/>
              <w:left w:val="single" w:sz="6" w:space="0" w:color="auto"/>
              <w:bottom w:val="single" w:sz="12" w:space="0" w:color="auto"/>
              <w:right w:val="single" w:sz="6" w:space="0" w:color="auto"/>
            </w:tcBorders>
            <w:shd w:val="clear" w:color="auto" w:fill="FFFFFF"/>
            <w:vAlign w:val="center"/>
          </w:tcPr>
          <w:p w14:paraId="66EFBCCF"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6,0</w:t>
            </w:r>
          </w:p>
        </w:tc>
        <w:tc>
          <w:tcPr>
            <w:tcW w:w="962" w:type="dxa"/>
            <w:tcBorders>
              <w:top w:val="nil"/>
              <w:left w:val="single" w:sz="6" w:space="0" w:color="auto"/>
              <w:bottom w:val="single" w:sz="12" w:space="0" w:color="auto"/>
              <w:right w:val="single" w:sz="6" w:space="0" w:color="auto"/>
            </w:tcBorders>
            <w:shd w:val="clear" w:color="auto" w:fill="FFFFFF"/>
            <w:vAlign w:val="center"/>
          </w:tcPr>
          <w:p w14:paraId="66EFBCD0"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6,0</w:t>
            </w:r>
          </w:p>
        </w:tc>
        <w:tc>
          <w:tcPr>
            <w:tcW w:w="963" w:type="dxa"/>
            <w:tcBorders>
              <w:top w:val="nil"/>
              <w:left w:val="single" w:sz="6" w:space="0" w:color="auto"/>
              <w:bottom w:val="single" w:sz="12" w:space="0" w:color="auto"/>
              <w:right w:val="single" w:sz="6" w:space="0" w:color="auto"/>
            </w:tcBorders>
            <w:shd w:val="clear" w:color="auto" w:fill="FFFFFF"/>
            <w:vAlign w:val="center"/>
          </w:tcPr>
          <w:p w14:paraId="66EFBCD1"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6,2</w:t>
            </w:r>
          </w:p>
        </w:tc>
        <w:tc>
          <w:tcPr>
            <w:tcW w:w="963" w:type="dxa"/>
            <w:tcBorders>
              <w:top w:val="nil"/>
              <w:left w:val="single" w:sz="6" w:space="0" w:color="auto"/>
              <w:bottom w:val="single" w:sz="12" w:space="0" w:color="auto"/>
              <w:right w:val="single" w:sz="12" w:space="0" w:color="auto"/>
            </w:tcBorders>
            <w:shd w:val="clear" w:color="auto" w:fill="FFFFFF"/>
            <w:vAlign w:val="center"/>
          </w:tcPr>
          <w:p w14:paraId="66EFBCD2"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i/>
                <w:iCs/>
                <w:sz w:val="22"/>
              </w:rPr>
              <w:t xml:space="preserve"> </w:t>
            </w:r>
            <w:r>
              <w:rPr>
                <w:sz w:val="22"/>
                <w:vertAlign w:val="subscript"/>
              </w:rPr>
              <w:t>6,6</w:t>
            </w:r>
          </w:p>
        </w:tc>
      </w:tr>
      <w:tr w:rsidR="005B05D9" w14:paraId="66EFBCDC" w14:textId="77777777">
        <w:trPr>
          <w:cantSplit/>
          <w:trHeight w:val="27"/>
        </w:trPr>
        <w:tc>
          <w:tcPr>
            <w:tcW w:w="2640" w:type="dxa"/>
            <w:tcBorders>
              <w:top w:val="single" w:sz="12" w:space="0" w:color="auto"/>
              <w:left w:val="single" w:sz="12" w:space="0" w:color="auto"/>
              <w:bottom w:val="nil"/>
              <w:right w:val="single" w:sz="6" w:space="0" w:color="auto"/>
            </w:tcBorders>
            <w:shd w:val="clear" w:color="auto" w:fill="FFFFFF"/>
          </w:tcPr>
          <w:p w14:paraId="66EFBCD4" w14:textId="77777777" w:rsidR="005B05D9" w:rsidRDefault="001F7310">
            <w:pPr>
              <w:widowControl w:val="0"/>
              <w:shd w:val="clear" w:color="auto" w:fill="FFFFFF"/>
              <w:rPr>
                <w:sz w:val="22"/>
              </w:rPr>
            </w:pPr>
            <w:r>
              <w:rPr>
                <w:b/>
                <w:bCs/>
                <w:sz w:val="22"/>
              </w:rPr>
              <w:t>Asfalto mišinys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CD5"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CD6" w14:textId="77777777" w:rsidR="005B05D9" w:rsidRDefault="005B05D9">
            <w:pPr>
              <w:widowControl w:val="0"/>
              <w:shd w:val="clear" w:color="auto" w:fill="FFFFFF"/>
              <w:jc w:val="center"/>
              <w:rPr>
                <w:sz w:val="22"/>
              </w:rPr>
            </w:pPr>
          </w:p>
        </w:tc>
        <w:tc>
          <w:tcPr>
            <w:tcW w:w="1119" w:type="dxa"/>
            <w:tcBorders>
              <w:top w:val="single" w:sz="12" w:space="0" w:color="auto"/>
              <w:left w:val="single" w:sz="12" w:space="0" w:color="auto"/>
              <w:bottom w:val="nil"/>
              <w:right w:val="single" w:sz="6" w:space="0" w:color="auto"/>
            </w:tcBorders>
            <w:shd w:val="clear" w:color="auto" w:fill="FFFFFF"/>
            <w:vAlign w:val="center"/>
          </w:tcPr>
          <w:p w14:paraId="66EFBCD7"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6" w:space="0" w:color="auto"/>
            </w:tcBorders>
            <w:shd w:val="clear" w:color="auto" w:fill="FFFFFF"/>
            <w:vAlign w:val="center"/>
          </w:tcPr>
          <w:p w14:paraId="66EFBCD8" w14:textId="77777777" w:rsidR="005B05D9" w:rsidRDefault="005B05D9">
            <w:pPr>
              <w:widowControl w:val="0"/>
              <w:shd w:val="clear" w:color="auto" w:fill="FFFFFF"/>
              <w:jc w:val="center"/>
              <w:rPr>
                <w:sz w:val="22"/>
              </w:rPr>
            </w:pPr>
          </w:p>
        </w:tc>
        <w:tc>
          <w:tcPr>
            <w:tcW w:w="962" w:type="dxa"/>
            <w:tcBorders>
              <w:top w:val="single" w:sz="12" w:space="0" w:color="auto"/>
              <w:left w:val="single" w:sz="6" w:space="0" w:color="auto"/>
              <w:bottom w:val="nil"/>
              <w:right w:val="single" w:sz="6" w:space="0" w:color="auto"/>
            </w:tcBorders>
            <w:shd w:val="clear" w:color="auto" w:fill="FFFFFF"/>
            <w:vAlign w:val="center"/>
          </w:tcPr>
          <w:p w14:paraId="66EFBCD9"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6" w:space="0" w:color="auto"/>
            </w:tcBorders>
            <w:shd w:val="clear" w:color="auto" w:fill="FFFFFF"/>
            <w:vAlign w:val="center"/>
          </w:tcPr>
          <w:p w14:paraId="66EFBCDA" w14:textId="77777777" w:rsidR="005B05D9" w:rsidRDefault="005B05D9">
            <w:pPr>
              <w:widowControl w:val="0"/>
              <w:shd w:val="clear" w:color="auto" w:fill="FFFFFF"/>
              <w:jc w:val="center"/>
              <w:rPr>
                <w:sz w:val="22"/>
              </w:rPr>
            </w:pPr>
          </w:p>
        </w:tc>
        <w:tc>
          <w:tcPr>
            <w:tcW w:w="963" w:type="dxa"/>
            <w:tcBorders>
              <w:top w:val="single" w:sz="12" w:space="0" w:color="auto"/>
              <w:left w:val="single" w:sz="6" w:space="0" w:color="auto"/>
              <w:bottom w:val="nil"/>
              <w:right w:val="single" w:sz="12" w:space="0" w:color="auto"/>
            </w:tcBorders>
            <w:shd w:val="clear" w:color="auto" w:fill="FFFFFF"/>
            <w:vAlign w:val="center"/>
          </w:tcPr>
          <w:p w14:paraId="66EFBCDB" w14:textId="77777777" w:rsidR="005B05D9" w:rsidRDefault="005B05D9">
            <w:pPr>
              <w:widowControl w:val="0"/>
              <w:shd w:val="clear" w:color="auto" w:fill="FFFFFF"/>
              <w:jc w:val="center"/>
              <w:rPr>
                <w:sz w:val="22"/>
              </w:rPr>
            </w:pPr>
          </w:p>
        </w:tc>
      </w:tr>
      <w:tr w:rsidR="005B05D9" w14:paraId="66EFBCE5"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DD" w14:textId="77777777" w:rsidR="005B05D9" w:rsidRDefault="001F7310">
            <w:pPr>
              <w:widowControl w:val="0"/>
              <w:shd w:val="clear" w:color="auto" w:fill="FFFFFF"/>
              <w:ind w:left="80"/>
              <w:rPr>
                <w:sz w:val="22"/>
              </w:rPr>
            </w:pPr>
            <w:r>
              <w:rPr>
                <w:sz w:val="22"/>
              </w:rPr>
              <w:t>Mažiausias oro tuštymių kiekis</w:t>
            </w:r>
          </w:p>
        </w:tc>
        <w:tc>
          <w:tcPr>
            <w:tcW w:w="664" w:type="dxa"/>
            <w:tcBorders>
              <w:top w:val="nil"/>
              <w:left w:val="single" w:sz="6" w:space="0" w:color="auto"/>
              <w:bottom w:val="nil"/>
              <w:right w:val="single" w:sz="6" w:space="0" w:color="auto"/>
            </w:tcBorders>
            <w:shd w:val="clear" w:color="auto" w:fill="FFFFFF"/>
            <w:vAlign w:val="center"/>
          </w:tcPr>
          <w:p w14:paraId="66EFBCDE"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857" w:type="dxa"/>
            <w:tcBorders>
              <w:top w:val="nil"/>
              <w:left w:val="single" w:sz="6" w:space="0" w:color="auto"/>
              <w:bottom w:val="nil"/>
              <w:right w:val="single" w:sz="12" w:space="0" w:color="auto"/>
            </w:tcBorders>
            <w:shd w:val="clear" w:color="auto" w:fill="FFFFFF"/>
            <w:vAlign w:val="center"/>
          </w:tcPr>
          <w:p w14:paraId="66EFBCDF"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E0"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1,5</w:t>
            </w:r>
          </w:p>
        </w:tc>
        <w:tc>
          <w:tcPr>
            <w:tcW w:w="963" w:type="dxa"/>
            <w:tcBorders>
              <w:top w:val="nil"/>
              <w:left w:val="single" w:sz="6" w:space="0" w:color="auto"/>
              <w:bottom w:val="nil"/>
              <w:right w:val="single" w:sz="6" w:space="0" w:color="auto"/>
            </w:tcBorders>
            <w:shd w:val="clear" w:color="auto" w:fill="FFFFFF"/>
            <w:vAlign w:val="center"/>
          </w:tcPr>
          <w:p w14:paraId="66EFBCE1"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1,5</w:t>
            </w:r>
          </w:p>
        </w:tc>
        <w:tc>
          <w:tcPr>
            <w:tcW w:w="962" w:type="dxa"/>
            <w:tcBorders>
              <w:top w:val="nil"/>
              <w:left w:val="single" w:sz="6" w:space="0" w:color="auto"/>
              <w:bottom w:val="nil"/>
              <w:right w:val="single" w:sz="6" w:space="0" w:color="auto"/>
            </w:tcBorders>
            <w:shd w:val="clear" w:color="auto" w:fill="FFFFFF"/>
            <w:vAlign w:val="center"/>
          </w:tcPr>
          <w:p w14:paraId="66EFBCE2"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1,0</w:t>
            </w:r>
          </w:p>
        </w:tc>
        <w:tc>
          <w:tcPr>
            <w:tcW w:w="963" w:type="dxa"/>
            <w:tcBorders>
              <w:top w:val="nil"/>
              <w:left w:val="single" w:sz="6" w:space="0" w:color="auto"/>
              <w:bottom w:val="nil"/>
              <w:right w:val="single" w:sz="6" w:space="0" w:color="auto"/>
            </w:tcBorders>
            <w:shd w:val="clear" w:color="auto" w:fill="FFFFFF"/>
            <w:vAlign w:val="center"/>
          </w:tcPr>
          <w:p w14:paraId="66EFBCE3"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1,0</w:t>
            </w:r>
          </w:p>
        </w:tc>
        <w:tc>
          <w:tcPr>
            <w:tcW w:w="963" w:type="dxa"/>
            <w:tcBorders>
              <w:top w:val="nil"/>
              <w:left w:val="single" w:sz="6" w:space="0" w:color="auto"/>
              <w:bottom w:val="nil"/>
              <w:right w:val="single" w:sz="12" w:space="0" w:color="auto"/>
            </w:tcBorders>
            <w:shd w:val="clear" w:color="auto" w:fill="FFFFFF"/>
            <w:vAlign w:val="center"/>
          </w:tcPr>
          <w:p w14:paraId="66EFBCE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1,0</w:t>
            </w:r>
          </w:p>
        </w:tc>
      </w:tr>
      <w:tr w:rsidR="005B05D9" w14:paraId="66EFBCEE" w14:textId="77777777">
        <w:trPr>
          <w:cantSplit/>
          <w:trHeight w:val="27"/>
        </w:trPr>
        <w:tc>
          <w:tcPr>
            <w:tcW w:w="2640" w:type="dxa"/>
            <w:tcBorders>
              <w:top w:val="nil"/>
              <w:left w:val="single" w:sz="12" w:space="0" w:color="auto"/>
              <w:bottom w:val="nil"/>
              <w:right w:val="single" w:sz="6" w:space="0" w:color="auto"/>
            </w:tcBorders>
            <w:shd w:val="clear" w:color="auto" w:fill="FFFFFF"/>
          </w:tcPr>
          <w:p w14:paraId="66EFBCE6" w14:textId="77777777" w:rsidR="005B05D9" w:rsidRDefault="001F7310">
            <w:pPr>
              <w:widowControl w:val="0"/>
              <w:shd w:val="clear" w:color="auto" w:fill="FFFFFF"/>
              <w:ind w:left="80"/>
              <w:rPr>
                <w:sz w:val="22"/>
              </w:rPr>
            </w:pPr>
            <w:r>
              <w:rPr>
                <w:sz w:val="22"/>
              </w:rPr>
              <w:t>Didžiausias oro tuštymių kiekis</w:t>
            </w:r>
          </w:p>
        </w:tc>
        <w:tc>
          <w:tcPr>
            <w:tcW w:w="664" w:type="dxa"/>
            <w:tcBorders>
              <w:top w:val="nil"/>
              <w:left w:val="single" w:sz="6" w:space="0" w:color="auto"/>
              <w:bottom w:val="nil"/>
              <w:right w:val="single" w:sz="6" w:space="0" w:color="auto"/>
            </w:tcBorders>
            <w:shd w:val="clear" w:color="auto" w:fill="FFFFFF"/>
            <w:vAlign w:val="center"/>
          </w:tcPr>
          <w:p w14:paraId="66EFBCE7"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57" w:type="dxa"/>
            <w:tcBorders>
              <w:top w:val="nil"/>
              <w:left w:val="single" w:sz="6" w:space="0" w:color="auto"/>
              <w:bottom w:val="nil"/>
              <w:right w:val="single" w:sz="12" w:space="0" w:color="auto"/>
            </w:tcBorders>
            <w:shd w:val="clear" w:color="auto" w:fill="FFFFFF"/>
            <w:vAlign w:val="center"/>
          </w:tcPr>
          <w:p w14:paraId="66EFBCE8" w14:textId="77777777" w:rsidR="005B05D9" w:rsidRDefault="005B05D9">
            <w:pPr>
              <w:widowControl w:val="0"/>
              <w:shd w:val="clear" w:color="auto" w:fill="FFFFFF"/>
              <w:jc w:val="center"/>
              <w:rPr>
                <w:sz w:val="22"/>
              </w:rPr>
            </w:pPr>
          </w:p>
        </w:tc>
        <w:tc>
          <w:tcPr>
            <w:tcW w:w="1119" w:type="dxa"/>
            <w:tcBorders>
              <w:top w:val="nil"/>
              <w:left w:val="single" w:sz="12" w:space="0" w:color="auto"/>
              <w:bottom w:val="nil"/>
              <w:right w:val="single" w:sz="6" w:space="0" w:color="auto"/>
            </w:tcBorders>
            <w:shd w:val="clear" w:color="auto" w:fill="FFFFFF"/>
            <w:vAlign w:val="center"/>
          </w:tcPr>
          <w:p w14:paraId="66EFBCE9"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3,5</w:t>
            </w:r>
          </w:p>
        </w:tc>
        <w:tc>
          <w:tcPr>
            <w:tcW w:w="963" w:type="dxa"/>
            <w:tcBorders>
              <w:top w:val="nil"/>
              <w:left w:val="single" w:sz="6" w:space="0" w:color="auto"/>
              <w:bottom w:val="nil"/>
              <w:right w:val="single" w:sz="6" w:space="0" w:color="auto"/>
            </w:tcBorders>
            <w:shd w:val="clear" w:color="auto" w:fill="FFFFFF"/>
            <w:vAlign w:val="center"/>
          </w:tcPr>
          <w:p w14:paraId="66EFBCEA"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3,5</w:t>
            </w:r>
          </w:p>
        </w:tc>
        <w:tc>
          <w:tcPr>
            <w:tcW w:w="962" w:type="dxa"/>
            <w:tcBorders>
              <w:top w:val="nil"/>
              <w:left w:val="single" w:sz="6" w:space="0" w:color="auto"/>
              <w:bottom w:val="nil"/>
              <w:right w:val="single" w:sz="6" w:space="0" w:color="auto"/>
            </w:tcBorders>
            <w:shd w:val="clear" w:color="auto" w:fill="FFFFFF"/>
            <w:vAlign w:val="center"/>
          </w:tcPr>
          <w:p w14:paraId="66EFBCEB"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rPr>
              <w:t xml:space="preserve"> </w:t>
            </w:r>
            <w:r>
              <w:rPr>
                <w:sz w:val="22"/>
                <w:vertAlign w:val="subscript"/>
              </w:rPr>
              <w:t>2,5</w:t>
            </w:r>
          </w:p>
        </w:tc>
        <w:tc>
          <w:tcPr>
            <w:tcW w:w="963" w:type="dxa"/>
            <w:tcBorders>
              <w:top w:val="nil"/>
              <w:left w:val="single" w:sz="6" w:space="0" w:color="auto"/>
              <w:bottom w:val="nil"/>
              <w:right w:val="single" w:sz="6" w:space="0" w:color="auto"/>
            </w:tcBorders>
            <w:shd w:val="clear" w:color="auto" w:fill="FFFFFF"/>
            <w:vAlign w:val="center"/>
          </w:tcPr>
          <w:p w14:paraId="66EFBCEC"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i/>
                <w:iCs/>
                <w:sz w:val="22"/>
              </w:rPr>
              <w:t xml:space="preserve"> </w:t>
            </w:r>
            <w:r>
              <w:rPr>
                <w:sz w:val="22"/>
                <w:vertAlign w:val="subscript"/>
              </w:rPr>
              <w:t>2,5</w:t>
            </w:r>
          </w:p>
        </w:tc>
        <w:tc>
          <w:tcPr>
            <w:tcW w:w="963" w:type="dxa"/>
            <w:tcBorders>
              <w:top w:val="nil"/>
              <w:left w:val="single" w:sz="6" w:space="0" w:color="auto"/>
              <w:bottom w:val="nil"/>
              <w:right w:val="single" w:sz="12" w:space="0" w:color="auto"/>
            </w:tcBorders>
            <w:shd w:val="clear" w:color="auto" w:fill="FFFFFF"/>
            <w:vAlign w:val="center"/>
          </w:tcPr>
          <w:p w14:paraId="66EFBCED"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2,5</w:t>
            </w:r>
          </w:p>
        </w:tc>
      </w:tr>
      <w:tr w:rsidR="005B05D9" w14:paraId="66EFBCF7" w14:textId="77777777">
        <w:trPr>
          <w:cantSplit/>
          <w:trHeight w:val="27"/>
        </w:trPr>
        <w:tc>
          <w:tcPr>
            <w:tcW w:w="2640" w:type="dxa"/>
            <w:tcBorders>
              <w:top w:val="nil"/>
              <w:left w:val="single" w:sz="12" w:space="0" w:color="auto"/>
              <w:bottom w:val="single" w:sz="12" w:space="0" w:color="auto"/>
              <w:right w:val="single" w:sz="6" w:space="0" w:color="auto"/>
            </w:tcBorders>
            <w:shd w:val="clear" w:color="auto" w:fill="FFFFFF"/>
            <w:vAlign w:val="center"/>
          </w:tcPr>
          <w:p w14:paraId="66EFBCEF" w14:textId="77777777" w:rsidR="005B05D9" w:rsidRDefault="001F7310">
            <w:pPr>
              <w:widowControl w:val="0"/>
              <w:shd w:val="clear" w:color="auto" w:fill="FFFFFF"/>
              <w:ind w:left="80"/>
              <w:rPr>
                <w:sz w:val="22"/>
              </w:rPr>
            </w:pPr>
            <w:r>
              <w:rPr>
                <w:sz w:val="22"/>
              </w:rPr>
              <w:t>Bitumu užpildytų tuštymių kiekis</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CF0" w14:textId="77777777" w:rsidR="005B05D9" w:rsidRDefault="001F7310">
            <w:pPr>
              <w:widowControl w:val="0"/>
              <w:shd w:val="clear" w:color="auto" w:fill="FFFFFF"/>
              <w:jc w:val="center"/>
              <w:rPr>
                <w:sz w:val="22"/>
              </w:rPr>
            </w:pPr>
            <w:r>
              <w:rPr>
                <w:i/>
                <w:iCs/>
                <w:sz w:val="22"/>
              </w:rPr>
              <w:t>VFB</w:t>
            </w:r>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CF1" w14:textId="77777777" w:rsidR="005B05D9" w:rsidRDefault="005B05D9">
            <w:pPr>
              <w:widowControl w:val="0"/>
              <w:shd w:val="clear" w:color="auto" w:fill="FFFFFF"/>
              <w:jc w:val="center"/>
              <w:rPr>
                <w:sz w:val="22"/>
              </w:rPr>
            </w:pPr>
          </w:p>
        </w:tc>
        <w:tc>
          <w:tcPr>
            <w:tcW w:w="1119" w:type="dxa"/>
            <w:tcBorders>
              <w:top w:val="nil"/>
              <w:left w:val="single" w:sz="12" w:space="0" w:color="auto"/>
              <w:bottom w:val="single" w:sz="12" w:space="0" w:color="auto"/>
              <w:right w:val="single" w:sz="6" w:space="0" w:color="auto"/>
            </w:tcBorders>
            <w:shd w:val="clear" w:color="auto" w:fill="FFFFFF"/>
            <w:vAlign w:val="center"/>
          </w:tcPr>
          <w:p w14:paraId="66EFBCF2" w14:textId="77777777" w:rsidR="005B05D9" w:rsidRDefault="001F7310">
            <w:pPr>
              <w:widowControl w:val="0"/>
              <w:shd w:val="clear" w:color="auto" w:fill="FFFFFF"/>
              <w:jc w:val="center"/>
              <w:rPr>
                <w:sz w:val="22"/>
              </w:rPr>
            </w:pPr>
            <w:r>
              <w:rPr>
                <w:sz w:val="22"/>
              </w:rPr>
              <w:t>TBR</w:t>
            </w:r>
          </w:p>
        </w:tc>
        <w:tc>
          <w:tcPr>
            <w:tcW w:w="963" w:type="dxa"/>
            <w:tcBorders>
              <w:top w:val="nil"/>
              <w:left w:val="single" w:sz="6" w:space="0" w:color="auto"/>
              <w:bottom w:val="single" w:sz="12" w:space="0" w:color="auto"/>
              <w:right w:val="single" w:sz="6" w:space="0" w:color="auto"/>
            </w:tcBorders>
            <w:shd w:val="clear" w:color="auto" w:fill="FFFFFF"/>
            <w:vAlign w:val="center"/>
          </w:tcPr>
          <w:p w14:paraId="66EFBCF3" w14:textId="77777777" w:rsidR="005B05D9" w:rsidRDefault="001F7310">
            <w:pPr>
              <w:widowControl w:val="0"/>
              <w:shd w:val="clear" w:color="auto" w:fill="FFFFFF"/>
              <w:jc w:val="center"/>
              <w:rPr>
                <w:sz w:val="22"/>
              </w:rPr>
            </w:pPr>
            <w:r>
              <w:rPr>
                <w:sz w:val="22"/>
              </w:rPr>
              <w:t>TBR</w:t>
            </w:r>
          </w:p>
        </w:tc>
        <w:tc>
          <w:tcPr>
            <w:tcW w:w="962" w:type="dxa"/>
            <w:tcBorders>
              <w:top w:val="nil"/>
              <w:left w:val="single" w:sz="6" w:space="0" w:color="auto"/>
              <w:bottom w:val="single" w:sz="12" w:space="0" w:color="auto"/>
              <w:right w:val="single" w:sz="6" w:space="0" w:color="auto"/>
            </w:tcBorders>
            <w:shd w:val="clear" w:color="auto" w:fill="FFFFFF"/>
            <w:vAlign w:val="center"/>
          </w:tcPr>
          <w:p w14:paraId="66EFBCF4" w14:textId="77777777" w:rsidR="005B05D9" w:rsidRDefault="001F7310">
            <w:pPr>
              <w:widowControl w:val="0"/>
              <w:shd w:val="clear" w:color="auto" w:fill="FFFFFF"/>
              <w:jc w:val="center"/>
              <w:rPr>
                <w:sz w:val="22"/>
              </w:rPr>
            </w:pPr>
            <w:r>
              <w:rPr>
                <w:sz w:val="22"/>
              </w:rPr>
              <w:t>TBR</w:t>
            </w:r>
          </w:p>
        </w:tc>
        <w:tc>
          <w:tcPr>
            <w:tcW w:w="963" w:type="dxa"/>
            <w:tcBorders>
              <w:top w:val="nil"/>
              <w:left w:val="single" w:sz="6" w:space="0" w:color="auto"/>
              <w:bottom w:val="single" w:sz="12" w:space="0" w:color="auto"/>
              <w:right w:val="single" w:sz="6" w:space="0" w:color="auto"/>
            </w:tcBorders>
            <w:shd w:val="clear" w:color="auto" w:fill="FFFFFF"/>
            <w:vAlign w:val="center"/>
          </w:tcPr>
          <w:p w14:paraId="66EFBCF5" w14:textId="77777777" w:rsidR="005B05D9" w:rsidRDefault="001F7310">
            <w:pPr>
              <w:widowControl w:val="0"/>
              <w:shd w:val="clear" w:color="auto" w:fill="FFFFFF"/>
              <w:jc w:val="center"/>
              <w:rPr>
                <w:sz w:val="22"/>
              </w:rPr>
            </w:pPr>
            <w:r>
              <w:rPr>
                <w:sz w:val="22"/>
              </w:rPr>
              <w:t>TBR</w:t>
            </w:r>
          </w:p>
        </w:tc>
        <w:tc>
          <w:tcPr>
            <w:tcW w:w="963" w:type="dxa"/>
            <w:tcBorders>
              <w:top w:val="nil"/>
              <w:left w:val="single" w:sz="6" w:space="0" w:color="auto"/>
              <w:bottom w:val="single" w:sz="12" w:space="0" w:color="auto"/>
              <w:right w:val="single" w:sz="12" w:space="0" w:color="auto"/>
            </w:tcBorders>
            <w:shd w:val="clear" w:color="auto" w:fill="FFFFFF"/>
            <w:vAlign w:val="center"/>
          </w:tcPr>
          <w:p w14:paraId="66EFBCF6" w14:textId="77777777" w:rsidR="005B05D9" w:rsidRDefault="001F7310">
            <w:pPr>
              <w:widowControl w:val="0"/>
              <w:shd w:val="clear" w:color="auto" w:fill="FFFFFF"/>
              <w:jc w:val="center"/>
              <w:rPr>
                <w:sz w:val="22"/>
              </w:rPr>
            </w:pPr>
            <w:r>
              <w:rPr>
                <w:sz w:val="22"/>
              </w:rPr>
              <w:t>TBR</w:t>
            </w:r>
          </w:p>
        </w:tc>
      </w:tr>
      <w:tr w:rsidR="005B05D9" w14:paraId="66EFBCF9" w14:textId="77777777">
        <w:trPr>
          <w:cantSplit/>
          <w:trHeight w:val="27"/>
        </w:trPr>
        <w:tc>
          <w:tcPr>
            <w:tcW w:w="9131" w:type="dxa"/>
            <w:gridSpan w:val="8"/>
            <w:tcBorders>
              <w:top w:val="single" w:sz="12" w:space="0" w:color="auto"/>
              <w:left w:val="single" w:sz="12" w:space="0" w:color="auto"/>
              <w:bottom w:val="single" w:sz="12" w:space="0" w:color="auto"/>
              <w:right w:val="single" w:sz="12" w:space="0" w:color="auto"/>
            </w:tcBorders>
            <w:shd w:val="clear" w:color="auto" w:fill="FFFFFF"/>
            <w:vAlign w:val="center"/>
          </w:tcPr>
          <w:p w14:paraId="66EFBCF8" w14:textId="77777777" w:rsidR="005B05D9" w:rsidRDefault="001F7310">
            <w:pPr>
              <w:widowControl w:val="0"/>
              <w:shd w:val="clear" w:color="auto" w:fill="FFFFFF"/>
              <w:rPr>
                <w:sz w:val="22"/>
              </w:rPr>
            </w:pPr>
            <w:r>
              <w:rPr>
                <w:sz w:val="22"/>
              </w:rPr>
              <w:t>(...) – tik ypatingais atvejais</w:t>
            </w:r>
          </w:p>
        </w:tc>
      </w:tr>
    </w:tbl>
    <w:p w14:paraId="66EFBCFA" w14:textId="77777777" w:rsidR="005B05D9" w:rsidRDefault="00CA7258"/>
    <w:p w14:paraId="66EFBCFB" w14:textId="77777777" w:rsidR="005B05D9" w:rsidRDefault="00CA7258">
      <w:pPr>
        <w:widowControl w:val="0"/>
        <w:shd w:val="clear" w:color="auto" w:fill="FFFFFF"/>
        <w:jc w:val="center"/>
        <w:rPr>
          <w:b/>
          <w:bCs/>
        </w:rPr>
      </w:pPr>
      <w:r w:rsidR="001F7310">
        <w:rPr>
          <w:b/>
          <w:bCs/>
        </w:rPr>
        <w:t>Skaldos ir mastikos asfaltas</w:t>
      </w:r>
    </w:p>
    <w:p w14:paraId="66EFBCFC" w14:textId="77777777" w:rsidR="005B05D9" w:rsidRDefault="005B05D9">
      <w:pPr>
        <w:widowControl w:val="0"/>
        <w:shd w:val="clear" w:color="auto" w:fill="FFFFFF"/>
        <w:rPr>
          <w:sz w:val="20"/>
        </w:rPr>
      </w:pPr>
    </w:p>
    <w:p w14:paraId="66EFBCFD" w14:textId="77777777" w:rsidR="005B05D9" w:rsidRDefault="00CA7258">
      <w:pPr>
        <w:widowControl w:val="0"/>
        <w:shd w:val="clear" w:color="auto" w:fill="FFFFFF"/>
        <w:ind w:firstLine="567"/>
        <w:jc w:val="both"/>
      </w:pPr>
      <w:r w:rsidR="001F7310">
        <w:rPr>
          <w:b/>
          <w:bCs/>
        </w:rPr>
        <w:t>36</w:t>
      </w:r>
      <w:r w:rsidR="001F7310">
        <w:rPr>
          <w:b/>
          <w:bCs/>
        </w:rPr>
        <w:t xml:space="preserve">. </w:t>
      </w:r>
      <w:r w:rsidR="001F7310">
        <w:t>Skaldos ir mastikos asfaltas (SMA) susideda iš netolydžios granuliometrinės sudėties mineralinių medžiagų mišinio, rišiklio – kelių bitumo arba polimerais modifikuoto bitumo ir rišiklį stabilizuojančių priedų. Naudoto asfalto granulės nėra dedamos. Galioja 7 lentelėje ir 1 priede pateikti reikalavimai.</w:t>
      </w:r>
    </w:p>
    <w:p w14:paraId="66EFBCFE" w14:textId="77777777" w:rsidR="005B05D9" w:rsidRDefault="001F7310">
      <w:pPr>
        <w:widowControl w:val="0"/>
        <w:shd w:val="clear" w:color="auto" w:fill="FFFFFF"/>
        <w:ind w:firstLine="567"/>
        <w:jc w:val="both"/>
      </w:pPr>
      <w:r>
        <w:t xml:space="preserve">Granuliometrinės sudėties ribos pavaizduotos 8 priedo 23–27 paveiksluose. </w:t>
      </w:r>
    </w:p>
    <w:p w14:paraId="66EFBCFF" w14:textId="77777777" w:rsidR="005B05D9" w:rsidRDefault="005B05D9">
      <w:pPr>
        <w:widowControl w:val="0"/>
        <w:shd w:val="clear" w:color="auto" w:fill="FFFFFF"/>
        <w:ind w:right="1843"/>
      </w:pPr>
    </w:p>
    <w:p w14:paraId="66EFBD00" w14:textId="77777777" w:rsidR="005B05D9" w:rsidRDefault="00CA7258">
      <w:pPr>
        <w:keepNext/>
        <w:shd w:val="clear" w:color="auto" w:fill="FFFFFF"/>
        <w:jc w:val="both"/>
      </w:pPr>
      <w:r w:rsidR="001F7310">
        <w:rPr>
          <w:b/>
        </w:rPr>
        <w:t xml:space="preserve">7 </w:t>
      </w:r>
      <w:r w:rsidR="001F7310">
        <w:rPr>
          <w:b/>
          <w:bCs/>
        </w:rPr>
        <w:t>lentelė. Reikalavimai skaldos ir mastikos asfaltui</w:t>
      </w:r>
    </w:p>
    <w:p w14:paraId="66EFBD01" w14:textId="77777777" w:rsidR="005B05D9" w:rsidRDefault="005B05D9">
      <w:pPr>
        <w:keepNext/>
      </w:pPr>
    </w:p>
    <w:tbl>
      <w:tblPr>
        <w:tblW w:w="9120" w:type="dxa"/>
        <w:tblInd w:w="40" w:type="dxa"/>
        <w:tblLayout w:type="fixed"/>
        <w:tblCellMar>
          <w:left w:w="40" w:type="dxa"/>
          <w:right w:w="40" w:type="dxa"/>
        </w:tblCellMar>
        <w:tblLook w:val="0000" w:firstRow="0" w:lastRow="0" w:firstColumn="0" w:lastColumn="0" w:noHBand="0" w:noVBand="0"/>
      </w:tblPr>
      <w:tblGrid>
        <w:gridCol w:w="2640"/>
        <w:gridCol w:w="819"/>
        <w:gridCol w:w="861"/>
        <w:gridCol w:w="1600"/>
        <w:gridCol w:w="1600"/>
        <w:gridCol w:w="1600"/>
      </w:tblGrid>
      <w:tr w:rsidR="005B05D9" w14:paraId="66EFBD0B" w14:textId="77777777">
        <w:trPr>
          <w:cantSplit/>
          <w:trHeight w:val="23"/>
          <w:tblHeader/>
        </w:trPr>
        <w:tc>
          <w:tcPr>
            <w:tcW w:w="2640"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D02" w14:textId="77777777" w:rsidR="005B05D9" w:rsidRDefault="001F7310">
            <w:pPr>
              <w:keepNext/>
              <w:shd w:val="clear" w:color="auto" w:fill="FFFFFF"/>
              <w:rPr>
                <w:sz w:val="22"/>
              </w:rPr>
            </w:pPr>
            <w:r>
              <w:rPr>
                <w:b/>
                <w:bCs/>
                <w:sz w:val="22"/>
              </w:rPr>
              <w:t>Pavadinimas</w:t>
            </w:r>
          </w:p>
        </w:tc>
        <w:tc>
          <w:tcPr>
            <w:tcW w:w="819"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D03" w14:textId="77777777" w:rsidR="005B05D9" w:rsidRDefault="001F7310">
            <w:pPr>
              <w:keepNext/>
              <w:shd w:val="clear" w:color="auto" w:fill="FFFFFF"/>
              <w:jc w:val="center"/>
              <w:rPr>
                <w:sz w:val="22"/>
              </w:rPr>
            </w:pPr>
            <w:r>
              <w:rPr>
                <w:sz w:val="22"/>
              </w:rPr>
              <w:t>Kategorija</w:t>
            </w:r>
          </w:p>
        </w:tc>
        <w:tc>
          <w:tcPr>
            <w:tcW w:w="861"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D04" w14:textId="77777777" w:rsidR="005B05D9" w:rsidRDefault="001F7310">
            <w:pPr>
              <w:keepNext/>
              <w:shd w:val="clear" w:color="auto" w:fill="FFFFFF"/>
              <w:jc w:val="center"/>
              <w:rPr>
                <w:sz w:val="22"/>
              </w:rPr>
            </w:pPr>
            <w:r>
              <w:rPr>
                <w:sz w:val="22"/>
              </w:rPr>
              <w:t>Mato vienetas</w:t>
            </w:r>
          </w:p>
        </w:tc>
        <w:tc>
          <w:tcPr>
            <w:tcW w:w="1600"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D05" w14:textId="77777777" w:rsidR="005B05D9" w:rsidRDefault="001F7310">
            <w:pPr>
              <w:keepNext/>
              <w:shd w:val="clear" w:color="auto" w:fill="FFFFFF"/>
              <w:jc w:val="center"/>
              <w:rPr>
                <w:sz w:val="22"/>
              </w:rPr>
            </w:pPr>
            <w:r>
              <w:rPr>
                <w:b/>
                <w:bCs/>
                <w:sz w:val="22"/>
              </w:rPr>
              <w:t>SMA 11</w:t>
            </w:r>
          </w:p>
          <w:p w14:paraId="66EFBD06" w14:textId="77777777" w:rsidR="005B05D9" w:rsidRDefault="001F7310">
            <w:pPr>
              <w:keepNext/>
              <w:shd w:val="clear" w:color="auto" w:fill="FFFFFF"/>
              <w:jc w:val="center"/>
              <w:rPr>
                <w:sz w:val="22"/>
              </w:rPr>
            </w:pPr>
            <w:r>
              <w:rPr>
                <w:b/>
                <w:bCs/>
                <w:sz w:val="22"/>
              </w:rPr>
              <w:t>S</w:t>
            </w:r>
          </w:p>
        </w:tc>
        <w:tc>
          <w:tcPr>
            <w:tcW w:w="1600"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D07" w14:textId="77777777" w:rsidR="005B05D9" w:rsidRDefault="001F7310">
            <w:pPr>
              <w:keepNext/>
              <w:shd w:val="clear" w:color="auto" w:fill="FFFFFF"/>
              <w:jc w:val="center"/>
              <w:rPr>
                <w:sz w:val="22"/>
              </w:rPr>
            </w:pPr>
            <w:r>
              <w:rPr>
                <w:b/>
                <w:bCs/>
                <w:sz w:val="22"/>
              </w:rPr>
              <w:t>SMA 8</w:t>
            </w:r>
          </w:p>
          <w:p w14:paraId="66EFBD08" w14:textId="77777777" w:rsidR="005B05D9" w:rsidRDefault="001F7310">
            <w:pPr>
              <w:keepNext/>
              <w:shd w:val="clear" w:color="auto" w:fill="FFFFFF"/>
              <w:jc w:val="center"/>
              <w:rPr>
                <w:sz w:val="22"/>
              </w:rPr>
            </w:pPr>
            <w:r>
              <w:rPr>
                <w:b/>
                <w:bCs/>
                <w:sz w:val="22"/>
              </w:rPr>
              <w:t>S</w:t>
            </w:r>
          </w:p>
        </w:tc>
        <w:tc>
          <w:tcPr>
            <w:tcW w:w="1600"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D09" w14:textId="77777777" w:rsidR="005B05D9" w:rsidRDefault="001F7310">
            <w:pPr>
              <w:keepNext/>
              <w:shd w:val="clear" w:color="auto" w:fill="FFFFFF"/>
              <w:jc w:val="center"/>
              <w:rPr>
                <w:sz w:val="22"/>
              </w:rPr>
            </w:pPr>
            <w:r>
              <w:rPr>
                <w:b/>
                <w:bCs/>
                <w:sz w:val="22"/>
              </w:rPr>
              <w:t>SMA 5</w:t>
            </w:r>
          </w:p>
          <w:p w14:paraId="66EFBD0A" w14:textId="77777777" w:rsidR="005B05D9" w:rsidRDefault="001F7310">
            <w:pPr>
              <w:keepNext/>
              <w:shd w:val="clear" w:color="auto" w:fill="FFFFFF"/>
              <w:jc w:val="center"/>
              <w:rPr>
                <w:sz w:val="22"/>
              </w:rPr>
            </w:pPr>
            <w:r>
              <w:rPr>
                <w:b/>
                <w:bCs/>
                <w:sz w:val="22"/>
              </w:rPr>
              <w:t>S</w:t>
            </w:r>
          </w:p>
        </w:tc>
      </w:tr>
      <w:tr w:rsidR="005B05D9" w14:paraId="66EFBD12" w14:textId="77777777">
        <w:trPr>
          <w:cantSplit/>
          <w:trHeight w:val="23"/>
        </w:trPr>
        <w:tc>
          <w:tcPr>
            <w:tcW w:w="2640" w:type="dxa"/>
            <w:tcBorders>
              <w:top w:val="single" w:sz="12" w:space="0" w:color="auto"/>
              <w:left w:val="single" w:sz="12" w:space="0" w:color="auto"/>
              <w:bottom w:val="nil"/>
              <w:right w:val="single" w:sz="6" w:space="0" w:color="auto"/>
            </w:tcBorders>
            <w:shd w:val="clear" w:color="auto" w:fill="FFFFFF"/>
          </w:tcPr>
          <w:p w14:paraId="66EFBD0C" w14:textId="77777777" w:rsidR="005B05D9" w:rsidRDefault="001F7310">
            <w:pPr>
              <w:widowControl w:val="0"/>
              <w:shd w:val="clear" w:color="auto" w:fill="FFFFFF"/>
              <w:rPr>
                <w:sz w:val="22"/>
              </w:rPr>
            </w:pPr>
            <w:r>
              <w:rPr>
                <w:b/>
                <w:bCs/>
                <w:sz w:val="22"/>
              </w:rPr>
              <w:t>Medžiagos</w:t>
            </w:r>
          </w:p>
        </w:tc>
        <w:tc>
          <w:tcPr>
            <w:tcW w:w="819" w:type="dxa"/>
            <w:tcBorders>
              <w:top w:val="single" w:sz="12" w:space="0" w:color="auto"/>
              <w:left w:val="single" w:sz="6" w:space="0" w:color="auto"/>
              <w:bottom w:val="nil"/>
              <w:right w:val="single" w:sz="6" w:space="0" w:color="auto"/>
            </w:tcBorders>
            <w:shd w:val="clear" w:color="auto" w:fill="FFFFFF"/>
            <w:vAlign w:val="center"/>
          </w:tcPr>
          <w:p w14:paraId="66EFBD0D" w14:textId="77777777" w:rsidR="005B05D9" w:rsidRDefault="005B05D9">
            <w:pPr>
              <w:widowControl w:val="0"/>
              <w:shd w:val="clear" w:color="auto" w:fill="FFFFFF"/>
              <w:jc w:val="center"/>
              <w:rPr>
                <w:sz w:val="22"/>
              </w:rPr>
            </w:pPr>
          </w:p>
        </w:tc>
        <w:tc>
          <w:tcPr>
            <w:tcW w:w="861" w:type="dxa"/>
            <w:tcBorders>
              <w:top w:val="single" w:sz="12" w:space="0" w:color="auto"/>
              <w:left w:val="single" w:sz="6" w:space="0" w:color="auto"/>
              <w:bottom w:val="nil"/>
              <w:right w:val="single" w:sz="12" w:space="0" w:color="auto"/>
            </w:tcBorders>
            <w:shd w:val="clear" w:color="auto" w:fill="FFFFFF"/>
            <w:vAlign w:val="center"/>
          </w:tcPr>
          <w:p w14:paraId="66EFBD0E" w14:textId="77777777" w:rsidR="005B05D9" w:rsidRDefault="005B05D9">
            <w:pPr>
              <w:widowControl w:val="0"/>
              <w:shd w:val="clear" w:color="auto" w:fill="FFFFFF"/>
              <w:jc w:val="center"/>
              <w:rPr>
                <w:sz w:val="22"/>
              </w:rPr>
            </w:pPr>
          </w:p>
        </w:tc>
        <w:tc>
          <w:tcPr>
            <w:tcW w:w="1600" w:type="dxa"/>
            <w:tcBorders>
              <w:top w:val="single" w:sz="12" w:space="0" w:color="auto"/>
              <w:left w:val="single" w:sz="12" w:space="0" w:color="auto"/>
              <w:bottom w:val="nil"/>
              <w:right w:val="single" w:sz="6" w:space="0" w:color="auto"/>
            </w:tcBorders>
            <w:shd w:val="clear" w:color="auto" w:fill="FFFFFF"/>
            <w:vAlign w:val="center"/>
          </w:tcPr>
          <w:p w14:paraId="66EFBD0F"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6" w:space="0" w:color="auto"/>
            </w:tcBorders>
            <w:shd w:val="clear" w:color="auto" w:fill="FFFFFF"/>
            <w:vAlign w:val="center"/>
          </w:tcPr>
          <w:p w14:paraId="66EFBD10"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12" w:space="0" w:color="auto"/>
            </w:tcBorders>
            <w:shd w:val="clear" w:color="auto" w:fill="FFFFFF"/>
            <w:vAlign w:val="center"/>
          </w:tcPr>
          <w:p w14:paraId="66EFBD11" w14:textId="77777777" w:rsidR="005B05D9" w:rsidRDefault="005B05D9">
            <w:pPr>
              <w:widowControl w:val="0"/>
              <w:shd w:val="clear" w:color="auto" w:fill="FFFFFF"/>
              <w:jc w:val="center"/>
              <w:rPr>
                <w:sz w:val="22"/>
              </w:rPr>
            </w:pPr>
          </w:p>
        </w:tc>
      </w:tr>
      <w:tr w:rsidR="005B05D9" w14:paraId="66EFBD19"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13" w14:textId="77777777" w:rsidR="005B05D9" w:rsidRDefault="001F7310">
            <w:pPr>
              <w:widowControl w:val="0"/>
              <w:shd w:val="clear" w:color="auto" w:fill="FFFFFF"/>
              <w:ind w:left="80"/>
              <w:rPr>
                <w:sz w:val="22"/>
              </w:rPr>
            </w:pPr>
            <w:r>
              <w:rPr>
                <w:sz w:val="22"/>
              </w:rPr>
              <w:t>Mineralinės medžiagos:</w:t>
            </w:r>
          </w:p>
        </w:tc>
        <w:tc>
          <w:tcPr>
            <w:tcW w:w="819" w:type="dxa"/>
            <w:tcBorders>
              <w:top w:val="nil"/>
              <w:left w:val="single" w:sz="6" w:space="0" w:color="auto"/>
              <w:bottom w:val="nil"/>
              <w:right w:val="single" w:sz="6" w:space="0" w:color="auto"/>
            </w:tcBorders>
            <w:shd w:val="clear" w:color="auto" w:fill="FFFFFF"/>
            <w:vAlign w:val="center"/>
          </w:tcPr>
          <w:p w14:paraId="66EFBD14"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15"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16"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6" w:space="0" w:color="auto"/>
            </w:tcBorders>
            <w:shd w:val="clear" w:color="auto" w:fill="FFFFFF"/>
            <w:vAlign w:val="center"/>
          </w:tcPr>
          <w:p w14:paraId="66EFBD17"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D18" w14:textId="77777777" w:rsidR="005B05D9" w:rsidRDefault="005B05D9">
            <w:pPr>
              <w:widowControl w:val="0"/>
              <w:shd w:val="clear" w:color="auto" w:fill="FFFFFF"/>
              <w:jc w:val="center"/>
              <w:rPr>
                <w:sz w:val="22"/>
              </w:rPr>
            </w:pPr>
          </w:p>
        </w:tc>
      </w:tr>
      <w:tr w:rsidR="005B05D9" w14:paraId="66EFBD20"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1A" w14:textId="77777777" w:rsidR="005B05D9" w:rsidRDefault="001F7310">
            <w:pPr>
              <w:widowControl w:val="0"/>
              <w:shd w:val="clear" w:color="auto" w:fill="FFFFFF"/>
              <w:ind w:left="200"/>
              <w:rPr>
                <w:sz w:val="22"/>
              </w:rPr>
            </w:pPr>
            <w:r>
              <w:rPr>
                <w:sz w:val="22"/>
              </w:rPr>
              <w:t>aptrupėjusio ir skelto paviršiaus dalelių procentas</w:t>
            </w:r>
          </w:p>
        </w:tc>
        <w:tc>
          <w:tcPr>
            <w:tcW w:w="819" w:type="dxa"/>
            <w:tcBorders>
              <w:top w:val="nil"/>
              <w:left w:val="single" w:sz="6" w:space="0" w:color="auto"/>
              <w:bottom w:val="nil"/>
              <w:right w:val="single" w:sz="6" w:space="0" w:color="auto"/>
            </w:tcBorders>
            <w:shd w:val="clear" w:color="auto" w:fill="FFFFFF"/>
            <w:vAlign w:val="center"/>
          </w:tcPr>
          <w:p w14:paraId="66EFBD1B" w14:textId="77777777" w:rsidR="005B05D9" w:rsidRDefault="001F7310">
            <w:pPr>
              <w:widowControl w:val="0"/>
              <w:shd w:val="clear" w:color="auto" w:fill="FFFFFF"/>
              <w:jc w:val="center"/>
              <w:rPr>
                <w:sz w:val="22"/>
              </w:rPr>
            </w:pPr>
            <w:r>
              <w:rPr>
                <w:i/>
                <w:iCs/>
                <w:sz w:val="22"/>
              </w:rPr>
              <w:t>C</w:t>
            </w:r>
          </w:p>
        </w:tc>
        <w:tc>
          <w:tcPr>
            <w:tcW w:w="861" w:type="dxa"/>
            <w:tcBorders>
              <w:top w:val="nil"/>
              <w:left w:val="single" w:sz="6" w:space="0" w:color="auto"/>
              <w:bottom w:val="nil"/>
              <w:right w:val="single" w:sz="12" w:space="0" w:color="auto"/>
            </w:tcBorders>
            <w:shd w:val="clear" w:color="auto" w:fill="FFFFFF"/>
            <w:vAlign w:val="center"/>
          </w:tcPr>
          <w:p w14:paraId="66EFBD1C"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1D" w14:textId="77777777" w:rsidR="005B05D9" w:rsidRDefault="001F7310">
            <w:pPr>
              <w:widowControl w:val="0"/>
              <w:shd w:val="clear" w:color="auto" w:fill="FFFFFF"/>
              <w:jc w:val="center"/>
              <w:rPr>
                <w:sz w:val="22"/>
              </w:rPr>
            </w:pPr>
            <w:r>
              <w:rPr>
                <w:i/>
                <w:iCs/>
                <w:sz w:val="22"/>
              </w:rPr>
              <w:t>C</w:t>
            </w:r>
            <w:r>
              <w:rPr>
                <w:sz w:val="22"/>
                <w:vertAlign w:val="subscript"/>
              </w:rPr>
              <w:t>100/0</w:t>
            </w:r>
            <w:r>
              <w:rPr>
                <w:sz w:val="22"/>
                <w:vertAlign w:val="superscript"/>
              </w:rPr>
              <w:t>1)</w:t>
            </w:r>
          </w:p>
        </w:tc>
        <w:tc>
          <w:tcPr>
            <w:tcW w:w="1600" w:type="dxa"/>
            <w:tcBorders>
              <w:top w:val="nil"/>
              <w:left w:val="single" w:sz="6" w:space="0" w:color="auto"/>
              <w:bottom w:val="nil"/>
              <w:right w:val="single" w:sz="6" w:space="0" w:color="auto"/>
            </w:tcBorders>
            <w:shd w:val="clear" w:color="auto" w:fill="FFFFFF"/>
            <w:vAlign w:val="center"/>
          </w:tcPr>
          <w:p w14:paraId="66EFBD1E" w14:textId="77777777" w:rsidR="005B05D9" w:rsidRDefault="001F7310">
            <w:pPr>
              <w:widowControl w:val="0"/>
              <w:shd w:val="clear" w:color="auto" w:fill="FFFFFF"/>
              <w:jc w:val="center"/>
              <w:rPr>
                <w:sz w:val="22"/>
              </w:rPr>
            </w:pPr>
            <w:r>
              <w:rPr>
                <w:i/>
                <w:iCs/>
                <w:sz w:val="22"/>
              </w:rPr>
              <w:t>C</w:t>
            </w:r>
            <w:r>
              <w:rPr>
                <w:sz w:val="22"/>
                <w:vertAlign w:val="subscript"/>
              </w:rPr>
              <w:t>100/0</w:t>
            </w:r>
            <w:r>
              <w:rPr>
                <w:sz w:val="22"/>
                <w:vertAlign w:val="superscript"/>
              </w:rPr>
              <w:t>1)</w:t>
            </w:r>
          </w:p>
        </w:tc>
        <w:tc>
          <w:tcPr>
            <w:tcW w:w="1600" w:type="dxa"/>
            <w:tcBorders>
              <w:top w:val="nil"/>
              <w:left w:val="single" w:sz="6" w:space="0" w:color="auto"/>
              <w:bottom w:val="nil"/>
              <w:right w:val="single" w:sz="12" w:space="0" w:color="auto"/>
            </w:tcBorders>
            <w:shd w:val="clear" w:color="auto" w:fill="FFFFFF"/>
            <w:vAlign w:val="center"/>
          </w:tcPr>
          <w:p w14:paraId="66EFBD1F" w14:textId="77777777" w:rsidR="005B05D9" w:rsidRDefault="001F7310">
            <w:pPr>
              <w:widowControl w:val="0"/>
              <w:shd w:val="clear" w:color="auto" w:fill="FFFFFF"/>
              <w:jc w:val="center"/>
              <w:rPr>
                <w:sz w:val="22"/>
              </w:rPr>
            </w:pPr>
            <w:r>
              <w:rPr>
                <w:i/>
                <w:iCs/>
                <w:sz w:val="22"/>
              </w:rPr>
              <w:t>C</w:t>
            </w:r>
            <w:r>
              <w:rPr>
                <w:sz w:val="22"/>
                <w:vertAlign w:val="subscript"/>
              </w:rPr>
              <w:t>100/0</w:t>
            </w:r>
            <w:r>
              <w:rPr>
                <w:sz w:val="22"/>
                <w:vertAlign w:val="superscript"/>
              </w:rPr>
              <w:t>1)</w:t>
            </w:r>
          </w:p>
        </w:tc>
      </w:tr>
      <w:tr w:rsidR="005B05D9" w14:paraId="66EFBD27"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21" w14:textId="77777777" w:rsidR="005B05D9" w:rsidRDefault="001F7310">
            <w:pPr>
              <w:widowControl w:val="0"/>
              <w:shd w:val="clear" w:color="auto" w:fill="FFFFFF"/>
              <w:ind w:left="200"/>
              <w:rPr>
                <w:sz w:val="22"/>
              </w:rPr>
            </w:pPr>
            <w:r>
              <w:rPr>
                <w:sz w:val="22"/>
              </w:rPr>
              <w:t>atsparumas trupinimui</w:t>
            </w:r>
          </w:p>
        </w:tc>
        <w:tc>
          <w:tcPr>
            <w:tcW w:w="819" w:type="dxa"/>
            <w:tcBorders>
              <w:top w:val="nil"/>
              <w:left w:val="single" w:sz="6" w:space="0" w:color="auto"/>
              <w:bottom w:val="nil"/>
              <w:right w:val="single" w:sz="6" w:space="0" w:color="auto"/>
            </w:tcBorders>
            <w:shd w:val="clear" w:color="auto" w:fill="FFFFFF"/>
            <w:vAlign w:val="center"/>
          </w:tcPr>
          <w:p w14:paraId="66EFBD22" w14:textId="77777777" w:rsidR="005B05D9" w:rsidRDefault="001F7310">
            <w:pPr>
              <w:widowControl w:val="0"/>
              <w:shd w:val="clear" w:color="auto" w:fill="FFFFFF"/>
              <w:jc w:val="center"/>
              <w:rPr>
                <w:sz w:val="22"/>
              </w:rPr>
            </w:pPr>
            <w:r>
              <w:rPr>
                <w:i/>
                <w:iCs/>
                <w:sz w:val="22"/>
              </w:rPr>
              <w:t>SZ/LA</w:t>
            </w:r>
          </w:p>
        </w:tc>
        <w:tc>
          <w:tcPr>
            <w:tcW w:w="861" w:type="dxa"/>
            <w:tcBorders>
              <w:top w:val="nil"/>
              <w:left w:val="single" w:sz="6" w:space="0" w:color="auto"/>
              <w:bottom w:val="nil"/>
              <w:right w:val="single" w:sz="12" w:space="0" w:color="auto"/>
            </w:tcBorders>
            <w:shd w:val="clear" w:color="auto" w:fill="FFFFFF"/>
            <w:vAlign w:val="center"/>
          </w:tcPr>
          <w:p w14:paraId="66EFBD23"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24"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00" w:type="dxa"/>
            <w:tcBorders>
              <w:top w:val="nil"/>
              <w:left w:val="single" w:sz="6" w:space="0" w:color="auto"/>
              <w:bottom w:val="nil"/>
              <w:right w:val="single" w:sz="6" w:space="0" w:color="auto"/>
            </w:tcBorders>
            <w:shd w:val="clear" w:color="auto" w:fill="FFFFFF"/>
            <w:vAlign w:val="center"/>
          </w:tcPr>
          <w:p w14:paraId="66EFBD25"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00" w:type="dxa"/>
            <w:tcBorders>
              <w:top w:val="nil"/>
              <w:left w:val="single" w:sz="6" w:space="0" w:color="auto"/>
              <w:bottom w:val="nil"/>
              <w:right w:val="single" w:sz="12" w:space="0" w:color="auto"/>
            </w:tcBorders>
            <w:shd w:val="clear" w:color="auto" w:fill="FFFFFF"/>
            <w:vAlign w:val="center"/>
          </w:tcPr>
          <w:p w14:paraId="66EFBD26"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r>
      <w:tr w:rsidR="005B05D9" w14:paraId="66EFBD2E"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28" w14:textId="77777777" w:rsidR="005B05D9" w:rsidRDefault="001F7310">
            <w:pPr>
              <w:widowControl w:val="0"/>
              <w:shd w:val="clear" w:color="auto" w:fill="FFFFFF"/>
              <w:ind w:left="200"/>
              <w:rPr>
                <w:sz w:val="22"/>
              </w:rPr>
            </w:pPr>
            <w:r>
              <w:rPr>
                <w:sz w:val="22"/>
              </w:rPr>
              <w:t xml:space="preserve">atsparumas </w:t>
            </w:r>
            <w:proofErr w:type="spellStart"/>
            <w:r>
              <w:rPr>
                <w:sz w:val="22"/>
              </w:rPr>
              <w:t>poliruojamumui</w:t>
            </w:r>
            <w:proofErr w:type="spellEnd"/>
          </w:p>
        </w:tc>
        <w:tc>
          <w:tcPr>
            <w:tcW w:w="819" w:type="dxa"/>
            <w:tcBorders>
              <w:top w:val="nil"/>
              <w:left w:val="single" w:sz="6" w:space="0" w:color="auto"/>
              <w:bottom w:val="nil"/>
              <w:right w:val="single" w:sz="6" w:space="0" w:color="auto"/>
            </w:tcBorders>
            <w:shd w:val="clear" w:color="auto" w:fill="FFFFFF"/>
            <w:vAlign w:val="center"/>
          </w:tcPr>
          <w:p w14:paraId="66EFBD29" w14:textId="77777777" w:rsidR="005B05D9" w:rsidRDefault="001F7310">
            <w:pPr>
              <w:widowControl w:val="0"/>
              <w:shd w:val="clear" w:color="auto" w:fill="FFFFFF"/>
              <w:jc w:val="center"/>
              <w:rPr>
                <w:sz w:val="22"/>
              </w:rPr>
            </w:pPr>
            <w:r>
              <w:rPr>
                <w:i/>
                <w:iCs/>
                <w:sz w:val="22"/>
              </w:rPr>
              <w:t>PSV</w:t>
            </w:r>
          </w:p>
        </w:tc>
        <w:tc>
          <w:tcPr>
            <w:tcW w:w="861" w:type="dxa"/>
            <w:tcBorders>
              <w:top w:val="nil"/>
              <w:left w:val="single" w:sz="6" w:space="0" w:color="auto"/>
              <w:bottom w:val="nil"/>
              <w:right w:val="single" w:sz="12" w:space="0" w:color="auto"/>
            </w:tcBorders>
            <w:shd w:val="clear" w:color="auto" w:fill="FFFFFF"/>
            <w:vAlign w:val="center"/>
          </w:tcPr>
          <w:p w14:paraId="66EFBD2A"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2B" w14:textId="77777777" w:rsidR="005B05D9" w:rsidRDefault="001F7310">
            <w:pPr>
              <w:widowControl w:val="0"/>
              <w:shd w:val="clear" w:color="auto" w:fill="FFFFFF"/>
              <w:jc w:val="center"/>
              <w:rPr>
                <w:sz w:val="22"/>
              </w:rPr>
            </w:pPr>
            <w:r>
              <w:rPr>
                <w:i/>
                <w:iCs/>
                <w:sz w:val="22"/>
              </w:rPr>
              <w:t>PSV</w:t>
            </w:r>
            <w:r>
              <w:rPr>
                <w:iCs/>
                <w:sz w:val="22"/>
                <w:vertAlign w:val="subscript"/>
              </w:rPr>
              <w:t>50</w:t>
            </w:r>
          </w:p>
        </w:tc>
        <w:tc>
          <w:tcPr>
            <w:tcW w:w="1600" w:type="dxa"/>
            <w:tcBorders>
              <w:top w:val="nil"/>
              <w:left w:val="single" w:sz="6" w:space="0" w:color="auto"/>
              <w:bottom w:val="nil"/>
              <w:right w:val="single" w:sz="6" w:space="0" w:color="auto"/>
            </w:tcBorders>
            <w:shd w:val="clear" w:color="auto" w:fill="FFFFFF"/>
            <w:vAlign w:val="center"/>
          </w:tcPr>
          <w:p w14:paraId="66EFBD2C" w14:textId="77777777" w:rsidR="005B05D9" w:rsidRDefault="001F7310">
            <w:pPr>
              <w:widowControl w:val="0"/>
              <w:shd w:val="clear" w:color="auto" w:fill="FFFFFF"/>
              <w:jc w:val="center"/>
              <w:rPr>
                <w:sz w:val="22"/>
              </w:rPr>
            </w:pPr>
            <w:r>
              <w:rPr>
                <w:i/>
                <w:iCs/>
                <w:sz w:val="22"/>
              </w:rPr>
              <w:t>PSV</w:t>
            </w:r>
            <w:r>
              <w:rPr>
                <w:sz w:val="22"/>
                <w:vertAlign w:val="subscript"/>
              </w:rPr>
              <w:t>50</w:t>
            </w:r>
          </w:p>
        </w:tc>
        <w:tc>
          <w:tcPr>
            <w:tcW w:w="1600" w:type="dxa"/>
            <w:tcBorders>
              <w:top w:val="nil"/>
              <w:left w:val="single" w:sz="6" w:space="0" w:color="auto"/>
              <w:bottom w:val="nil"/>
              <w:right w:val="single" w:sz="12" w:space="0" w:color="auto"/>
            </w:tcBorders>
            <w:shd w:val="clear" w:color="auto" w:fill="FFFFFF"/>
            <w:vAlign w:val="center"/>
          </w:tcPr>
          <w:p w14:paraId="66EFBD2D"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r>
      <w:tr w:rsidR="005B05D9" w14:paraId="66EFBD35"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2F" w14:textId="77777777" w:rsidR="005B05D9" w:rsidRDefault="001F7310">
            <w:pPr>
              <w:widowControl w:val="0"/>
              <w:shd w:val="clear" w:color="auto" w:fill="FFFFFF"/>
              <w:ind w:left="200"/>
              <w:rPr>
                <w:sz w:val="22"/>
              </w:rPr>
            </w:pPr>
            <w:r>
              <w:rPr>
                <w:sz w:val="22"/>
              </w:rPr>
              <w:t>bendras aptakumo (birumo) koeficientas frakcijai 0,063/2</w:t>
            </w:r>
          </w:p>
        </w:tc>
        <w:tc>
          <w:tcPr>
            <w:tcW w:w="819" w:type="dxa"/>
            <w:tcBorders>
              <w:top w:val="nil"/>
              <w:left w:val="single" w:sz="6" w:space="0" w:color="auto"/>
              <w:bottom w:val="nil"/>
              <w:right w:val="single" w:sz="6" w:space="0" w:color="auto"/>
            </w:tcBorders>
            <w:shd w:val="clear" w:color="auto" w:fill="FFFFFF"/>
            <w:vAlign w:val="center"/>
          </w:tcPr>
          <w:p w14:paraId="66EFBD30"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31" w14:textId="77777777" w:rsidR="005B05D9" w:rsidRDefault="001F7310">
            <w:pPr>
              <w:widowControl w:val="0"/>
              <w:shd w:val="clear" w:color="auto" w:fill="FFFFFF"/>
              <w:jc w:val="center"/>
              <w:rPr>
                <w:sz w:val="22"/>
              </w:rPr>
            </w:pPr>
            <w:r>
              <w:rPr>
                <w:sz w:val="22"/>
              </w:rPr>
              <w:t>s</w:t>
            </w:r>
          </w:p>
        </w:tc>
        <w:tc>
          <w:tcPr>
            <w:tcW w:w="1600" w:type="dxa"/>
            <w:tcBorders>
              <w:top w:val="nil"/>
              <w:left w:val="single" w:sz="12" w:space="0" w:color="auto"/>
              <w:bottom w:val="nil"/>
              <w:right w:val="single" w:sz="6" w:space="0" w:color="auto"/>
            </w:tcBorders>
            <w:shd w:val="clear" w:color="auto" w:fill="FFFFFF"/>
            <w:vAlign w:val="center"/>
          </w:tcPr>
          <w:p w14:paraId="66EFBD32" w14:textId="17EAB542" w:rsidR="005B05D9" w:rsidRDefault="00CA7258">
            <w:pPr>
              <w:widowControl w:val="0"/>
              <w:shd w:val="clear" w:color="auto" w:fill="FFFFFF"/>
              <w:jc w:val="center"/>
              <w:rPr>
                <w:sz w:val="22"/>
              </w:rPr>
            </w:pPr>
            <w:r>
              <w:rPr>
                <w:sz w:val="22"/>
                <w:lang w:val="en-US"/>
              </w:rPr>
              <w:t>≥</w:t>
            </w:r>
            <w:r w:rsidR="001F7310">
              <w:rPr>
                <w:sz w:val="22"/>
              </w:rPr>
              <w:t xml:space="preserve"> 35</w:t>
            </w:r>
          </w:p>
        </w:tc>
        <w:tc>
          <w:tcPr>
            <w:tcW w:w="1600" w:type="dxa"/>
            <w:tcBorders>
              <w:top w:val="nil"/>
              <w:left w:val="single" w:sz="6" w:space="0" w:color="auto"/>
              <w:bottom w:val="nil"/>
              <w:right w:val="single" w:sz="6" w:space="0" w:color="auto"/>
            </w:tcBorders>
            <w:shd w:val="clear" w:color="auto" w:fill="FFFFFF"/>
            <w:vAlign w:val="center"/>
          </w:tcPr>
          <w:p w14:paraId="66EFBD33" w14:textId="65F9B392" w:rsidR="005B05D9" w:rsidRDefault="00CA7258">
            <w:pPr>
              <w:widowControl w:val="0"/>
              <w:shd w:val="clear" w:color="auto" w:fill="FFFFFF"/>
              <w:jc w:val="center"/>
              <w:rPr>
                <w:sz w:val="22"/>
              </w:rPr>
            </w:pPr>
            <w:r>
              <w:rPr>
                <w:sz w:val="22"/>
                <w:lang w:val="en-US"/>
              </w:rPr>
              <w:t>≥</w:t>
            </w:r>
            <w:r w:rsidR="001F7310">
              <w:rPr>
                <w:sz w:val="22"/>
              </w:rPr>
              <w:t xml:space="preserve"> 35</w:t>
            </w:r>
          </w:p>
        </w:tc>
        <w:tc>
          <w:tcPr>
            <w:tcW w:w="1600" w:type="dxa"/>
            <w:tcBorders>
              <w:top w:val="nil"/>
              <w:left w:val="single" w:sz="6" w:space="0" w:color="auto"/>
              <w:bottom w:val="nil"/>
              <w:right w:val="single" w:sz="12" w:space="0" w:color="auto"/>
            </w:tcBorders>
            <w:shd w:val="clear" w:color="auto" w:fill="FFFFFF"/>
            <w:vAlign w:val="center"/>
          </w:tcPr>
          <w:p w14:paraId="66EFBD34" w14:textId="181AC9B4" w:rsidR="005B05D9" w:rsidRDefault="00CA7258">
            <w:pPr>
              <w:widowControl w:val="0"/>
              <w:shd w:val="clear" w:color="auto" w:fill="FFFFFF"/>
              <w:jc w:val="center"/>
              <w:rPr>
                <w:sz w:val="22"/>
              </w:rPr>
            </w:pPr>
            <w:r>
              <w:rPr>
                <w:sz w:val="22"/>
                <w:lang w:val="en-US"/>
              </w:rPr>
              <w:t>≥</w:t>
            </w:r>
            <w:r w:rsidR="001F7310">
              <w:rPr>
                <w:sz w:val="22"/>
              </w:rPr>
              <w:t xml:space="preserve"> 35</w:t>
            </w:r>
          </w:p>
        </w:tc>
      </w:tr>
      <w:tr w:rsidR="005B05D9" w14:paraId="66EFBD3C" w14:textId="77777777">
        <w:trPr>
          <w:cantSplit/>
          <w:trHeight w:val="23"/>
        </w:trPr>
        <w:tc>
          <w:tcPr>
            <w:tcW w:w="2640" w:type="dxa"/>
            <w:tcBorders>
              <w:top w:val="nil"/>
              <w:left w:val="single" w:sz="12" w:space="0" w:color="auto"/>
              <w:bottom w:val="single" w:sz="12" w:space="0" w:color="auto"/>
              <w:right w:val="single" w:sz="6" w:space="0" w:color="auto"/>
            </w:tcBorders>
            <w:shd w:val="clear" w:color="auto" w:fill="FFFFFF"/>
          </w:tcPr>
          <w:p w14:paraId="66EFBD36" w14:textId="77777777" w:rsidR="005B05D9" w:rsidRDefault="001F7310">
            <w:pPr>
              <w:widowControl w:val="0"/>
              <w:shd w:val="clear" w:color="auto" w:fill="FFFFFF"/>
              <w:ind w:left="80"/>
              <w:rPr>
                <w:sz w:val="22"/>
              </w:rPr>
            </w:pPr>
            <w:r>
              <w:rPr>
                <w:sz w:val="22"/>
              </w:rPr>
              <w:t>Rišiklis, rūšis ir markė</w:t>
            </w:r>
          </w:p>
        </w:tc>
        <w:tc>
          <w:tcPr>
            <w:tcW w:w="819" w:type="dxa"/>
            <w:tcBorders>
              <w:top w:val="nil"/>
              <w:left w:val="single" w:sz="6" w:space="0" w:color="auto"/>
              <w:bottom w:val="single" w:sz="12" w:space="0" w:color="auto"/>
              <w:right w:val="single" w:sz="6" w:space="0" w:color="auto"/>
            </w:tcBorders>
            <w:shd w:val="clear" w:color="auto" w:fill="FFFFFF"/>
            <w:vAlign w:val="center"/>
          </w:tcPr>
          <w:p w14:paraId="66EFBD37" w14:textId="77777777" w:rsidR="005B05D9" w:rsidRDefault="005B05D9">
            <w:pPr>
              <w:widowControl w:val="0"/>
              <w:shd w:val="clear" w:color="auto" w:fill="FFFFFF"/>
              <w:jc w:val="center"/>
              <w:rPr>
                <w:sz w:val="22"/>
              </w:rPr>
            </w:pPr>
          </w:p>
        </w:tc>
        <w:tc>
          <w:tcPr>
            <w:tcW w:w="861" w:type="dxa"/>
            <w:tcBorders>
              <w:top w:val="nil"/>
              <w:left w:val="single" w:sz="6" w:space="0" w:color="auto"/>
              <w:bottom w:val="single" w:sz="12" w:space="0" w:color="auto"/>
              <w:right w:val="single" w:sz="12" w:space="0" w:color="auto"/>
            </w:tcBorders>
            <w:shd w:val="clear" w:color="auto" w:fill="FFFFFF"/>
            <w:vAlign w:val="center"/>
          </w:tcPr>
          <w:p w14:paraId="66EFBD38" w14:textId="77777777" w:rsidR="005B05D9" w:rsidRDefault="005B05D9">
            <w:pPr>
              <w:widowControl w:val="0"/>
              <w:shd w:val="clear" w:color="auto" w:fill="FFFFFF"/>
              <w:jc w:val="center"/>
              <w:rPr>
                <w:sz w:val="22"/>
              </w:rPr>
            </w:pPr>
          </w:p>
        </w:tc>
        <w:tc>
          <w:tcPr>
            <w:tcW w:w="1600" w:type="dxa"/>
            <w:tcBorders>
              <w:top w:val="nil"/>
              <w:left w:val="single" w:sz="12" w:space="0" w:color="auto"/>
              <w:bottom w:val="single" w:sz="12" w:space="0" w:color="auto"/>
              <w:right w:val="single" w:sz="6" w:space="0" w:color="auto"/>
            </w:tcBorders>
            <w:shd w:val="clear" w:color="auto" w:fill="FFFFFF"/>
            <w:vAlign w:val="center"/>
          </w:tcPr>
          <w:p w14:paraId="66EFBD39" w14:textId="77777777" w:rsidR="005B05D9" w:rsidRDefault="001F7310">
            <w:pPr>
              <w:widowControl w:val="0"/>
              <w:shd w:val="clear" w:color="auto" w:fill="FFFFFF"/>
              <w:jc w:val="center"/>
              <w:rPr>
                <w:sz w:val="22"/>
              </w:rPr>
            </w:pPr>
            <w:r>
              <w:rPr>
                <w:sz w:val="22"/>
              </w:rPr>
              <w:t>PMB 45/80-55; (PMB 25/55-60); (50/70)</w:t>
            </w:r>
          </w:p>
        </w:tc>
        <w:tc>
          <w:tcPr>
            <w:tcW w:w="1600" w:type="dxa"/>
            <w:tcBorders>
              <w:top w:val="nil"/>
              <w:left w:val="single" w:sz="6" w:space="0" w:color="auto"/>
              <w:bottom w:val="single" w:sz="12" w:space="0" w:color="auto"/>
              <w:right w:val="single" w:sz="6" w:space="0" w:color="auto"/>
            </w:tcBorders>
            <w:shd w:val="clear" w:color="auto" w:fill="FFFFFF"/>
            <w:vAlign w:val="center"/>
          </w:tcPr>
          <w:p w14:paraId="66EFBD3A" w14:textId="77777777" w:rsidR="005B05D9" w:rsidRDefault="001F7310">
            <w:pPr>
              <w:widowControl w:val="0"/>
              <w:shd w:val="clear" w:color="auto" w:fill="FFFFFF"/>
              <w:jc w:val="center"/>
              <w:rPr>
                <w:sz w:val="22"/>
              </w:rPr>
            </w:pPr>
            <w:r>
              <w:rPr>
                <w:sz w:val="22"/>
              </w:rPr>
              <w:t>PMB 45/80-55; (PMB 25/55-60); (50/70)</w:t>
            </w:r>
          </w:p>
        </w:tc>
        <w:tc>
          <w:tcPr>
            <w:tcW w:w="1600" w:type="dxa"/>
            <w:tcBorders>
              <w:top w:val="nil"/>
              <w:left w:val="single" w:sz="6" w:space="0" w:color="auto"/>
              <w:bottom w:val="single" w:sz="12" w:space="0" w:color="auto"/>
              <w:right w:val="single" w:sz="12" w:space="0" w:color="auto"/>
            </w:tcBorders>
            <w:shd w:val="clear" w:color="auto" w:fill="FFFFFF"/>
            <w:vAlign w:val="center"/>
          </w:tcPr>
          <w:p w14:paraId="66EFBD3B" w14:textId="77777777" w:rsidR="005B05D9" w:rsidRDefault="001F7310">
            <w:pPr>
              <w:widowControl w:val="0"/>
              <w:shd w:val="clear" w:color="auto" w:fill="FFFFFF"/>
              <w:jc w:val="center"/>
              <w:rPr>
                <w:sz w:val="22"/>
              </w:rPr>
            </w:pPr>
            <w:r>
              <w:rPr>
                <w:sz w:val="22"/>
              </w:rPr>
              <w:t>PMB 65/105-50; (50/70); (PMB 45/80-55)</w:t>
            </w:r>
          </w:p>
        </w:tc>
      </w:tr>
      <w:tr w:rsidR="005B05D9" w14:paraId="66EFBD43" w14:textId="77777777">
        <w:trPr>
          <w:cantSplit/>
          <w:trHeight w:val="23"/>
        </w:trPr>
        <w:tc>
          <w:tcPr>
            <w:tcW w:w="2640" w:type="dxa"/>
            <w:tcBorders>
              <w:top w:val="single" w:sz="12" w:space="0" w:color="auto"/>
              <w:left w:val="single" w:sz="12" w:space="0" w:color="auto"/>
              <w:bottom w:val="nil"/>
              <w:right w:val="single" w:sz="6" w:space="0" w:color="auto"/>
            </w:tcBorders>
            <w:shd w:val="clear" w:color="auto" w:fill="FFFFFF"/>
          </w:tcPr>
          <w:p w14:paraId="66EFBD3D" w14:textId="77777777" w:rsidR="005B05D9" w:rsidRDefault="001F7310">
            <w:pPr>
              <w:widowControl w:val="0"/>
              <w:shd w:val="clear" w:color="auto" w:fill="FFFFFF"/>
              <w:rPr>
                <w:sz w:val="22"/>
              </w:rPr>
            </w:pPr>
            <w:r>
              <w:rPr>
                <w:b/>
                <w:bCs/>
                <w:sz w:val="22"/>
              </w:rPr>
              <w:t>Asfalto mišinio sudėtis</w:t>
            </w:r>
          </w:p>
        </w:tc>
        <w:tc>
          <w:tcPr>
            <w:tcW w:w="819" w:type="dxa"/>
            <w:tcBorders>
              <w:top w:val="single" w:sz="12" w:space="0" w:color="auto"/>
              <w:left w:val="single" w:sz="6" w:space="0" w:color="auto"/>
              <w:bottom w:val="nil"/>
              <w:right w:val="single" w:sz="6" w:space="0" w:color="auto"/>
            </w:tcBorders>
            <w:shd w:val="clear" w:color="auto" w:fill="FFFFFF"/>
            <w:vAlign w:val="center"/>
          </w:tcPr>
          <w:p w14:paraId="66EFBD3E" w14:textId="77777777" w:rsidR="005B05D9" w:rsidRDefault="005B05D9">
            <w:pPr>
              <w:widowControl w:val="0"/>
              <w:shd w:val="clear" w:color="auto" w:fill="FFFFFF"/>
              <w:jc w:val="center"/>
              <w:rPr>
                <w:sz w:val="22"/>
              </w:rPr>
            </w:pPr>
          </w:p>
        </w:tc>
        <w:tc>
          <w:tcPr>
            <w:tcW w:w="861" w:type="dxa"/>
            <w:tcBorders>
              <w:top w:val="single" w:sz="12" w:space="0" w:color="auto"/>
              <w:left w:val="single" w:sz="6" w:space="0" w:color="auto"/>
              <w:bottom w:val="nil"/>
              <w:right w:val="single" w:sz="12" w:space="0" w:color="auto"/>
            </w:tcBorders>
            <w:shd w:val="clear" w:color="auto" w:fill="FFFFFF"/>
            <w:vAlign w:val="center"/>
          </w:tcPr>
          <w:p w14:paraId="66EFBD3F" w14:textId="77777777" w:rsidR="005B05D9" w:rsidRDefault="005B05D9">
            <w:pPr>
              <w:widowControl w:val="0"/>
              <w:shd w:val="clear" w:color="auto" w:fill="FFFFFF"/>
              <w:jc w:val="center"/>
              <w:rPr>
                <w:sz w:val="22"/>
              </w:rPr>
            </w:pPr>
          </w:p>
        </w:tc>
        <w:tc>
          <w:tcPr>
            <w:tcW w:w="1600" w:type="dxa"/>
            <w:tcBorders>
              <w:top w:val="single" w:sz="12" w:space="0" w:color="auto"/>
              <w:left w:val="single" w:sz="12" w:space="0" w:color="auto"/>
              <w:bottom w:val="nil"/>
              <w:right w:val="single" w:sz="6" w:space="0" w:color="auto"/>
            </w:tcBorders>
            <w:shd w:val="clear" w:color="auto" w:fill="FFFFFF"/>
            <w:vAlign w:val="center"/>
          </w:tcPr>
          <w:p w14:paraId="66EFBD40"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6" w:space="0" w:color="auto"/>
            </w:tcBorders>
            <w:shd w:val="clear" w:color="auto" w:fill="FFFFFF"/>
            <w:vAlign w:val="center"/>
          </w:tcPr>
          <w:p w14:paraId="66EFBD41"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12" w:space="0" w:color="auto"/>
            </w:tcBorders>
            <w:shd w:val="clear" w:color="auto" w:fill="FFFFFF"/>
            <w:vAlign w:val="center"/>
          </w:tcPr>
          <w:p w14:paraId="66EFBD42" w14:textId="77777777" w:rsidR="005B05D9" w:rsidRDefault="005B05D9">
            <w:pPr>
              <w:widowControl w:val="0"/>
              <w:shd w:val="clear" w:color="auto" w:fill="FFFFFF"/>
              <w:jc w:val="center"/>
              <w:rPr>
                <w:sz w:val="22"/>
              </w:rPr>
            </w:pPr>
          </w:p>
        </w:tc>
      </w:tr>
      <w:tr w:rsidR="005B05D9" w14:paraId="66EFBD4A"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44" w14:textId="77777777" w:rsidR="005B05D9" w:rsidRDefault="001F7310">
            <w:pPr>
              <w:widowControl w:val="0"/>
              <w:shd w:val="clear" w:color="auto" w:fill="FFFFFF"/>
              <w:ind w:left="80"/>
              <w:rPr>
                <w:sz w:val="22"/>
              </w:rPr>
            </w:pPr>
            <w:r>
              <w:rPr>
                <w:sz w:val="22"/>
              </w:rPr>
              <w:t>Mineralinių medžiagų mišinys:</w:t>
            </w:r>
          </w:p>
        </w:tc>
        <w:tc>
          <w:tcPr>
            <w:tcW w:w="819" w:type="dxa"/>
            <w:tcBorders>
              <w:top w:val="nil"/>
              <w:left w:val="single" w:sz="6" w:space="0" w:color="auto"/>
              <w:bottom w:val="nil"/>
              <w:right w:val="single" w:sz="6" w:space="0" w:color="auto"/>
            </w:tcBorders>
            <w:shd w:val="clear" w:color="auto" w:fill="FFFFFF"/>
            <w:vAlign w:val="center"/>
          </w:tcPr>
          <w:p w14:paraId="66EFBD45"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46"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47"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6" w:space="0" w:color="auto"/>
            </w:tcBorders>
            <w:shd w:val="clear" w:color="auto" w:fill="FFFFFF"/>
            <w:vAlign w:val="center"/>
          </w:tcPr>
          <w:p w14:paraId="66EFBD48"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D49" w14:textId="77777777" w:rsidR="005B05D9" w:rsidRDefault="005B05D9">
            <w:pPr>
              <w:widowControl w:val="0"/>
              <w:shd w:val="clear" w:color="auto" w:fill="FFFFFF"/>
              <w:jc w:val="center"/>
              <w:rPr>
                <w:sz w:val="22"/>
              </w:rPr>
            </w:pPr>
          </w:p>
        </w:tc>
      </w:tr>
      <w:tr w:rsidR="005B05D9" w14:paraId="66EFBD51"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4B" w14:textId="77777777" w:rsidR="005B05D9" w:rsidRDefault="001F7310">
            <w:pPr>
              <w:widowControl w:val="0"/>
              <w:shd w:val="clear" w:color="auto" w:fill="FFFFFF"/>
              <w:ind w:left="200"/>
              <w:rPr>
                <w:sz w:val="22"/>
              </w:rPr>
            </w:pPr>
            <w:r>
              <w:rPr>
                <w:sz w:val="22"/>
              </w:rPr>
              <w:t>išbiros per sietus</w:t>
            </w:r>
          </w:p>
        </w:tc>
        <w:tc>
          <w:tcPr>
            <w:tcW w:w="819" w:type="dxa"/>
            <w:tcBorders>
              <w:top w:val="nil"/>
              <w:left w:val="single" w:sz="6" w:space="0" w:color="auto"/>
              <w:bottom w:val="nil"/>
              <w:right w:val="single" w:sz="6" w:space="0" w:color="auto"/>
            </w:tcBorders>
            <w:shd w:val="clear" w:color="auto" w:fill="FFFFFF"/>
            <w:vAlign w:val="center"/>
          </w:tcPr>
          <w:p w14:paraId="66EFBD4C"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4D"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4E"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6" w:space="0" w:color="auto"/>
            </w:tcBorders>
            <w:shd w:val="clear" w:color="auto" w:fill="FFFFFF"/>
            <w:vAlign w:val="center"/>
          </w:tcPr>
          <w:p w14:paraId="66EFBD4F"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D50" w14:textId="77777777" w:rsidR="005B05D9" w:rsidRDefault="005B05D9">
            <w:pPr>
              <w:widowControl w:val="0"/>
              <w:shd w:val="clear" w:color="auto" w:fill="FFFFFF"/>
              <w:jc w:val="center"/>
              <w:rPr>
                <w:sz w:val="22"/>
              </w:rPr>
            </w:pPr>
          </w:p>
        </w:tc>
      </w:tr>
      <w:tr w:rsidR="005B05D9" w14:paraId="66EFBD58"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52" w14:textId="77777777" w:rsidR="005B05D9" w:rsidRDefault="001F7310">
            <w:pPr>
              <w:widowControl w:val="0"/>
              <w:shd w:val="clear" w:color="auto" w:fill="FFFFFF"/>
              <w:ind w:left="80"/>
              <w:jc w:val="right"/>
              <w:rPr>
                <w:sz w:val="22"/>
              </w:rPr>
            </w:pPr>
            <w:r>
              <w:rPr>
                <w:sz w:val="22"/>
              </w:rPr>
              <w:t>16 mm</w:t>
            </w:r>
          </w:p>
        </w:tc>
        <w:tc>
          <w:tcPr>
            <w:tcW w:w="819" w:type="dxa"/>
            <w:tcBorders>
              <w:top w:val="nil"/>
              <w:left w:val="single" w:sz="6" w:space="0" w:color="auto"/>
              <w:bottom w:val="nil"/>
              <w:right w:val="single" w:sz="6" w:space="0" w:color="auto"/>
            </w:tcBorders>
            <w:shd w:val="clear" w:color="auto" w:fill="FFFFFF"/>
            <w:vAlign w:val="center"/>
          </w:tcPr>
          <w:p w14:paraId="66EFBD53"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54"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nil"/>
              <w:right w:val="single" w:sz="6" w:space="0" w:color="auto"/>
            </w:tcBorders>
            <w:shd w:val="clear" w:color="auto" w:fill="FFFFFF"/>
            <w:vAlign w:val="center"/>
          </w:tcPr>
          <w:p w14:paraId="66EFBD55" w14:textId="77777777" w:rsidR="005B05D9" w:rsidRDefault="001F7310">
            <w:pPr>
              <w:widowControl w:val="0"/>
              <w:shd w:val="clear" w:color="auto" w:fill="FFFFFF"/>
              <w:jc w:val="center"/>
              <w:rPr>
                <w:sz w:val="22"/>
              </w:rPr>
            </w:pPr>
            <w:r>
              <w:rPr>
                <w:sz w:val="22"/>
              </w:rPr>
              <w:t>100</w:t>
            </w:r>
          </w:p>
        </w:tc>
        <w:tc>
          <w:tcPr>
            <w:tcW w:w="1600" w:type="dxa"/>
            <w:tcBorders>
              <w:top w:val="nil"/>
              <w:left w:val="single" w:sz="6" w:space="0" w:color="auto"/>
              <w:bottom w:val="nil"/>
              <w:right w:val="single" w:sz="6" w:space="0" w:color="auto"/>
            </w:tcBorders>
            <w:shd w:val="clear" w:color="auto" w:fill="FFFFFF"/>
            <w:vAlign w:val="center"/>
          </w:tcPr>
          <w:p w14:paraId="66EFBD56" w14:textId="77777777" w:rsidR="005B05D9" w:rsidRDefault="005B05D9">
            <w:pPr>
              <w:widowControl w:val="0"/>
              <w:shd w:val="clear" w:color="auto" w:fill="FFFFFF"/>
              <w:jc w:val="center"/>
              <w:rPr>
                <w:sz w:val="22"/>
              </w:rPr>
            </w:pPr>
          </w:p>
        </w:tc>
        <w:tc>
          <w:tcPr>
            <w:tcW w:w="1600" w:type="dxa"/>
            <w:tcBorders>
              <w:top w:val="nil"/>
              <w:left w:val="single" w:sz="6" w:space="0" w:color="auto"/>
              <w:bottom w:val="nil"/>
              <w:right w:val="single" w:sz="12" w:space="0" w:color="auto"/>
            </w:tcBorders>
            <w:shd w:val="clear" w:color="auto" w:fill="FFFFFF"/>
            <w:vAlign w:val="center"/>
          </w:tcPr>
          <w:p w14:paraId="66EFBD57" w14:textId="77777777" w:rsidR="005B05D9" w:rsidRDefault="005B05D9">
            <w:pPr>
              <w:widowControl w:val="0"/>
              <w:shd w:val="clear" w:color="auto" w:fill="FFFFFF"/>
              <w:jc w:val="center"/>
              <w:rPr>
                <w:sz w:val="22"/>
              </w:rPr>
            </w:pPr>
          </w:p>
        </w:tc>
      </w:tr>
      <w:tr w:rsidR="005B05D9" w14:paraId="66EFBD5F"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59" w14:textId="77777777" w:rsidR="005B05D9" w:rsidRDefault="001F7310">
            <w:pPr>
              <w:widowControl w:val="0"/>
              <w:shd w:val="clear" w:color="auto" w:fill="FFFFFF"/>
              <w:ind w:left="80"/>
              <w:jc w:val="right"/>
              <w:rPr>
                <w:sz w:val="22"/>
              </w:rPr>
            </w:pPr>
            <w:r>
              <w:rPr>
                <w:sz w:val="22"/>
              </w:rPr>
              <w:t>11,2 mm</w:t>
            </w:r>
          </w:p>
        </w:tc>
        <w:tc>
          <w:tcPr>
            <w:tcW w:w="819" w:type="dxa"/>
            <w:tcBorders>
              <w:top w:val="nil"/>
              <w:left w:val="single" w:sz="6" w:space="0" w:color="auto"/>
              <w:bottom w:val="nil"/>
              <w:right w:val="single" w:sz="6" w:space="0" w:color="auto"/>
            </w:tcBorders>
            <w:shd w:val="clear" w:color="auto" w:fill="FFFFFF"/>
            <w:vAlign w:val="center"/>
          </w:tcPr>
          <w:p w14:paraId="66EFBD5A"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5B"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nil"/>
              <w:right w:val="single" w:sz="6" w:space="0" w:color="auto"/>
            </w:tcBorders>
            <w:shd w:val="clear" w:color="auto" w:fill="FFFFFF"/>
            <w:vAlign w:val="center"/>
          </w:tcPr>
          <w:p w14:paraId="66EFBD5C" w14:textId="77777777" w:rsidR="005B05D9" w:rsidRDefault="001F7310">
            <w:pPr>
              <w:widowControl w:val="0"/>
              <w:shd w:val="clear" w:color="auto" w:fill="FFFFFF"/>
              <w:jc w:val="center"/>
              <w:rPr>
                <w:sz w:val="22"/>
              </w:rPr>
            </w:pPr>
            <w:r>
              <w:rPr>
                <w:sz w:val="22"/>
              </w:rPr>
              <w:t>90–100</w:t>
            </w:r>
          </w:p>
        </w:tc>
        <w:tc>
          <w:tcPr>
            <w:tcW w:w="1600" w:type="dxa"/>
            <w:tcBorders>
              <w:top w:val="nil"/>
              <w:left w:val="single" w:sz="6" w:space="0" w:color="auto"/>
              <w:bottom w:val="nil"/>
              <w:right w:val="single" w:sz="6" w:space="0" w:color="auto"/>
            </w:tcBorders>
            <w:shd w:val="clear" w:color="auto" w:fill="FFFFFF"/>
            <w:vAlign w:val="center"/>
          </w:tcPr>
          <w:p w14:paraId="66EFBD5D" w14:textId="77777777" w:rsidR="005B05D9" w:rsidRDefault="001F7310">
            <w:pPr>
              <w:widowControl w:val="0"/>
              <w:shd w:val="clear" w:color="auto" w:fill="FFFFFF"/>
              <w:jc w:val="center"/>
              <w:rPr>
                <w:sz w:val="22"/>
              </w:rPr>
            </w:pPr>
            <w:r>
              <w:rPr>
                <w:sz w:val="22"/>
              </w:rPr>
              <w:t>100</w:t>
            </w:r>
          </w:p>
        </w:tc>
        <w:tc>
          <w:tcPr>
            <w:tcW w:w="1600" w:type="dxa"/>
            <w:tcBorders>
              <w:top w:val="nil"/>
              <w:left w:val="single" w:sz="6" w:space="0" w:color="auto"/>
              <w:bottom w:val="nil"/>
              <w:right w:val="single" w:sz="12" w:space="0" w:color="auto"/>
            </w:tcBorders>
            <w:shd w:val="clear" w:color="auto" w:fill="FFFFFF"/>
            <w:vAlign w:val="center"/>
          </w:tcPr>
          <w:p w14:paraId="66EFBD5E" w14:textId="77777777" w:rsidR="005B05D9" w:rsidRDefault="005B05D9">
            <w:pPr>
              <w:widowControl w:val="0"/>
              <w:shd w:val="clear" w:color="auto" w:fill="FFFFFF"/>
              <w:jc w:val="center"/>
              <w:rPr>
                <w:sz w:val="22"/>
              </w:rPr>
            </w:pPr>
          </w:p>
        </w:tc>
      </w:tr>
      <w:tr w:rsidR="005B05D9" w14:paraId="66EFBD66"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60" w14:textId="77777777" w:rsidR="005B05D9" w:rsidRDefault="001F7310">
            <w:pPr>
              <w:widowControl w:val="0"/>
              <w:shd w:val="clear" w:color="auto" w:fill="FFFFFF"/>
              <w:ind w:left="80"/>
              <w:jc w:val="right"/>
              <w:rPr>
                <w:sz w:val="22"/>
              </w:rPr>
            </w:pPr>
            <w:r>
              <w:rPr>
                <w:sz w:val="22"/>
              </w:rPr>
              <w:t>8 mm</w:t>
            </w:r>
          </w:p>
        </w:tc>
        <w:tc>
          <w:tcPr>
            <w:tcW w:w="819" w:type="dxa"/>
            <w:tcBorders>
              <w:top w:val="nil"/>
              <w:left w:val="single" w:sz="6" w:space="0" w:color="auto"/>
              <w:bottom w:val="nil"/>
              <w:right w:val="single" w:sz="6" w:space="0" w:color="auto"/>
            </w:tcBorders>
            <w:shd w:val="clear" w:color="auto" w:fill="FFFFFF"/>
            <w:vAlign w:val="center"/>
          </w:tcPr>
          <w:p w14:paraId="66EFBD61"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62"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nil"/>
              <w:right w:val="single" w:sz="6" w:space="0" w:color="auto"/>
            </w:tcBorders>
            <w:shd w:val="clear" w:color="auto" w:fill="FFFFFF"/>
            <w:vAlign w:val="center"/>
          </w:tcPr>
          <w:p w14:paraId="66EFBD63" w14:textId="77777777" w:rsidR="005B05D9" w:rsidRDefault="001F7310">
            <w:pPr>
              <w:widowControl w:val="0"/>
              <w:shd w:val="clear" w:color="auto" w:fill="FFFFFF"/>
              <w:jc w:val="center"/>
              <w:rPr>
                <w:sz w:val="22"/>
              </w:rPr>
            </w:pPr>
            <w:r>
              <w:rPr>
                <w:sz w:val="22"/>
              </w:rPr>
              <w:t>50–65</w:t>
            </w:r>
          </w:p>
        </w:tc>
        <w:tc>
          <w:tcPr>
            <w:tcW w:w="1600" w:type="dxa"/>
            <w:tcBorders>
              <w:top w:val="nil"/>
              <w:left w:val="single" w:sz="6" w:space="0" w:color="auto"/>
              <w:bottom w:val="nil"/>
              <w:right w:val="single" w:sz="6" w:space="0" w:color="auto"/>
            </w:tcBorders>
            <w:shd w:val="clear" w:color="auto" w:fill="FFFFFF"/>
            <w:vAlign w:val="center"/>
          </w:tcPr>
          <w:p w14:paraId="66EFBD64" w14:textId="77777777" w:rsidR="005B05D9" w:rsidRDefault="001F7310">
            <w:pPr>
              <w:widowControl w:val="0"/>
              <w:shd w:val="clear" w:color="auto" w:fill="FFFFFF"/>
              <w:jc w:val="center"/>
              <w:rPr>
                <w:sz w:val="22"/>
              </w:rPr>
            </w:pPr>
            <w:r>
              <w:rPr>
                <w:sz w:val="22"/>
              </w:rPr>
              <w:t>90–100</w:t>
            </w:r>
          </w:p>
        </w:tc>
        <w:tc>
          <w:tcPr>
            <w:tcW w:w="1600" w:type="dxa"/>
            <w:tcBorders>
              <w:top w:val="nil"/>
              <w:left w:val="single" w:sz="6" w:space="0" w:color="auto"/>
              <w:bottom w:val="nil"/>
              <w:right w:val="single" w:sz="12" w:space="0" w:color="auto"/>
            </w:tcBorders>
            <w:shd w:val="clear" w:color="auto" w:fill="FFFFFF"/>
            <w:vAlign w:val="center"/>
          </w:tcPr>
          <w:p w14:paraId="66EFBD65" w14:textId="77777777" w:rsidR="005B05D9" w:rsidRDefault="001F7310">
            <w:pPr>
              <w:widowControl w:val="0"/>
              <w:shd w:val="clear" w:color="auto" w:fill="FFFFFF"/>
              <w:jc w:val="center"/>
              <w:rPr>
                <w:sz w:val="22"/>
              </w:rPr>
            </w:pPr>
            <w:r>
              <w:rPr>
                <w:sz w:val="22"/>
              </w:rPr>
              <w:t>100</w:t>
            </w:r>
          </w:p>
        </w:tc>
      </w:tr>
      <w:tr w:rsidR="005B05D9" w14:paraId="66EFBD6D"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67" w14:textId="77777777" w:rsidR="005B05D9" w:rsidRDefault="001F7310">
            <w:pPr>
              <w:widowControl w:val="0"/>
              <w:shd w:val="clear" w:color="auto" w:fill="FFFFFF"/>
              <w:ind w:left="80"/>
              <w:jc w:val="right"/>
              <w:rPr>
                <w:sz w:val="22"/>
              </w:rPr>
            </w:pPr>
            <w:r>
              <w:rPr>
                <w:sz w:val="22"/>
              </w:rPr>
              <w:t>5,6 mm</w:t>
            </w:r>
          </w:p>
        </w:tc>
        <w:tc>
          <w:tcPr>
            <w:tcW w:w="819" w:type="dxa"/>
            <w:tcBorders>
              <w:top w:val="nil"/>
              <w:left w:val="single" w:sz="6" w:space="0" w:color="auto"/>
              <w:bottom w:val="nil"/>
              <w:right w:val="single" w:sz="6" w:space="0" w:color="auto"/>
            </w:tcBorders>
            <w:shd w:val="clear" w:color="auto" w:fill="FFFFFF"/>
            <w:vAlign w:val="center"/>
          </w:tcPr>
          <w:p w14:paraId="66EFBD68"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69"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nil"/>
              <w:right w:val="single" w:sz="6" w:space="0" w:color="auto"/>
            </w:tcBorders>
            <w:shd w:val="clear" w:color="auto" w:fill="FFFFFF"/>
            <w:vAlign w:val="center"/>
          </w:tcPr>
          <w:p w14:paraId="66EFBD6A" w14:textId="77777777" w:rsidR="005B05D9" w:rsidRDefault="001F7310">
            <w:pPr>
              <w:widowControl w:val="0"/>
              <w:shd w:val="clear" w:color="auto" w:fill="FFFFFF"/>
              <w:jc w:val="center"/>
              <w:rPr>
                <w:sz w:val="22"/>
              </w:rPr>
            </w:pPr>
            <w:r>
              <w:rPr>
                <w:sz w:val="22"/>
              </w:rPr>
              <w:t>35–45</w:t>
            </w:r>
          </w:p>
        </w:tc>
        <w:tc>
          <w:tcPr>
            <w:tcW w:w="1600" w:type="dxa"/>
            <w:tcBorders>
              <w:top w:val="nil"/>
              <w:left w:val="single" w:sz="6" w:space="0" w:color="auto"/>
              <w:bottom w:val="nil"/>
              <w:right w:val="single" w:sz="6" w:space="0" w:color="auto"/>
            </w:tcBorders>
            <w:shd w:val="clear" w:color="auto" w:fill="FFFFFF"/>
            <w:vAlign w:val="center"/>
          </w:tcPr>
          <w:p w14:paraId="66EFBD6B" w14:textId="77777777" w:rsidR="005B05D9" w:rsidRDefault="001F7310">
            <w:pPr>
              <w:widowControl w:val="0"/>
              <w:shd w:val="clear" w:color="auto" w:fill="FFFFFF"/>
              <w:jc w:val="center"/>
              <w:rPr>
                <w:sz w:val="22"/>
              </w:rPr>
            </w:pPr>
            <w:r>
              <w:rPr>
                <w:sz w:val="22"/>
              </w:rPr>
              <w:t>35–55</w:t>
            </w:r>
          </w:p>
        </w:tc>
        <w:tc>
          <w:tcPr>
            <w:tcW w:w="1600" w:type="dxa"/>
            <w:tcBorders>
              <w:top w:val="nil"/>
              <w:left w:val="single" w:sz="6" w:space="0" w:color="auto"/>
              <w:bottom w:val="nil"/>
              <w:right w:val="single" w:sz="12" w:space="0" w:color="auto"/>
            </w:tcBorders>
            <w:shd w:val="clear" w:color="auto" w:fill="FFFFFF"/>
            <w:vAlign w:val="center"/>
          </w:tcPr>
          <w:p w14:paraId="66EFBD6C" w14:textId="77777777" w:rsidR="005B05D9" w:rsidRDefault="001F7310">
            <w:pPr>
              <w:widowControl w:val="0"/>
              <w:shd w:val="clear" w:color="auto" w:fill="FFFFFF"/>
              <w:jc w:val="center"/>
              <w:rPr>
                <w:sz w:val="22"/>
              </w:rPr>
            </w:pPr>
            <w:r>
              <w:rPr>
                <w:sz w:val="22"/>
              </w:rPr>
              <w:t>90–100</w:t>
            </w:r>
          </w:p>
        </w:tc>
      </w:tr>
      <w:tr w:rsidR="005B05D9" w14:paraId="66EFBD74"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6E" w14:textId="77777777" w:rsidR="005B05D9" w:rsidRDefault="001F7310">
            <w:pPr>
              <w:widowControl w:val="0"/>
              <w:shd w:val="clear" w:color="auto" w:fill="FFFFFF"/>
              <w:ind w:left="80"/>
              <w:jc w:val="right"/>
              <w:rPr>
                <w:sz w:val="22"/>
              </w:rPr>
            </w:pPr>
            <w:r>
              <w:rPr>
                <w:sz w:val="22"/>
              </w:rPr>
              <w:t>2 mm</w:t>
            </w:r>
          </w:p>
        </w:tc>
        <w:tc>
          <w:tcPr>
            <w:tcW w:w="819" w:type="dxa"/>
            <w:tcBorders>
              <w:top w:val="nil"/>
              <w:left w:val="single" w:sz="6" w:space="0" w:color="auto"/>
              <w:bottom w:val="nil"/>
              <w:right w:val="single" w:sz="6" w:space="0" w:color="auto"/>
            </w:tcBorders>
            <w:shd w:val="clear" w:color="auto" w:fill="FFFFFF"/>
            <w:vAlign w:val="center"/>
          </w:tcPr>
          <w:p w14:paraId="66EFBD6F"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70"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nil"/>
              <w:right w:val="single" w:sz="6" w:space="0" w:color="auto"/>
            </w:tcBorders>
            <w:shd w:val="clear" w:color="auto" w:fill="FFFFFF"/>
            <w:vAlign w:val="center"/>
          </w:tcPr>
          <w:p w14:paraId="66EFBD71" w14:textId="77777777" w:rsidR="005B05D9" w:rsidRDefault="001F7310">
            <w:pPr>
              <w:widowControl w:val="0"/>
              <w:shd w:val="clear" w:color="auto" w:fill="FFFFFF"/>
              <w:jc w:val="center"/>
              <w:rPr>
                <w:sz w:val="22"/>
              </w:rPr>
            </w:pPr>
            <w:r>
              <w:rPr>
                <w:sz w:val="22"/>
              </w:rPr>
              <w:t>20–30</w:t>
            </w:r>
          </w:p>
        </w:tc>
        <w:tc>
          <w:tcPr>
            <w:tcW w:w="1600" w:type="dxa"/>
            <w:tcBorders>
              <w:top w:val="nil"/>
              <w:left w:val="single" w:sz="6" w:space="0" w:color="auto"/>
              <w:bottom w:val="nil"/>
              <w:right w:val="single" w:sz="6" w:space="0" w:color="auto"/>
            </w:tcBorders>
            <w:shd w:val="clear" w:color="auto" w:fill="FFFFFF"/>
            <w:vAlign w:val="center"/>
          </w:tcPr>
          <w:p w14:paraId="66EFBD72" w14:textId="77777777" w:rsidR="005B05D9" w:rsidRDefault="001F7310">
            <w:pPr>
              <w:widowControl w:val="0"/>
              <w:shd w:val="clear" w:color="auto" w:fill="FFFFFF"/>
              <w:jc w:val="center"/>
              <w:rPr>
                <w:sz w:val="22"/>
              </w:rPr>
            </w:pPr>
            <w:r>
              <w:rPr>
                <w:sz w:val="22"/>
              </w:rPr>
              <w:t>20–30</w:t>
            </w:r>
          </w:p>
        </w:tc>
        <w:tc>
          <w:tcPr>
            <w:tcW w:w="1600" w:type="dxa"/>
            <w:tcBorders>
              <w:top w:val="nil"/>
              <w:left w:val="single" w:sz="6" w:space="0" w:color="auto"/>
              <w:bottom w:val="nil"/>
              <w:right w:val="single" w:sz="12" w:space="0" w:color="auto"/>
            </w:tcBorders>
            <w:shd w:val="clear" w:color="auto" w:fill="FFFFFF"/>
            <w:vAlign w:val="center"/>
          </w:tcPr>
          <w:p w14:paraId="66EFBD73" w14:textId="77777777" w:rsidR="005B05D9" w:rsidRDefault="001F7310">
            <w:pPr>
              <w:widowControl w:val="0"/>
              <w:shd w:val="clear" w:color="auto" w:fill="FFFFFF"/>
              <w:jc w:val="center"/>
              <w:rPr>
                <w:sz w:val="22"/>
              </w:rPr>
            </w:pPr>
            <w:r>
              <w:rPr>
                <w:sz w:val="22"/>
              </w:rPr>
              <w:t>30–40</w:t>
            </w:r>
          </w:p>
        </w:tc>
      </w:tr>
      <w:tr w:rsidR="005B05D9" w14:paraId="66EFBD7B"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75" w14:textId="77777777" w:rsidR="005B05D9" w:rsidRDefault="001F7310">
            <w:pPr>
              <w:widowControl w:val="0"/>
              <w:shd w:val="clear" w:color="auto" w:fill="FFFFFF"/>
              <w:ind w:left="80"/>
              <w:jc w:val="right"/>
              <w:rPr>
                <w:sz w:val="22"/>
              </w:rPr>
            </w:pPr>
            <w:r>
              <w:rPr>
                <w:sz w:val="22"/>
              </w:rPr>
              <w:t>0,063 mm</w:t>
            </w:r>
          </w:p>
        </w:tc>
        <w:tc>
          <w:tcPr>
            <w:tcW w:w="819" w:type="dxa"/>
            <w:tcBorders>
              <w:top w:val="nil"/>
              <w:left w:val="single" w:sz="6" w:space="0" w:color="auto"/>
              <w:bottom w:val="nil"/>
              <w:right w:val="single" w:sz="6" w:space="0" w:color="auto"/>
            </w:tcBorders>
            <w:shd w:val="clear" w:color="auto" w:fill="FFFFFF"/>
            <w:vAlign w:val="center"/>
          </w:tcPr>
          <w:p w14:paraId="66EFBD76" w14:textId="77777777" w:rsidR="005B05D9" w:rsidRDefault="005B05D9">
            <w:pPr>
              <w:widowControl w:val="0"/>
              <w:shd w:val="clear" w:color="auto" w:fill="FFFFFF"/>
              <w:jc w:val="center"/>
              <w:rPr>
                <w:sz w:val="22"/>
              </w:rPr>
            </w:pPr>
          </w:p>
        </w:tc>
        <w:tc>
          <w:tcPr>
            <w:tcW w:w="861" w:type="dxa"/>
            <w:tcBorders>
              <w:top w:val="nil"/>
              <w:left w:val="single" w:sz="6" w:space="0" w:color="auto"/>
              <w:bottom w:val="nil"/>
              <w:right w:val="single" w:sz="12" w:space="0" w:color="auto"/>
            </w:tcBorders>
            <w:shd w:val="clear" w:color="auto" w:fill="FFFFFF"/>
            <w:vAlign w:val="center"/>
          </w:tcPr>
          <w:p w14:paraId="66EFBD77"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nil"/>
              <w:right w:val="single" w:sz="6" w:space="0" w:color="auto"/>
            </w:tcBorders>
            <w:shd w:val="clear" w:color="auto" w:fill="FFFFFF"/>
            <w:vAlign w:val="center"/>
          </w:tcPr>
          <w:p w14:paraId="66EFBD78" w14:textId="77777777" w:rsidR="005B05D9" w:rsidRDefault="001F7310">
            <w:pPr>
              <w:widowControl w:val="0"/>
              <w:shd w:val="clear" w:color="auto" w:fill="FFFFFF"/>
              <w:jc w:val="center"/>
              <w:rPr>
                <w:sz w:val="22"/>
              </w:rPr>
            </w:pPr>
            <w:r>
              <w:rPr>
                <w:sz w:val="22"/>
              </w:rPr>
              <w:t>8–12</w:t>
            </w:r>
          </w:p>
        </w:tc>
        <w:tc>
          <w:tcPr>
            <w:tcW w:w="1600" w:type="dxa"/>
            <w:tcBorders>
              <w:top w:val="nil"/>
              <w:left w:val="single" w:sz="6" w:space="0" w:color="auto"/>
              <w:bottom w:val="nil"/>
              <w:right w:val="single" w:sz="6" w:space="0" w:color="auto"/>
            </w:tcBorders>
            <w:shd w:val="clear" w:color="auto" w:fill="FFFFFF"/>
            <w:vAlign w:val="center"/>
          </w:tcPr>
          <w:p w14:paraId="66EFBD79" w14:textId="77777777" w:rsidR="005B05D9" w:rsidRDefault="001F7310">
            <w:pPr>
              <w:widowControl w:val="0"/>
              <w:shd w:val="clear" w:color="auto" w:fill="FFFFFF"/>
              <w:jc w:val="center"/>
              <w:rPr>
                <w:sz w:val="22"/>
              </w:rPr>
            </w:pPr>
            <w:r>
              <w:rPr>
                <w:sz w:val="22"/>
              </w:rPr>
              <w:t>8–12</w:t>
            </w:r>
          </w:p>
        </w:tc>
        <w:tc>
          <w:tcPr>
            <w:tcW w:w="1600" w:type="dxa"/>
            <w:tcBorders>
              <w:top w:val="nil"/>
              <w:left w:val="single" w:sz="6" w:space="0" w:color="auto"/>
              <w:bottom w:val="nil"/>
              <w:right w:val="single" w:sz="12" w:space="0" w:color="auto"/>
            </w:tcBorders>
            <w:shd w:val="clear" w:color="auto" w:fill="FFFFFF"/>
            <w:vAlign w:val="center"/>
          </w:tcPr>
          <w:p w14:paraId="66EFBD7A" w14:textId="77777777" w:rsidR="005B05D9" w:rsidRDefault="001F7310">
            <w:pPr>
              <w:widowControl w:val="0"/>
              <w:shd w:val="clear" w:color="auto" w:fill="FFFFFF"/>
              <w:jc w:val="center"/>
              <w:rPr>
                <w:sz w:val="22"/>
              </w:rPr>
            </w:pPr>
            <w:r>
              <w:rPr>
                <w:sz w:val="22"/>
              </w:rPr>
              <w:t>7–12</w:t>
            </w:r>
          </w:p>
        </w:tc>
      </w:tr>
      <w:tr w:rsidR="005B05D9" w14:paraId="66EFBD82"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7C" w14:textId="77777777" w:rsidR="005B05D9" w:rsidRDefault="001F7310">
            <w:pPr>
              <w:widowControl w:val="0"/>
              <w:shd w:val="clear" w:color="auto" w:fill="FFFFFF"/>
              <w:ind w:left="80"/>
              <w:rPr>
                <w:sz w:val="22"/>
              </w:rPr>
            </w:pPr>
            <w:r>
              <w:rPr>
                <w:sz w:val="22"/>
              </w:rPr>
              <w:t>Mažiausias rišiklio kiekis</w:t>
            </w:r>
          </w:p>
        </w:tc>
        <w:tc>
          <w:tcPr>
            <w:tcW w:w="819" w:type="dxa"/>
            <w:tcBorders>
              <w:top w:val="nil"/>
              <w:left w:val="single" w:sz="6" w:space="0" w:color="auto"/>
              <w:bottom w:val="nil"/>
              <w:right w:val="single" w:sz="6" w:space="0" w:color="auto"/>
            </w:tcBorders>
            <w:shd w:val="clear" w:color="auto" w:fill="FFFFFF"/>
            <w:vAlign w:val="center"/>
          </w:tcPr>
          <w:p w14:paraId="66EFBD7D"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861" w:type="dxa"/>
            <w:tcBorders>
              <w:top w:val="nil"/>
              <w:left w:val="single" w:sz="6" w:space="0" w:color="auto"/>
              <w:bottom w:val="nil"/>
              <w:right w:val="single" w:sz="12" w:space="0" w:color="auto"/>
            </w:tcBorders>
            <w:shd w:val="clear" w:color="auto" w:fill="FFFFFF"/>
            <w:vAlign w:val="center"/>
          </w:tcPr>
          <w:p w14:paraId="66EFBD7E"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7F"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6,4</w:t>
            </w:r>
          </w:p>
        </w:tc>
        <w:tc>
          <w:tcPr>
            <w:tcW w:w="1600" w:type="dxa"/>
            <w:tcBorders>
              <w:top w:val="nil"/>
              <w:left w:val="single" w:sz="6" w:space="0" w:color="auto"/>
              <w:bottom w:val="nil"/>
              <w:right w:val="single" w:sz="6" w:space="0" w:color="auto"/>
            </w:tcBorders>
            <w:shd w:val="clear" w:color="auto" w:fill="FFFFFF"/>
            <w:vAlign w:val="center"/>
          </w:tcPr>
          <w:p w14:paraId="66EFBD80"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6,8</w:t>
            </w:r>
          </w:p>
        </w:tc>
        <w:tc>
          <w:tcPr>
            <w:tcW w:w="1600" w:type="dxa"/>
            <w:tcBorders>
              <w:top w:val="nil"/>
              <w:left w:val="single" w:sz="6" w:space="0" w:color="auto"/>
              <w:bottom w:val="nil"/>
              <w:right w:val="single" w:sz="12" w:space="0" w:color="auto"/>
            </w:tcBorders>
            <w:shd w:val="clear" w:color="auto" w:fill="FFFFFF"/>
            <w:vAlign w:val="center"/>
          </w:tcPr>
          <w:p w14:paraId="66EFBD81"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7,2</w:t>
            </w:r>
          </w:p>
        </w:tc>
      </w:tr>
      <w:tr w:rsidR="005B05D9" w14:paraId="66EFBD89" w14:textId="77777777">
        <w:trPr>
          <w:cantSplit/>
          <w:trHeight w:val="23"/>
        </w:trPr>
        <w:tc>
          <w:tcPr>
            <w:tcW w:w="2640" w:type="dxa"/>
            <w:tcBorders>
              <w:top w:val="nil"/>
              <w:left w:val="single" w:sz="12" w:space="0" w:color="auto"/>
              <w:bottom w:val="single" w:sz="12" w:space="0" w:color="auto"/>
              <w:right w:val="single" w:sz="6" w:space="0" w:color="auto"/>
            </w:tcBorders>
            <w:shd w:val="clear" w:color="auto" w:fill="FFFFFF"/>
          </w:tcPr>
          <w:p w14:paraId="66EFBD83" w14:textId="77777777" w:rsidR="005B05D9" w:rsidRDefault="001F7310">
            <w:pPr>
              <w:widowControl w:val="0"/>
              <w:shd w:val="clear" w:color="auto" w:fill="FFFFFF"/>
              <w:ind w:left="80"/>
              <w:rPr>
                <w:sz w:val="22"/>
              </w:rPr>
            </w:pPr>
            <w:r>
              <w:rPr>
                <w:sz w:val="22"/>
              </w:rPr>
              <w:lastRenderedPageBreak/>
              <w:t>Rišiklį stabilizuojantis priedas</w:t>
            </w:r>
          </w:p>
        </w:tc>
        <w:tc>
          <w:tcPr>
            <w:tcW w:w="819" w:type="dxa"/>
            <w:tcBorders>
              <w:top w:val="nil"/>
              <w:left w:val="single" w:sz="6" w:space="0" w:color="auto"/>
              <w:bottom w:val="single" w:sz="12" w:space="0" w:color="auto"/>
              <w:right w:val="single" w:sz="6" w:space="0" w:color="auto"/>
            </w:tcBorders>
            <w:shd w:val="clear" w:color="auto" w:fill="FFFFFF"/>
            <w:vAlign w:val="center"/>
          </w:tcPr>
          <w:p w14:paraId="66EFBD84" w14:textId="77777777" w:rsidR="005B05D9" w:rsidRDefault="005B05D9">
            <w:pPr>
              <w:widowControl w:val="0"/>
              <w:shd w:val="clear" w:color="auto" w:fill="FFFFFF"/>
              <w:jc w:val="center"/>
              <w:rPr>
                <w:sz w:val="22"/>
              </w:rPr>
            </w:pPr>
          </w:p>
        </w:tc>
        <w:tc>
          <w:tcPr>
            <w:tcW w:w="861" w:type="dxa"/>
            <w:tcBorders>
              <w:top w:val="nil"/>
              <w:left w:val="single" w:sz="6" w:space="0" w:color="auto"/>
              <w:bottom w:val="single" w:sz="12" w:space="0" w:color="auto"/>
              <w:right w:val="single" w:sz="12" w:space="0" w:color="auto"/>
            </w:tcBorders>
            <w:shd w:val="clear" w:color="auto" w:fill="FFFFFF"/>
            <w:vAlign w:val="center"/>
          </w:tcPr>
          <w:p w14:paraId="66EFBD85" w14:textId="77777777" w:rsidR="005B05D9" w:rsidRDefault="001F7310">
            <w:pPr>
              <w:widowControl w:val="0"/>
              <w:shd w:val="clear" w:color="auto" w:fill="FFFFFF"/>
              <w:jc w:val="center"/>
              <w:rPr>
                <w:sz w:val="22"/>
              </w:rPr>
            </w:pPr>
            <w:r>
              <w:rPr>
                <w:sz w:val="22"/>
              </w:rPr>
              <w:t>masės %</w:t>
            </w:r>
          </w:p>
        </w:tc>
        <w:tc>
          <w:tcPr>
            <w:tcW w:w="1600" w:type="dxa"/>
            <w:tcBorders>
              <w:top w:val="nil"/>
              <w:left w:val="single" w:sz="12" w:space="0" w:color="auto"/>
              <w:bottom w:val="single" w:sz="12" w:space="0" w:color="auto"/>
              <w:right w:val="single" w:sz="6" w:space="0" w:color="auto"/>
            </w:tcBorders>
            <w:shd w:val="clear" w:color="auto" w:fill="FFFFFF"/>
            <w:vAlign w:val="center"/>
          </w:tcPr>
          <w:p w14:paraId="66EFBD86" w14:textId="77777777" w:rsidR="005B05D9" w:rsidRDefault="001F7310">
            <w:pPr>
              <w:widowControl w:val="0"/>
              <w:shd w:val="clear" w:color="auto" w:fill="FFFFFF"/>
              <w:jc w:val="center"/>
              <w:rPr>
                <w:sz w:val="22"/>
              </w:rPr>
            </w:pPr>
            <w:r>
              <w:rPr>
                <w:sz w:val="22"/>
              </w:rPr>
              <w:t>0,3–1,5</w:t>
            </w:r>
          </w:p>
        </w:tc>
        <w:tc>
          <w:tcPr>
            <w:tcW w:w="1600" w:type="dxa"/>
            <w:tcBorders>
              <w:top w:val="nil"/>
              <w:left w:val="single" w:sz="6" w:space="0" w:color="auto"/>
              <w:bottom w:val="single" w:sz="12" w:space="0" w:color="auto"/>
              <w:right w:val="single" w:sz="6" w:space="0" w:color="auto"/>
            </w:tcBorders>
            <w:shd w:val="clear" w:color="auto" w:fill="FFFFFF"/>
            <w:vAlign w:val="center"/>
          </w:tcPr>
          <w:p w14:paraId="66EFBD87" w14:textId="77777777" w:rsidR="005B05D9" w:rsidRDefault="001F7310">
            <w:pPr>
              <w:widowControl w:val="0"/>
              <w:shd w:val="clear" w:color="auto" w:fill="FFFFFF"/>
              <w:jc w:val="center"/>
              <w:rPr>
                <w:sz w:val="22"/>
              </w:rPr>
            </w:pPr>
            <w:r>
              <w:rPr>
                <w:sz w:val="22"/>
              </w:rPr>
              <w:t>0,3–1,5</w:t>
            </w:r>
          </w:p>
        </w:tc>
        <w:tc>
          <w:tcPr>
            <w:tcW w:w="1600" w:type="dxa"/>
            <w:tcBorders>
              <w:top w:val="nil"/>
              <w:left w:val="single" w:sz="6" w:space="0" w:color="auto"/>
              <w:bottom w:val="single" w:sz="12" w:space="0" w:color="auto"/>
              <w:right w:val="single" w:sz="12" w:space="0" w:color="auto"/>
            </w:tcBorders>
            <w:shd w:val="clear" w:color="auto" w:fill="FFFFFF"/>
            <w:vAlign w:val="center"/>
          </w:tcPr>
          <w:p w14:paraId="66EFBD88" w14:textId="77777777" w:rsidR="005B05D9" w:rsidRDefault="001F7310">
            <w:pPr>
              <w:widowControl w:val="0"/>
              <w:shd w:val="clear" w:color="auto" w:fill="FFFFFF"/>
              <w:jc w:val="center"/>
              <w:rPr>
                <w:sz w:val="22"/>
              </w:rPr>
            </w:pPr>
            <w:r>
              <w:rPr>
                <w:sz w:val="22"/>
              </w:rPr>
              <w:t>0,3–1,5</w:t>
            </w:r>
          </w:p>
        </w:tc>
      </w:tr>
      <w:tr w:rsidR="005B05D9" w14:paraId="66EFBD90" w14:textId="77777777">
        <w:trPr>
          <w:cantSplit/>
          <w:trHeight w:val="23"/>
        </w:trPr>
        <w:tc>
          <w:tcPr>
            <w:tcW w:w="2640" w:type="dxa"/>
            <w:tcBorders>
              <w:top w:val="single" w:sz="12" w:space="0" w:color="auto"/>
              <w:left w:val="single" w:sz="12" w:space="0" w:color="auto"/>
              <w:bottom w:val="nil"/>
              <w:right w:val="single" w:sz="6" w:space="0" w:color="auto"/>
            </w:tcBorders>
            <w:shd w:val="clear" w:color="auto" w:fill="FFFFFF"/>
          </w:tcPr>
          <w:p w14:paraId="66EFBD8A" w14:textId="77777777" w:rsidR="005B05D9" w:rsidRDefault="001F7310">
            <w:pPr>
              <w:widowControl w:val="0"/>
              <w:shd w:val="clear" w:color="auto" w:fill="FFFFFF"/>
              <w:rPr>
                <w:sz w:val="22"/>
              </w:rPr>
            </w:pPr>
            <w:r>
              <w:rPr>
                <w:b/>
                <w:bCs/>
                <w:sz w:val="22"/>
              </w:rPr>
              <w:t>Asfalto mišinys</w:t>
            </w:r>
          </w:p>
        </w:tc>
        <w:tc>
          <w:tcPr>
            <w:tcW w:w="819" w:type="dxa"/>
            <w:tcBorders>
              <w:top w:val="single" w:sz="12" w:space="0" w:color="auto"/>
              <w:left w:val="single" w:sz="6" w:space="0" w:color="auto"/>
              <w:bottom w:val="nil"/>
              <w:right w:val="single" w:sz="6" w:space="0" w:color="auto"/>
            </w:tcBorders>
            <w:shd w:val="clear" w:color="auto" w:fill="FFFFFF"/>
            <w:vAlign w:val="center"/>
          </w:tcPr>
          <w:p w14:paraId="66EFBD8B" w14:textId="77777777" w:rsidR="005B05D9" w:rsidRDefault="005B05D9">
            <w:pPr>
              <w:widowControl w:val="0"/>
              <w:shd w:val="clear" w:color="auto" w:fill="FFFFFF"/>
              <w:jc w:val="center"/>
              <w:rPr>
                <w:sz w:val="22"/>
              </w:rPr>
            </w:pPr>
          </w:p>
        </w:tc>
        <w:tc>
          <w:tcPr>
            <w:tcW w:w="861" w:type="dxa"/>
            <w:tcBorders>
              <w:top w:val="single" w:sz="12" w:space="0" w:color="auto"/>
              <w:left w:val="single" w:sz="6" w:space="0" w:color="auto"/>
              <w:bottom w:val="nil"/>
              <w:right w:val="single" w:sz="12" w:space="0" w:color="auto"/>
            </w:tcBorders>
            <w:shd w:val="clear" w:color="auto" w:fill="FFFFFF"/>
            <w:vAlign w:val="center"/>
          </w:tcPr>
          <w:p w14:paraId="66EFBD8C" w14:textId="77777777" w:rsidR="005B05D9" w:rsidRDefault="005B05D9">
            <w:pPr>
              <w:widowControl w:val="0"/>
              <w:shd w:val="clear" w:color="auto" w:fill="FFFFFF"/>
              <w:jc w:val="center"/>
              <w:rPr>
                <w:sz w:val="22"/>
              </w:rPr>
            </w:pPr>
          </w:p>
        </w:tc>
        <w:tc>
          <w:tcPr>
            <w:tcW w:w="1600" w:type="dxa"/>
            <w:tcBorders>
              <w:top w:val="single" w:sz="12" w:space="0" w:color="auto"/>
              <w:left w:val="single" w:sz="12" w:space="0" w:color="auto"/>
              <w:bottom w:val="nil"/>
              <w:right w:val="single" w:sz="6" w:space="0" w:color="auto"/>
            </w:tcBorders>
            <w:shd w:val="clear" w:color="auto" w:fill="FFFFFF"/>
            <w:vAlign w:val="center"/>
          </w:tcPr>
          <w:p w14:paraId="66EFBD8D"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6" w:space="0" w:color="auto"/>
            </w:tcBorders>
            <w:shd w:val="clear" w:color="auto" w:fill="FFFFFF"/>
            <w:vAlign w:val="center"/>
          </w:tcPr>
          <w:p w14:paraId="66EFBD8E" w14:textId="77777777" w:rsidR="005B05D9" w:rsidRDefault="005B05D9">
            <w:pPr>
              <w:widowControl w:val="0"/>
              <w:shd w:val="clear" w:color="auto" w:fill="FFFFFF"/>
              <w:jc w:val="center"/>
              <w:rPr>
                <w:sz w:val="22"/>
              </w:rPr>
            </w:pPr>
          </w:p>
        </w:tc>
        <w:tc>
          <w:tcPr>
            <w:tcW w:w="1600" w:type="dxa"/>
            <w:tcBorders>
              <w:top w:val="single" w:sz="12" w:space="0" w:color="auto"/>
              <w:left w:val="single" w:sz="6" w:space="0" w:color="auto"/>
              <w:bottom w:val="nil"/>
              <w:right w:val="single" w:sz="12" w:space="0" w:color="auto"/>
            </w:tcBorders>
            <w:shd w:val="clear" w:color="auto" w:fill="FFFFFF"/>
            <w:vAlign w:val="center"/>
          </w:tcPr>
          <w:p w14:paraId="66EFBD8F" w14:textId="77777777" w:rsidR="005B05D9" w:rsidRDefault="005B05D9">
            <w:pPr>
              <w:widowControl w:val="0"/>
              <w:shd w:val="clear" w:color="auto" w:fill="FFFFFF"/>
              <w:jc w:val="center"/>
              <w:rPr>
                <w:sz w:val="22"/>
              </w:rPr>
            </w:pPr>
          </w:p>
        </w:tc>
      </w:tr>
      <w:tr w:rsidR="005B05D9" w14:paraId="66EFBD97"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91" w14:textId="77777777" w:rsidR="005B05D9" w:rsidRDefault="001F7310">
            <w:pPr>
              <w:widowControl w:val="0"/>
              <w:shd w:val="clear" w:color="auto" w:fill="FFFFFF"/>
              <w:ind w:left="80"/>
              <w:rPr>
                <w:sz w:val="22"/>
              </w:rPr>
            </w:pPr>
            <w:r>
              <w:rPr>
                <w:sz w:val="22"/>
              </w:rPr>
              <w:t>Mažiausias oro tuštymių kiekis</w:t>
            </w:r>
          </w:p>
        </w:tc>
        <w:tc>
          <w:tcPr>
            <w:tcW w:w="819" w:type="dxa"/>
            <w:tcBorders>
              <w:top w:val="nil"/>
              <w:left w:val="single" w:sz="6" w:space="0" w:color="auto"/>
              <w:bottom w:val="nil"/>
              <w:right w:val="single" w:sz="6" w:space="0" w:color="auto"/>
            </w:tcBorders>
            <w:shd w:val="clear" w:color="auto" w:fill="FFFFFF"/>
            <w:vAlign w:val="center"/>
          </w:tcPr>
          <w:p w14:paraId="66EFBD92"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861" w:type="dxa"/>
            <w:tcBorders>
              <w:top w:val="nil"/>
              <w:left w:val="single" w:sz="6" w:space="0" w:color="auto"/>
              <w:bottom w:val="nil"/>
              <w:right w:val="single" w:sz="12" w:space="0" w:color="auto"/>
            </w:tcBorders>
            <w:shd w:val="clear" w:color="auto" w:fill="FFFFFF"/>
            <w:vAlign w:val="center"/>
          </w:tcPr>
          <w:p w14:paraId="66EFBD93"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9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rPr>
              <w:t xml:space="preserve"> </w:t>
            </w:r>
            <w:r>
              <w:rPr>
                <w:sz w:val="22"/>
                <w:vertAlign w:val="subscript"/>
              </w:rPr>
              <w:t>2,0</w:t>
            </w:r>
          </w:p>
        </w:tc>
        <w:tc>
          <w:tcPr>
            <w:tcW w:w="1600" w:type="dxa"/>
            <w:tcBorders>
              <w:top w:val="nil"/>
              <w:left w:val="single" w:sz="6" w:space="0" w:color="auto"/>
              <w:bottom w:val="nil"/>
              <w:right w:val="single" w:sz="6" w:space="0" w:color="auto"/>
            </w:tcBorders>
            <w:shd w:val="clear" w:color="auto" w:fill="FFFFFF"/>
            <w:vAlign w:val="center"/>
          </w:tcPr>
          <w:p w14:paraId="66EFBD95"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rPr>
              <w:t xml:space="preserve"> </w:t>
            </w:r>
            <w:r>
              <w:rPr>
                <w:sz w:val="22"/>
                <w:vertAlign w:val="subscript"/>
              </w:rPr>
              <w:t>2,0</w:t>
            </w:r>
          </w:p>
        </w:tc>
        <w:tc>
          <w:tcPr>
            <w:tcW w:w="1600" w:type="dxa"/>
            <w:tcBorders>
              <w:top w:val="nil"/>
              <w:left w:val="single" w:sz="6" w:space="0" w:color="auto"/>
              <w:bottom w:val="nil"/>
              <w:right w:val="single" w:sz="12" w:space="0" w:color="auto"/>
            </w:tcBorders>
            <w:shd w:val="clear" w:color="auto" w:fill="FFFFFF"/>
            <w:vAlign w:val="center"/>
          </w:tcPr>
          <w:p w14:paraId="66EFBD96"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2,0</w:t>
            </w:r>
          </w:p>
        </w:tc>
      </w:tr>
      <w:tr w:rsidR="005B05D9" w14:paraId="66EFBD9E" w14:textId="77777777">
        <w:trPr>
          <w:cantSplit/>
          <w:trHeight w:val="23"/>
        </w:trPr>
        <w:tc>
          <w:tcPr>
            <w:tcW w:w="2640" w:type="dxa"/>
            <w:tcBorders>
              <w:top w:val="nil"/>
              <w:left w:val="single" w:sz="12" w:space="0" w:color="auto"/>
              <w:bottom w:val="nil"/>
              <w:right w:val="single" w:sz="6" w:space="0" w:color="auto"/>
            </w:tcBorders>
            <w:shd w:val="clear" w:color="auto" w:fill="FFFFFF"/>
          </w:tcPr>
          <w:p w14:paraId="66EFBD98" w14:textId="77777777" w:rsidR="005B05D9" w:rsidRDefault="001F7310">
            <w:pPr>
              <w:widowControl w:val="0"/>
              <w:shd w:val="clear" w:color="auto" w:fill="FFFFFF"/>
              <w:ind w:left="80"/>
              <w:rPr>
                <w:sz w:val="22"/>
              </w:rPr>
            </w:pPr>
            <w:r>
              <w:rPr>
                <w:sz w:val="22"/>
              </w:rPr>
              <w:t>Didžiausias oro tuštymių kiekis</w:t>
            </w:r>
          </w:p>
        </w:tc>
        <w:tc>
          <w:tcPr>
            <w:tcW w:w="819" w:type="dxa"/>
            <w:tcBorders>
              <w:top w:val="nil"/>
              <w:left w:val="single" w:sz="6" w:space="0" w:color="auto"/>
              <w:bottom w:val="nil"/>
              <w:right w:val="single" w:sz="6" w:space="0" w:color="auto"/>
            </w:tcBorders>
            <w:shd w:val="clear" w:color="auto" w:fill="FFFFFF"/>
            <w:vAlign w:val="center"/>
          </w:tcPr>
          <w:p w14:paraId="66EFBD99"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61" w:type="dxa"/>
            <w:tcBorders>
              <w:top w:val="nil"/>
              <w:left w:val="single" w:sz="6" w:space="0" w:color="auto"/>
              <w:bottom w:val="nil"/>
              <w:right w:val="single" w:sz="12" w:space="0" w:color="auto"/>
            </w:tcBorders>
            <w:shd w:val="clear" w:color="auto" w:fill="FFFFFF"/>
            <w:vAlign w:val="center"/>
          </w:tcPr>
          <w:p w14:paraId="66EFBD9A"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9B"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3,0</w:t>
            </w:r>
          </w:p>
        </w:tc>
        <w:tc>
          <w:tcPr>
            <w:tcW w:w="1600" w:type="dxa"/>
            <w:tcBorders>
              <w:top w:val="nil"/>
              <w:left w:val="single" w:sz="6" w:space="0" w:color="auto"/>
              <w:bottom w:val="nil"/>
              <w:right w:val="single" w:sz="6" w:space="0" w:color="auto"/>
            </w:tcBorders>
            <w:shd w:val="clear" w:color="auto" w:fill="FFFFFF"/>
            <w:vAlign w:val="center"/>
          </w:tcPr>
          <w:p w14:paraId="66EFBD9C"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mallCaps/>
                <w:sz w:val="22"/>
              </w:rPr>
              <w:t xml:space="preserve"> </w:t>
            </w:r>
            <w:r>
              <w:rPr>
                <w:sz w:val="22"/>
                <w:vertAlign w:val="subscript"/>
              </w:rPr>
              <w:t>3,0</w:t>
            </w:r>
          </w:p>
        </w:tc>
        <w:tc>
          <w:tcPr>
            <w:tcW w:w="1600" w:type="dxa"/>
            <w:tcBorders>
              <w:top w:val="nil"/>
              <w:left w:val="single" w:sz="6" w:space="0" w:color="auto"/>
              <w:bottom w:val="nil"/>
              <w:right w:val="single" w:sz="12" w:space="0" w:color="auto"/>
            </w:tcBorders>
            <w:shd w:val="clear" w:color="auto" w:fill="FFFFFF"/>
            <w:vAlign w:val="center"/>
          </w:tcPr>
          <w:p w14:paraId="66EFBD9D"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3,0</w:t>
            </w:r>
          </w:p>
        </w:tc>
      </w:tr>
      <w:tr w:rsidR="005B05D9" w14:paraId="66EFBDA5" w14:textId="77777777">
        <w:trPr>
          <w:cantSplit/>
          <w:trHeight w:val="23"/>
        </w:trPr>
        <w:tc>
          <w:tcPr>
            <w:tcW w:w="2640" w:type="dxa"/>
            <w:tcBorders>
              <w:top w:val="nil"/>
              <w:left w:val="single" w:sz="12" w:space="0" w:color="auto"/>
              <w:bottom w:val="nil"/>
              <w:right w:val="single" w:sz="6" w:space="0" w:color="auto"/>
            </w:tcBorders>
            <w:shd w:val="clear" w:color="auto" w:fill="FFFFFF"/>
            <w:vAlign w:val="center"/>
          </w:tcPr>
          <w:p w14:paraId="66EFBD9F" w14:textId="77777777" w:rsidR="005B05D9" w:rsidRDefault="001F7310">
            <w:pPr>
              <w:widowControl w:val="0"/>
              <w:shd w:val="clear" w:color="auto" w:fill="FFFFFF"/>
              <w:ind w:left="80"/>
              <w:rPr>
                <w:sz w:val="22"/>
              </w:rPr>
            </w:pPr>
            <w:r>
              <w:rPr>
                <w:sz w:val="22"/>
              </w:rPr>
              <w:t>Bitumu užpildytų tuštymių kiekis</w:t>
            </w:r>
          </w:p>
        </w:tc>
        <w:tc>
          <w:tcPr>
            <w:tcW w:w="819" w:type="dxa"/>
            <w:tcBorders>
              <w:top w:val="nil"/>
              <w:left w:val="single" w:sz="6" w:space="0" w:color="auto"/>
              <w:bottom w:val="nil"/>
              <w:right w:val="single" w:sz="6" w:space="0" w:color="auto"/>
            </w:tcBorders>
            <w:shd w:val="clear" w:color="auto" w:fill="FFFFFF"/>
            <w:vAlign w:val="center"/>
          </w:tcPr>
          <w:p w14:paraId="66EFBDA0" w14:textId="77777777" w:rsidR="005B05D9" w:rsidRDefault="001F7310">
            <w:pPr>
              <w:widowControl w:val="0"/>
              <w:shd w:val="clear" w:color="auto" w:fill="FFFFFF"/>
              <w:jc w:val="center"/>
              <w:rPr>
                <w:sz w:val="22"/>
              </w:rPr>
            </w:pPr>
            <w:r>
              <w:rPr>
                <w:i/>
                <w:iCs/>
                <w:sz w:val="22"/>
              </w:rPr>
              <w:t>VFB</w:t>
            </w:r>
          </w:p>
        </w:tc>
        <w:tc>
          <w:tcPr>
            <w:tcW w:w="861" w:type="dxa"/>
            <w:tcBorders>
              <w:top w:val="nil"/>
              <w:left w:val="single" w:sz="6" w:space="0" w:color="auto"/>
              <w:bottom w:val="nil"/>
              <w:right w:val="single" w:sz="12" w:space="0" w:color="auto"/>
            </w:tcBorders>
            <w:shd w:val="clear" w:color="auto" w:fill="FFFFFF"/>
            <w:vAlign w:val="center"/>
          </w:tcPr>
          <w:p w14:paraId="66EFBDA1" w14:textId="77777777" w:rsidR="005B05D9" w:rsidRDefault="005B05D9">
            <w:pPr>
              <w:widowControl w:val="0"/>
              <w:shd w:val="clear" w:color="auto" w:fill="FFFFFF"/>
              <w:jc w:val="center"/>
              <w:rPr>
                <w:sz w:val="22"/>
              </w:rPr>
            </w:pPr>
          </w:p>
        </w:tc>
        <w:tc>
          <w:tcPr>
            <w:tcW w:w="1600" w:type="dxa"/>
            <w:tcBorders>
              <w:top w:val="nil"/>
              <w:left w:val="single" w:sz="12" w:space="0" w:color="auto"/>
              <w:bottom w:val="nil"/>
              <w:right w:val="single" w:sz="6" w:space="0" w:color="auto"/>
            </w:tcBorders>
            <w:shd w:val="clear" w:color="auto" w:fill="FFFFFF"/>
            <w:vAlign w:val="center"/>
          </w:tcPr>
          <w:p w14:paraId="66EFBDA2" w14:textId="77777777" w:rsidR="005B05D9" w:rsidRDefault="001F7310">
            <w:pPr>
              <w:widowControl w:val="0"/>
              <w:shd w:val="clear" w:color="auto" w:fill="FFFFFF"/>
              <w:jc w:val="center"/>
              <w:rPr>
                <w:sz w:val="22"/>
              </w:rPr>
            </w:pPr>
            <w:r>
              <w:rPr>
                <w:sz w:val="22"/>
              </w:rPr>
              <w:t>TBR</w:t>
            </w:r>
          </w:p>
        </w:tc>
        <w:tc>
          <w:tcPr>
            <w:tcW w:w="1600" w:type="dxa"/>
            <w:tcBorders>
              <w:top w:val="nil"/>
              <w:left w:val="single" w:sz="6" w:space="0" w:color="auto"/>
              <w:bottom w:val="nil"/>
              <w:right w:val="single" w:sz="6" w:space="0" w:color="auto"/>
            </w:tcBorders>
            <w:shd w:val="clear" w:color="auto" w:fill="FFFFFF"/>
            <w:vAlign w:val="center"/>
          </w:tcPr>
          <w:p w14:paraId="66EFBDA3" w14:textId="77777777" w:rsidR="005B05D9" w:rsidRDefault="001F7310">
            <w:pPr>
              <w:widowControl w:val="0"/>
              <w:shd w:val="clear" w:color="auto" w:fill="FFFFFF"/>
              <w:jc w:val="center"/>
              <w:rPr>
                <w:sz w:val="22"/>
              </w:rPr>
            </w:pPr>
            <w:r>
              <w:rPr>
                <w:sz w:val="22"/>
              </w:rPr>
              <w:t>TBR</w:t>
            </w:r>
          </w:p>
        </w:tc>
        <w:tc>
          <w:tcPr>
            <w:tcW w:w="1600" w:type="dxa"/>
            <w:tcBorders>
              <w:top w:val="nil"/>
              <w:left w:val="single" w:sz="6" w:space="0" w:color="auto"/>
              <w:bottom w:val="nil"/>
              <w:right w:val="single" w:sz="12" w:space="0" w:color="auto"/>
            </w:tcBorders>
            <w:shd w:val="clear" w:color="auto" w:fill="FFFFFF"/>
            <w:vAlign w:val="center"/>
          </w:tcPr>
          <w:p w14:paraId="66EFBDA4" w14:textId="77777777" w:rsidR="005B05D9" w:rsidRDefault="001F7310">
            <w:pPr>
              <w:widowControl w:val="0"/>
              <w:shd w:val="clear" w:color="auto" w:fill="FFFFFF"/>
              <w:jc w:val="center"/>
              <w:rPr>
                <w:sz w:val="22"/>
              </w:rPr>
            </w:pPr>
            <w:r>
              <w:rPr>
                <w:sz w:val="22"/>
              </w:rPr>
              <w:t>TBR</w:t>
            </w:r>
          </w:p>
        </w:tc>
      </w:tr>
      <w:tr w:rsidR="005B05D9" w14:paraId="66EFBDAC" w14:textId="77777777">
        <w:trPr>
          <w:cantSplit/>
          <w:trHeight w:val="23"/>
        </w:trPr>
        <w:tc>
          <w:tcPr>
            <w:tcW w:w="2640" w:type="dxa"/>
            <w:tcBorders>
              <w:top w:val="nil"/>
              <w:left w:val="single" w:sz="12" w:space="0" w:color="auto"/>
              <w:bottom w:val="single" w:sz="12" w:space="0" w:color="auto"/>
              <w:right w:val="single" w:sz="6" w:space="0" w:color="auto"/>
            </w:tcBorders>
            <w:shd w:val="clear" w:color="auto" w:fill="FFFFFF"/>
          </w:tcPr>
          <w:p w14:paraId="66EFBDA6" w14:textId="77777777" w:rsidR="005B05D9" w:rsidRDefault="001F7310">
            <w:pPr>
              <w:widowControl w:val="0"/>
              <w:shd w:val="clear" w:color="auto" w:fill="FFFFFF"/>
              <w:ind w:left="80"/>
              <w:rPr>
                <w:sz w:val="22"/>
              </w:rPr>
            </w:pPr>
            <w:r>
              <w:rPr>
                <w:sz w:val="22"/>
              </w:rPr>
              <w:t>Didžiausias santykinis vėžės gylis</w:t>
            </w:r>
          </w:p>
        </w:tc>
        <w:tc>
          <w:tcPr>
            <w:tcW w:w="819" w:type="dxa"/>
            <w:tcBorders>
              <w:top w:val="nil"/>
              <w:left w:val="single" w:sz="6" w:space="0" w:color="auto"/>
              <w:bottom w:val="single" w:sz="12" w:space="0" w:color="auto"/>
              <w:right w:val="single" w:sz="6" w:space="0" w:color="auto"/>
            </w:tcBorders>
            <w:shd w:val="clear" w:color="auto" w:fill="FFFFFF"/>
            <w:vAlign w:val="center"/>
          </w:tcPr>
          <w:p w14:paraId="66EFBDA7" w14:textId="77777777" w:rsidR="005B05D9" w:rsidRDefault="001F7310">
            <w:pPr>
              <w:widowControl w:val="0"/>
              <w:shd w:val="clear" w:color="auto" w:fill="FFFFFF"/>
              <w:jc w:val="center"/>
              <w:rPr>
                <w:sz w:val="22"/>
              </w:rPr>
            </w:pPr>
            <w:r>
              <w:rPr>
                <w:i/>
                <w:iCs/>
                <w:sz w:val="22"/>
              </w:rPr>
              <w:t>PRD</w:t>
            </w:r>
            <w:r>
              <w:rPr>
                <w:sz w:val="22"/>
                <w:vertAlign w:val="subscript"/>
              </w:rPr>
              <w:t>AIR</w:t>
            </w:r>
          </w:p>
        </w:tc>
        <w:tc>
          <w:tcPr>
            <w:tcW w:w="861" w:type="dxa"/>
            <w:tcBorders>
              <w:top w:val="nil"/>
              <w:left w:val="single" w:sz="6" w:space="0" w:color="auto"/>
              <w:bottom w:val="single" w:sz="12" w:space="0" w:color="auto"/>
              <w:right w:val="single" w:sz="12" w:space="0" w:color="auto"/>
            </w:tcBorders>
            <w:shd w:val="clear" w:color="auto" w:fill="FFFFFF"/>
            <w:vAlign w:val="center"/>
          </w:tcPr>
          <w:p w14:paraId="66EFBDA8" w14:textId="77777777" w:rsidR="005B05D9" w:rsidRDefault="005B05D9">
            <w:pPr>
              <w:widowControl w:val="0"/>
              <w:shd w:val="clear" w:color="auto" w:fill="FFFFFF"/>
              <w:jc w:val="center"/>
              <w:rPr>
                <w:sz w:val="22"/>
              </w:rPr>
            </w:pPr>
          </w:p>
        </w:tc>
        <w:tc>
          <w:tcPr>
            <w:tcW w:w="1600" w:type="dxa"/>
            <w:tcBorders>
              <w:top w:val="nil"/>
              <w:left w:val="single" w:sz="12" w:space="0" w:color="auto"/>
              <w:bottom w:val="single" w:sz="12" w:space="0" w:color="auto"/>
              <w:right w:val="single" w:sz="6" w:space="0" w:color="auto"/>
            </w:tcBorders>
            <w:shd w:val="clear" w:color="auto" w:fill="FFFFFF"/>
            <w:vAlign w:val="center"/>
          </w:tcPr>
          <w:p w14:paraId="66EFBDA9" w14:textId="77777777" w:rsidR="005B05D9" w:rsidRDefault="001F7310">
            <w:pPr>
              <w:widowControl w:val="0"/>
              <w:shd w:val="clear" w:color="auto" w:fill="FFFFFF"/>
              <w:jc w:val="center"/>
              <w:rPr>
                <w:sz w:val="22"/>
              </w:rPr>
            </w:pPr>
            <w:r>
              <w:rPr>
                <w:sz w:val="22"/>
              </w:rPr>
              <w:t>TBR</w:t>
            </w:r>
          </w:p>
        </w:tc>
        <w:tc>
          <w:tcPr>
            <w:tcW w:w="1600" w:type="dxa"/>
            <w:tcBorders>
              <w:top w:val="nil"/>
              <w:left w:val="single" w:sz="6" w:space="0" w:color="auto"/>
              <w:bottom w:val="single" w:sz="12" w:space="0" w:color="auto"/>
              <w:right w:val="single" w:sz="6" w:space="0" w:color="auto"/>
            </w:tcBorders>
            <w:shd w:val="clear" w:color="auto" w:fill="FFFFFF"/>
            <w:vAlign w:val="center"/>
          </w:tcPr>
          <w:p w14:paraId="66EFBDAA" w14:textId="77777777" w:rsidR="005B05D9" w:rsidRDefault="001F7310">
            <w:pPr>
              <w:widowControl w:val="0"/>
              <w:shd w:val="clear" w:color="auto" w:fill="FFFFFF"/>
              <w:jc w:val="center"/>
              <w:rPr>
                <w:sz w:val="22"/>
              </w:rPr>
            </w:pPr>
            <w:r>
              <w:rPr>
                <w:sz w:val="22"/>
              </w:rPr>
              <w:t>TBR</w:t>
            </w:r>
          </w:p>
        </w:tc>
        <w:tc>
          <w:tcPr>
            <w:tcW w:w="1600" w:type="dxa"/>
            <w:tcBorders>
              <w:top w:val="nil"/>
              <w:left w:val="single" w:sz="6" w:space="0" w:color="auto"/>
              <w:bottom w:val="single" w:sz="12" w:space="0" w:color="auto"/>
              <w:right w:val="single" w:sz="12" w:space="0" w:color="auto"/>
            </w:tcBorders>
            <w:shd w:val="clear" w:color="auto" w:fill="FFFFFF"/>
            <w:vAlign w:val="center"/>
          </w:tcPr>
          <w:p w14:paraId="66EFBDAB" w14:textId="77777777" w:rsidR="005B05D9" w:rsidRDefault="001F7310">
            <w:pPr>
              <w:widowControl w:val="0"/>
              <w:shd w:val="clear" w:color="auto" w:fill="FFFFFF"/>
              <w:jc w:val="center"/>
              <w:rPr>
                <w:sz w:val="22"/>
              </w:rPr>
            </w:pPr>
            <w:r>
              <w:rPr>
                <w:i/>
                <w:iCs/>
                <w:sz w:val="22"/>
              </w:rPr>
              <w:t>PRD</w:t>
            </w:r>
            <w:r>
              <w:rPr>
                <w:sz w:val="22"/>
                <w:vertAlign w:val="subscript"/>
              </w:rPr>
              <w:t>AIR NR</w:t>
            </w:r>
          </w:p>
        </w:tc>
      </w:tr>
      <w:tr w:rsidR="005B05D9" w14:paraId="66EFBDAF" w14:textId="77777777">
        <w:trPr>
          <w:cantSplit/>
          <w:trHeight w:val="23"/>
        </w:trPr>
        <w:tc>
          <w:tcPr>
            <w:tcW w:w="9120" w:type="dxa"/>
            <w:gridSpan w:val="6"/>
            <w:tcBorders>
              <w:top w:val="single" w:sz="12" w:space="0" w:color="auto"/>
              <w:left w:val="single" w:sz="12" w:space="0" w:color="auto"/>
              <w:bottom w:val="single" w:sz="12" w:space="0" w:color="auto"/>
              <w:right w:val="single" w:sz="12" w:space="0" w:color="auto"/>
            </w:tcBorders>
            <w:shd w:val="clear" w:color="auto" w:fill="FFFFFF"/>
            <w:vAlign w:val="center"/>
          </w:tcPr>
          <w:p w14:paraId="66EFBDAD" w14:textId="77777777" w:rsidR="005B05D9" w:rsidRDefault="001F7310">
            <w:pPr>
              <w:widowControl w:val="0"/>
              <w:shd w:val="clear" w:color="auto" w:fill="FFFFFF"/>
              <w:rPr>
                <w:sz w:val="22"/>
              </w:rPr>
            </w:pPr>
            <w:r>
              <w:rPr>
                <w:sz w:val="22"/>
                <w:vertAlign w:val="superscript"/>
              </w:rPr>
              <w:t>1)</w:t>
            </w:r>
            <w:r>
              <w:rPr>
                <w:sz w:val="22"/>
              </w:rPr>
              <w:t xml:space="preserve"> naudojimas ar naudojimas iš dalies stambiosios mineralinės medžiagos, kurios kategorija yra </w:t>
            </w:r>
            <w:r>
              <w:rPr>
                <w:i/>
                <w:iCs/>
                <w:sz w:val="22"/>
              </w:rPr>
              <w:t>C</w:t>
            </w:r>
            <w:r>
              <w:rPr>
                <w:sz w:val="22"/>
                <w:vertAlign w:val="subscript"/>
              </w:rPr>
              <w:t>90/1</w:t>
            </w:r>
            <w:r>
              <w:rPr>
                <w:sz w:val="22"/>
              </w:rPr>
              <w:t xml:space="preserve">, galimas, kai statytojas (užsakovas) turi ilgametę teigiamą patirtį, susijusią su tokių medžiagų naudojimu </w:t>
            </w:r>
          </w:p>
          <w:p w14:paraId="66EFBDAE" w14:textId="77777777" w:rsidR="005B05D9" w:rsidRDefault="001F7310">
            <w:pPr>
              <w:widowControl w:val="0"/>
              <w:shd w:val="clear" w:color="auto" w:fill="FFFFFF"/>
              <w:rPr>
                <w:sz w:val="22"/>
              </w:rPr>
            </w:pPr>
            <w:r>
              <w:rPr>
                <w:sz w:val="22"/>
              </w:rPr>
              <w:t>(...) – tik ypatingais atvejais</w:t>
            </w:r>
          </w:p>
        </w:tc>
      </w:tr>
    </w:tbl>
    <w:p w14:paraId="66EFBDB0" w14:textId="77777777" w:rsidR="005B05D9" w:rsidRDefault="00CA7258"/>
    <w:p w14:paraId="66EFBDB1" w14:textId="77777777" w:rsidR="005B05D9" w:rsidRDefault="00CA7258">
      <w:pPr>
        <w:widowControl w:val="0"/>
        <w:shd w:val="clear" w:color="auto" w:fill="FFFFFF"/>
        <w:rPr>
          <w:b/>
          <w:sz w:val="20"/>
        </w:rPr>
      </w:pPr>
      <w:r w:rsidR="001F7310">
        <w:rPr>
          <w:b/>
        </w:rPr>
        <w:t>7 lentelės tęsinys</w:t>
      </w:r>
    </w:p>
    <w:p w14:paraId="66EFBDB2" w14:textId="77777777" w:rsidR="005B05D9" w:rsidRDefault="005B05D9"/>
    <w:tbl>
      <w:tblPr>
        <w:tblW w:w="0" w:type="auto"/>
        <w:tblInd w:w="40" w:type="dxa"/>
        <w:tblLayout w:type="fixed"/>
        <w:tblCellMar>
          <w:left w:w="40" w:type="dxa"/>
          <w:right w:w="40" w:type="dxa"/>
        </w:tblCellMar>
        <w:tblLook w:val="0000" w:firstRow="0" w:lastRow="0" w:firstColumn="0" w:lastColumn="0" w:noHBand="0" w:noVBand="0"/>
      </w:tblPr>
      <w:tblGrid>
        <w:gridCol w:w="3355"/>
        <w:gridCol w:w="795"/>
        <w:gridCol w:w="957"/>
        <w:gridCol w:w="1952"/>
        <w:gridCol w:w="1952"/>
      </w:tblGrid>
      <w:tr w:rsidR="005B05D9" w14:paraId="66EFBDBA" w14:textId="77777777">
        <w:trPr>
          <w:cantSplit/>
          <w:trHeight w:val="17"/>
          <w:tblHeader/>
        </w:trPr>
        <w:tc>
          <w:tcPr>
            <w:tcW w:w="3355"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DB3" w14:textId="77777777" w:rsidR="005B05D9" w:rsidRDefault="001F7310">
            <w:pPr>
              <w:widowControl w:val="0"/>
              <w:shd w:val="clear" w:color="auto" w:fill="FFFFFF"/>
              <w:rPr>
                <w:sz w:val="22"/>
              </w:rPr>
            </w:pPr>
            <w:r>
              <w:rPr>
                <w:b/>
                <w:bCs/>
                <w:sz w:val="22"/>
              </w:rPr>
              <w:t>Pavadinimas</w:t>
            </w:r>
          </w:p>
        </w:tc>
        <w:tc>
          <w:tcPr>
            <w:tcW w:w="795"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DB4" w14:textId="77777777" w:rsidR="005B05D9" w:rsidRDefault="001F7310">
            <w:pPr>
              <w:widowControl w:val="0"/>
              <w:shd w:val="clear" w:color="auto" w:fill="FFFFFF"/>
              <w:jc w:val="center"/>
              <w:rPr>
                <w:sz w:val="22"/>
              </w:rPr>
            </w:pPr>
            <w:r>
              <w:rPr>
                <w:sz w:val="22"/>
              </w:rPr>
              <w:t>Kategorija</w:t>
            </w:r>
          </w:p>
        </w:tc>
        <w:tc>
          <w:tcPr>
            <w:tcW w:w="957"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DB5" w14:textId="77777777" w:rsidR="005B05D9" w:rsidRDefault="001F7310">
            <w:pPr>
              <w:widowControl w:val="0"/>
              <w:shd w:val="clear" w:color="auto" w:fill="FFFFFF"/>
              <w:jc w:val="center"/>
              <w:rPr>
                <w:sz w:val="22"/>
              </w:rPr>
            </w:pPr>
            <w:r>
              <w:rPr>
                <w:sz w:val="22"/>
              </w:rPr>
              <w:t>Mato vienetas</w:t>
            </w:r>
          </w:p>
        </w:tc>
        <w:tc>
          <w:tcPr>
            <w:tcW w:w="1952"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DB6" w14:textId="77777777" w:rsidR="005B05D9" w:rsidRDefault="001F7310">
            <w:pPr>
              <w:widowControl w:val="0"/>
              <w:shd w:val="clear" w:color="auto" w:fill="FFFFFF"/>
              <w:jc w:val="center"/>
              <w:rPr>
                <w:b/>
                <w:sz w:val="22"/>
              </w:rPr>
            </w:pPr>
            <w:r>
              <w:rPr>
                <w:b/>
                <w:bCs/>
                <w:sz w:val="22"/>
              </w:rPr>
              <w:t>SMA 8</w:t>
            </w:r>
          </w:p>
          <w:p w14:paraId="66EFBDB7" w14:textId="77777777" w:rsidR="005B05D9" w:rsidRDefault="001F7310">
            <w:pPr>
              <w:widowControl w:val="0"/>
              <w:shd w:val="clear" w:color="auto" w:fill="FFFFFF"/>
              <w:jc w:val="center"/>
              <w:rPr>
                <w:b/>
                <w:sz w:val="22"/>
              </w:rPr>
            </w:pPr>
            <w:r>
              <w:rPr>
                <w:b/>
                <w:bCs/>
                <w:sz w:val="22"/>
              </w:rPr>
              <w:t>N</w:t>
            </w:r>
          </w:p>
        </w:tc>
        <w:tc>
          <w:tcPr>
            <w:tcW w:w="1952"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DB8" w14:textId="77777777" w:rsidR="005B05D9" w:rsidRDefault="001F7310">
            <w:pPr>
              <w:widowControl w:val="0"/>
              <w:shd w:val="clear" w:color="auto" w:fill="FFFFFF"/>
              <w:jc w:val="center"/>
              <w:rPr>
                <w:b/>
                <w:sz w:val="22"/>
              </w:rPr>
            </w:pPr>
            <w:r>
              <w:rPr>
                <w:b/>
                <w:bCs/>
                <w:sz w:val="22"/>
              </w:rPr>
              <w:t>SMA 5</w:t>
            </w:r>
          </w:p>
          <w:p w14:paraId="66EFBDB9" w14:textId="77777777" w:rsidR="005B05D9" w:rsidRDefault="001F7310">
            <w:pPr>
              <w:widowControl w:val="0"/>
              <w:shd w:val="clear" w:color="auto" w:fill="FFFFFF"/>
              <w:jc w:val="center"/>
              <w:rPr>
                <w:b/>
                <w:sz w:val="22"/>
              </w:rPr>
            </w:pPr>
            <w:r>
              <w:rPr>
                <w:b/>
                <w:sz w:val="22"/>
              </w:rPr>
              <w:t>N</w:t>
            </w:r>
          </w:p>
        </w:tc>
      </w:tr>
      <w:tr w:rsidR="005B05D9" w14:paraId="66EFBDC0" w14:textId="77777777">
        <w:trPr>
          <w:cantSplit/>
          <w:trHeight w:val="17"/>
        </w:trPr>
        <w:tc>
          <w:tcPr>
            <w:tcW w:w="3355" w:type="dxa"/>
            <w:tcBorders>
              <w:top w:val="single" w:sz="12" w:space="0" w:color="auto"/>
              <w:left w:val="single" w:sz="12" w:space="0" w:color="auto"/>
              <w:bottom w:val="nil"/>
              <w:right w:val="single" w:sz="6" w:space="0" w:color="auto"/>
            </w:tcBorders>
            <w:shd w:val="clear" w:color="auto" w:fill="FFFFFF"/>
          </w:tcPr>
          <w:p w14:paraId="66EFBDBB" w14:textId="77777777" w:rsidR="005B05D9" w:rsidRDefault="001F7310">
            <w:pPr>
              <w:widowControl w:val="0"/>
              <w:shd w:val="clear" w:color="auto" w:fill="FFFFFF"/>
              <w:rPr>
                <w:sz w:val="22"/>
              </w:rPr>
            </w:pPr>
            <w:r>
              <w:rPr>
                <w:b/>
                <w:bCs/>
                <w:sz w:val="22"/>
              </w:rPr>
              <w:t>Medžiagos</w:t>
            </w:r>
          </w:p>
        </w:tc>
        <w:tc>
          <w:tcPr>
            <w:tcW w:w="795" w:type="dxa"/>
            <w:tcBorders>
              <w:top w:val="single" w:sz="12" w:space="0" w:color="auto"/>
              <w:left w:val="single" w:sz="6" w:space="0" w:color="auto"/>
              <w:bottom w:val="nil"/>
              <w:right w:val="single" w:sz="6" w:space="0" w:color="auto"/>
            </w:tcBorders>
            <w:shd w:val="clear" w:color="auto" w:fill="FFFFFF"/>
            <w:vAlign w:val="center"/>
          </w:tcPr>
          <w:p w14:paraId="66EFBDBC" w14:textId="77777777" w:rsidR="005B05D9" w:rsidRDefault="005B05D9">
            <w:pPr>
              <w:widowControl w:val="0"/>
              <w:shd w:val="clear" w:color="auto" w:fill="FFFFFF"/>
              <w:jc w:val="center"/>
              <w:rPr>
                <w:sz w:val="22"/>
              </w:rPr>
            </w:pPr>
          </w:p>
        </w:tc>
        <w:tc>
          <w:tcPr>
            <w:tcW w:w="957" w:type="dxa"/>
            <w:tcBorders>
              <w:top w:val="single" w:sz="12" w:space="0" w:color="auto"/>
              <w:left w:val="single" w:sz="6" w:space="0" w:color="auto"/>
              <w:bottom w:val="nil"/>
              <w:right w:val="single" w:sz="12" w:space="0" w:color="auto"/>
            </w:tcBorders>
            <w:shd w:val="clear" w:color="auto" w:fill="FFFFFF"/>
            <w:vAlign w:val="center"/>
          </w:tcPr>
          <w:p w14:paraId="66EFBDBD" w14:textId="77777777" w:rsidR="005B05D9" w:rsidRDefault="005B05D9">
            <w:pPr>
              <w:widowControl w:val="0"/>
              <w:shd w:val="clear" w:color="auto" w:fill="FFFFFF"/>
              <w:jc w:val="center"/>
              <w:rPr>
                <w:sz w:val="22"/>
              </w:rPr>
            </w:pPr>
          </w:p>
        </w:tc>
        <w:tc>
          <w:tcPr>
            <w:tcW w:w="1952" w:type="dxa"/>
            <w:tcBorders>
              <w:top w:val="single" w:sz="12" w:space="0" w:color="auto"/>
              <w:left w:val="single" w:sz="12" w:space="0" w:color="auto"/>
              <w:bottom w:val="nil"/>
              <w:right w:val="single" w:sz="6" w:space="0" w:color="auto"/>
            </w:tcBorders>
            <w:shd w:val="clear" w:color="auto" w:fill="FFFFFF"/>
            <w:vAlign w:val="center"/>
          </w:tcPr>
          <w:p w14:paraId="66EFBDBE" w14:textId="77777777" w:rsidR="005B05D9" w:rsidRDefault="005B05D9">
            <w:pPr>
              <w:widowControl w:val="0"/>
              <w:shd w:val="clear" w:color="auto" w:fill="FFFFFF"/>
              <w:jc w:val="center"/>
              <w:rPr>
                <w:sz w:val="22"/>
              </w:rPr>
            </w:pPr>
          </w:p>
        </w:tc>
        <w:tc>
          <w:tcPr>
            <w:tcW w:w="1952" w:type="dxa"/>
            <w:tcBorders>
              <w:top w:val="single" w:sz="12" w:space="0" w:color="auto"/>
              <w:left w:val="single" w:sz="6" w:space="0" w:color="auto"/>
              <w:bottom w:val="nil"/>
              <w:right w:val="single" w:sz="12" w:space="0" w:color="auto"/>
            </w:tcBorders>
            <w:shd w:val="clear" w:color="auto" w:fill="FFFFFF"/>
            <w:vAlign w:val="center"/>
          </w:tcPr>
          <w:p w14:paraId="66EFBDBF" w14:textId="77777777" w:rsidR="005B05D9" w:rsidRDefault="005B05D9">
            <w:pPr>
              <w:widowControl w:val="0"/>
              <w:shd w:val="clear" w:color="auto" w:fill="FFFFFF"/>
              <w:jc w:val="center"/>
              <w:rPr>
                <w:sz w:val="22"/>
              </w:rPr>
            </w:pPr>
          </w:p>
        </w:tc>
      </w:tr>
      <w:tr w:rsidR="005B05D9" w14:paraId="66EFBDC6"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C1" w14:textId="77777777" w:rsidR="005B05D9" w:rsidRDefault="001F7310">
            <w:pPr>
              <w:widowControl w:val="0"/>
              <w:shd w:val="clear" w:color="auto" w:fill="FFFFFF"/>
              <w:ind w:left="80"/>
              <w:rPr>
                <w:sz w:val="22"/>
              </w:rPr>
            </w:pPr>
            <w:r>
              <w:rPr>
                <w:sz w:val="22"/>
              </w:rPr>
              <w:t>Mineralinės medžiagos:</w:t>
            </w:r>
          </w:p>
        </w:tc>
        <w:tc>
          <w:tcPr>
            <w:tcW w:w="795" w:type="dxa"/>
            <w:tcBorders>
              <w:top w:val="nil"/>
              <w:left w:val="single" w:sz="6" w:space="0" w:color="auto"/>
              <w:bottom w:val="nil"/>
              <w:right w:val="single" w:sz="6" w:space="0" w:color="auto"/>
            </w:tcBorders>
            <w:shd w:val="clear" w:color="auto" w:fill="FFFFFF"/>
            <w:vAlign w:val="center"/>
          </w:tcPr>
          <w:p w14:paraId="66EFBDC2"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DC3"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DC4" w14:textId="77777777" w:rsidR="005B05D9" w:rsidRDefault="005B05D9">
            <w:pPr>
              <w:widowControl w:val="0"/>
              <w:shd w:val="clear" w:color="auto" w:fill="FFFFFF"/>
              <w:jc w:val="center"/>
              <w:rPr>
                <w:sz w:val="22"/>
              </w:rPr>
            </w:pPr>
          </w:p>
        </w:tc>
        <w:tc>
          <w:tcPr>
            <w:tcW w:w="1952" w:type="dxa"/>
            <w:tcBorders>
              <w:top w:val="nil"/>
              <w:left w:val="single" w:sz="6" w:space="0" w:color="auto"/>
              <w:bottom w:val="nil"/>
              <w:right w:val="single" w:sz="12" w:space="0" w:color="auto"/>
            </w:tcBorders>
            <w:shd w:val="clear" w:color="auto" w:fill="FFFFFF"/>
            <w:vAlign w:val="center"/>
          </w:tcPr>
          <w:p w14:paraId="66EFBDC5" w14:textId="77777777" w:rsidR="005B05D9" w:rsidRDefault="005B05D9">
            <w:pPr>
              <w:widowControl w:val="0"/>
              <w:shd w:val="clear" w:color="auto" w:fill="FFFFFF"/>
              <w:jc w:val="center"/>
              <w:rPr>
                <w:sz w:val="22"/>
              </w:rPr>
            </w:pPr>
          </w:p>
        </w:tc>
      </w:tr>
      <w:tr w:rsidR="005B05D9" w14:paraId="66EFBDCC"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C7" w14:textId="77777777" w:rsidR="005B05D9" w:rsidRDefault="001F7310">
            <w:pPr>
              <w:widowControl w:val="0"/>
              <w:shd w:val="clear" w:color="auto" w:fill="FFFFFF"/>
              <w:ind w:left="200"/>
              <w:rPr>
                <w:sz w:val="22"/>
              </w:rPr>
            </w:pPr>
            <w:r>
              <w:rPr>
                <w:sz w:val="22"/>
              </w:rPr>
              <w:t>aptrupėjusio ir skelto paviršiaus dalelių procentas</w:t>
            </w:r>
          </w:p>
        </w:tc>
        <w:tc>
          <w:tcPr>
            <w:tcW w:w="795" w:type="dxa"/>
            <w:tcBorders>
              <w:top w:val="nil"/>
              <w:left w:val="single" w:sz="6" w:space="0" w:color="auto"/>
              <w:bottom w:val="nil"/>
              <w:right w:val="single" w:sz="6" w:space="0" w:color="auto"/>
            </w:tcBorders>
            <w:shd w:val="clear" w:color="auto" w:fill="FFFFFF"/>
            <w:vAlign w:val="center"/>
          </w:tcPr>
          <w:p w14:paraId="66EFBDC8" w14:textId="77777777" w:rsidR="005B05D9" w:rsidRDefault="001F7310">
            <w:pPr>
              <w:widowControl w:val="0"/>
              <w:shd w:val="clear" w:color="auto" w:fill="FFFFFF"/>
              <w:jc w:val="center"/>
              <w:rPr>
                <w:sz w:val="22"/>
              </w:rPr>
            </w:pPr>
            <w:r>
              <w:rPr>
                <w:i/>
                <w:iCs/>
                <w:sz w:val="22"/>
              </w:rPr>
              <w:t>C</w:t>
            </w:r>
          </w:p>
        </w:tc>
        <w:tc>
          <w:tcPr>
            <w:tcW w:w="957" w:type="dxa"/>
            <w:tcBorders>
              <w:top w:val="nil"/>
              <w:left w:val="single" w:sz="6" w:space="0" w:color="auto"/>
              <w:bottom w:val="nil"/>
              <w:right w:val="single" w:sz="12" w:space="0" w:color="auto"/>
            </w:tcBorders>
            <w:shd w:val="clear" w:color="auto" w:fill="FFFFFF"/>
            <w:vAlign w:val="center"/>
          </w:tcPr>
          <w:p w14:paraId="66EFBDC9"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DCA"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1952" w:type="dxa"/>
            <w:tcBorders>
              <w:top w:val="nil"/>
              <w:left w:val="single" w:sz="6" w:space="0" w:color="auto"/>
              <w:bottom w:val="nil"/>
              <w:right w:val="single" w:sz="12" w:space="0" w:color="auto"/>
            </w:tcBorders>
            <w:shd w:val="clear" w:color="auto" w:fill="FFFFFF"/>
            <w:vAlign w:val="center"/>
          </w:tcPr>
          <w:p w14:paraId="66EFBDCB" w14:textId="77777777" w:rsidR="005B05D9" w:rsidRDefault="001F7310">
            <w:pPr>
              <w:widowControl w:val="0"/>
              <w:shd w:val="clear" w:color="auto" w:fill="FFFFFF"/>
              <w:jc w:val="center"/>
              <w:rPr>
                <w:sz w:val="22"/>
              </w:rPr>
            </w:pPr>
            <w:r>
              <w:rPr>
                <w:i/>
                <w:iCs/>
                <w:sz w:val="22"/>
              </w:rPr>
              <w:t>C</w:t>
            </w:r>
            <w:r>
              <w:rPr>
                <w:sz w:val="22"/>
                <w:vertAlign w:val="subscript"/>
              </w:rPr>
              <w:t>90/1</w:t>
            </w:r>
          </w:p>
        </w:tc>
      </w:tr>
      <w:tr w:rsidR="005B05D9" w14:paraId="66EFBDD2"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CD" w14:textId="77777777" w:rsidR="005B05D9" w:rsidRDefault="001F7310">
            <w:pPr>
              <w:widowControl w:val="0"/>
              <w:shd w:val="clear" w:color="auto" w:fill="FFFFFF"/>
              <w:ind w:left="200"/>
              <w:rPr>
                <w:sz w:val="22"/>
              </w:rPr>
            </w:pPr>
            <w:r>
              <w:rPr>
                <w:sz w:val="22"/>
              </w:rPr>
              <w:t>atsparumas trupinimui</w:t>
            </w:r>
          </w:p>
        </w:tc>
        <w:tc>
          <w:tcPr>
            <w:tcW w:w="795" w:type="dxa"/>
            <w:tcBorders>
              <w:top w:val="nil"/>
              <w:left w:val="single" w:sz="6" w:space="0" w:color="auto"/>
              <w:bottom w:val="nil"/>
              <w:right w:val="single" w:sz="6" w:space="0" w:color="auto"/>
            </w:tcBorders>
            <w:shd w:val="clear" w:color="auto" w:fill="FFFFFF"/>
            <w:vAlign w:val="center"/>
          </w:tcPr>
          <w:p w14:paraId="66EFBDCE" w14:textId="77777777" w:rsidR="005B05D9" w:rsidRDefault="001F7310">
            <w:pPr>
              <w:widowControl w:val="0"/>
              <w:shd w:val="clear" w:color="auto" w:fill="FFFFFF"/>
              <w:jc w:val="center"/>
              <w:rPr>
                <w:sz w:val="22"/>
              </w:rPr>
            </w:pPr>
            <w:r>
              <w:rPr>
                <w:i/>
                <w:iCs/>
                <w:sz w:val="22"/>
              </w:rPr>
              <w:t>SZ/LA</w:t>
            </w:r>
          </w:p>
        </w:tc>
        <w:tc>
          <w:tcPr>
            <w:tcW w:w="957" w:type="dxa"/>
            <w:tcBorders>
              <w:top w:val="nil"/>
              <w:left w:val="single" w:sz="6" w:space="0" w:color="auto"/>
              <w:bottom w:val="nil"/>
              <w:right w:val="single" w:sz="12" w:space="0" w:color="auto"/>
            </w:tcBorders>
            <w:shd w:val="clear" w:color="auto" w:fill="FFFFFF"/>
            <w:vAlign w:val="center"/>
          </w:tcPr>
          <w:p w14:paraId="66EFBDCF"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DD0"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952" w:type="dxa"/>
            <w:tcBorders>
              <w:top w:val="nil"/>
              <w:left w:val="single" w:sz="6" w:space="0" w:color="auto"/>
              <w:bottom w:val="nil"/>
              <w:right w:val="single" w:sz="12" w:space="0" w:color="auto"/>
            </w:tcBorders>
            <w:shd w:val="clear" w:color="auto" w:fill="FFFFFF"/>
            <w:vAlign w:val="center"/>
          </w:tcPr>
          <w:p w14:paraId="66EFBDD1"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r>
      <w:tr w:rsidR="005B05D9" w14:paraId="66EFBDD8"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D3" w14:textId="77777777" w:rsidR="005B05D9" w:rsidRDefault="001F7310">
            <w:pPr>
              <w:widowControl w:val="0"/>
              <w:shd w:val="clear" w:color="auto" w:fill="FFFFFF"/>
              <w:ind w:left="200"/>
              <w:rPr>
                <w:sz w:val="22"/>
              </w:rPr>
            </w:pPr>
            <w:r>
              <w:rPr>
                <w:sz w:val="22"/>
              </w:rPr>
              <w:t xml:space="preserve">atsparumas </w:t>
            </w:r>
            <w:proofErr w:type="spellStart"/>
            <w:r>
              <w:rPr>
                <w:sz w:val="22"/>
              </w:rPr>
              <w:t>poliruojamumui</w:t>
            </w:r>
            <w:proofErr w:type="spellEnd"/>
          </w:p>
        </w:tc>
        <w:tc>
          <w:tcPr>
            <w:tcW w:w="795" w:type="dxa"/>
            <w:tcBorders>
              <w:top w:val="nil"/>
              <w:left w:val="single" w:sz="6" w:space="0" w:color="auto"/>
              <w:bottom w:val="nil"/>
              <w:right w:val="single" w:sz="6" w:space="0" w:color="auto"/>
            </w:tcBorders>
            <w:shd w:val="clear" w:color="auto" w:fill="FFFFFF"/>
            <w:vAlign w:val="center"/>
          </w:tcPr>
          <w:p w14:paraId="66EFBDD4" w14:textId="77777777" w:rsidR="005B05D9" w:rsidRDefault="001F7310">
            <w:pPr>
              <w:widowControl w:val="0"/>
              <w:shd w:val="clear" w:color="auto" w:fill="FFFFFF"/>
              <w:jc w:val="center"/>
              <w:rPr>
                <w:sz w:val="22"/>
              </w:rPr>
            </w:pPr>
            <w:r>
              <w:rPr>
                <w:i/>
                <w:iCs/>
                <w:sz w:val="22"/>
              </w:rPr>
              <w:t>PSV</w:t>
            </w:r>
          </w:p>
        </w:tc>
        <w:tc>
          <w:tcPr>
            <w:tcW w:w="957" w:type="dxa"/>
            <w:tcBorders>
              <w:top w:val="nil"/>
              <w:left w:val="single" w:sz="6" w:space="0" w:color="auto"/>
              <w:bottom w:val="nil"/>
              <w:right w:val="single" w:sz="12" w:space="0" w:color="auto"/>
            </w:tcBorders>
            <w:shd w:val="clear" w:color="auto" w:fill="FFFFFF"/>
            <w:vAlign w:val="center"/>
          </w:tcPr>
          <w:p w14:paraId="66EFBDD5"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DD6"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c>
          <w:tcPr>
            <w:tcW w:w="1952" w:type="dxa"/>
            <w:tcBorders>
              <w:top w:val="nil"/>
              <w:left w:val="single" w:sz="6" w:space="0" w:color="auto"/>
              <w:bottom w:val="nil"/>
              <w:right w:val="single" w:sz="12" w:space="0" w:color="auto"/>
            </w:tcBorders>
            <w:shd w:val="clear" w:color="auto" w:fill="FFFFFF"/>
            <w:vAlign w:val="center"/>
          </w:tcPr>
          <w:p w14:paraId="66EFBDD7"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r>
      <w:tr w:rsidR="005B05D9" w14:paraId="66EFBDDE"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D9" w14:textId="77777777" w:rsidR="005B05D9" w:rsidRDefault="001F7310">
            <w:pPr>
              <w:widowControl w:val="0"/>
              <w:shd w:val="clear" w:color="auto" w:fill="FFFFFF"/>
              <w:ind w:left="200"/>
              <w:rPr>
                <w:sz w:val="22"/>
              </w:rPr>
            </w:pPr>
            <w:r>
              <w:rPr>
                <w:sz w:val="22"/>
              </w:rPr>
              <w:t>bendras aptakumo (birumo) koeficientas frakcijai 0,063/2</w:t>
            </w:r>
          </w:p>
        </w:tc>
        <w:tc>
          <w:tcPr>
            <w:tcW w:w="795" w:type="dxa"/>
            <w:tcBorders>
              <w:top w:val="nil"/>
              <w:left w:val="single" w:sz="6" w:space="0" w:color="auto"/>
              <w:bottom w:val="nil"/>
              <w:right w:val="single" w:sz="6" w:space="0" w:color="auto"/>
            </w:tcBorders>
            <w:shd w:val="clear" w:color="auto" w:fill="FFFFFF"/>
            <w:vAlign w:val="center"/>
          </w:tcPr>
          <w:p w14:paraId="66EFBDDA"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DDB" w14:textId="77777777" w:rsidR="005B05D9" w:rsidRDefault="001F7310">
            <w:pPr>
              <w:widowControl w:val="0"/>
              <w:shd w:val="clear" w:color="auto" w:fill="FFFFFF"/>
              <w:jc w:val="center"/>
              <w:rPr>
                <w:sz w:val="22"/>
              </w:rPr>
            </w:pPr>
            <w:r>
              <w:rPr>
                <w:sz w:val="22"/>
              </w:rPr>
              <w:t>s</w:t>
            </w:r>
          </w:p>
        </w:tc>
        <w:tc>
          <w:tcPr>
            <w:tcW w:w="1952" w:type="dxa"/>
            <w:tcBorders>
              <w:top w:val="nil"/>
              <w:left w:val="single" w:sz="12" w:space="0" w:color="auto"/>
              <w:bottom w:val="nil"/>
              <w:right w:val="single" w:sz="6" w:space="0" w:color="auto"/>
            </w:tcBorders>
            <w:shd w:val="clear" w:color="auto" w:fill="FFFFFF"/>
            <w:vAlign w:val="center"/>
          </w:tcPr>
          <w:p w14:paraId="66EFBDDC" w14:textId="075B5A03" w:rsidR="005B05D9" w:rsidRDefault="00CA7258">
            <w:pPr>
              <w:widowControl w:val="0"/>
              <w:shd w:val="clear" w:color="auto" w:fill="FFFFFF"/>
              <w:jc w:val="center"/>
              <w:rPr>
                <w:sz w:val="22"/>
              </w:rPr>
            </w:pPr>
            <w:r>
              <w:rPr>
                <w:sz w:val="22"/>
                <w:lang w:val="en-US"/>
              </w:rPr>
              <w:t>≥</w:t>
            </w:r>
            <w:r w:rsidR="001F7310">
              <w:rPr>
                <w:sz w:val="22"/>
              </w:rPr>
              <w:t xml:space="preserve"> 30</w:t>
            </w:r>
          </w:p>
        </w:tc>
        <w:tc>
          <w:tcPr>
            <w:tcW w:w="1952" w:type="dxa"/>
            <w:tcBorders>
              <w:top w:val="nil"/>
              <w:left w:val="single" w:sz="6" w:space="0" w:color="auto"/>
              <w:bottom w:val="nil"/>
              <w:right w:val="single" w:sz="12" w:space="0" w:color="auto"/>
            </w:tcBorders>
            <w:shd w:val="clear" w:color="auto" w:fill="FFFFFF"/>
            <w:vAlign w:val="center"/>
          </w:tcPr>
          <w:p w14:paraId="66EFBDDD" w14:textId="422EB389" w:rsidR="005B05D9" w:rsidRDefault="00CA7258">
            <w:pPr>
              <w:widowControl w:val="0"/>
              <w:shd w:val="clear" w:color="auto" w:fill="FFFFFF"/>
              <w:jc w:val="center"/>
              <w:rPr>
                <w:sz w:val="22"/>
              </w:rPr>
            </w:pPr>
            <w:r>
              <w:rPr>
                <w:sz w:val="22"/>
                <w:lang w:val="en-US"/>
              </w:rPr>
              <w:t>≥</w:t>
            </w:r>
            <w:r w:rsidR="001F7310">
              <w:rPr>
                <w:sz w:val="22"/>
              </w:rPr>
              <w:t xml:space="preserve"> 30</w:t>
            </w:r>
          </w:p>
        </w:tc>
      </w:tr>
      <w:tr w:rsidR="005B05D9" w14:paraId="66EFBDE7" w14:textId="77777777">
        <w:trPr>
          <w:cantSplit/>
          <w:trHeight w:val="17"/>
        </w:trPr>
        <w:tc>
          <w:tcPr>
            <w:tcW w:w="3355" w:type="dxa"/>
            <w:tcBorders>
              <w:top w:val="nil"/>
              <w:left w:val="single" w:sz="12" w:space="0" w:color="auto"/>
              <w:bottom w:val="single" w:sz="12" w:space="0" w:color="auto"/>
              <w:right w:val="single" w:sz="6" w:space="0" w:color="auto"/>
            </w:tcBorders>
            <w:shd w:val="clear" w:color="auto" w:fill="FFFFFF"/>
          </w:tcPr>
          <w:p w14:paraId="66EFBDDF" w14:textId="77777777" w:rsidR="005B05D9" w:rsidRDefault="001F7310">
            <w:pPr>
              <w:widowControl w:val="0"/>
              <w:shd w:val="clear" w:color="auto" w:fill="FFFFFF"/>
              <w:ind w:left="80"/>
              <w:rPr>
                <w:sz w:val="22"/>
              </w:rPr>
            </w:pPr>
            <w:r>
              <w:rPr>
                <w:sz w:val="22"/>
              </w:rPr>
              <w:t>Rišiklis, rūšis ir markė</w:t>
            </w:r>
          </w:p>
        </w:tc>
        <w:tc>
          <w:tcPr>
            <w:tcW w:w="795" w:type="dxa"/>
            <w:tcBorders>
              <w:top w:val="nil"/>
              <w:left w:val="single" w:sz="6" w:space="0" w:color="auto"/>
              <w:bottom w:val="single" w:sz="12" w:space="0" w:color="auto"/>
              <w:right w:val="single" w:sz="6" w:space="0" w:color="auto"/>
            </w:tcBorders>
            <w:shd w:val="clear" w:color="auto" w:fill="FFFFFF"/>
            <w:vAlign w:val="center"/>
          </w:tcPr>
          <w:p w14:paraId="66EFBDE0" w14:textId="77777777" w:rsidR="005B05D9" w:rsidRDefault="005B05D9">
            <w:pPr>
              <w:widowControl w:val="0"/>
              <w:shd w:val="clear" w:color="auto" w:fill="FFFFFF"/>
              <w:jc w:val="center"/>
              <w:rPr>
                <w:sz w:val="22"/>
              </w:rPr>
            </w:pPr>
          </w:p>
        </w:tc>
        <w:tc>
          <w:tcPr>
            <w:tcW w:w="957" w:type="dxa"/>
            <w:tcBorders>
              <w:top w:val="nil"/>
              <w:left w:val="single" w:sz="6" w:space="0" w:color="auto"/>
              <w:bottom w:val="single" w:sz="12" w:space="0" w:color="auto"/>
              <w:right w:val="single" w:sz="12" w:space="0" w:color="auto"/>
            </w:tcBorders>
            <w:shd w:val="clear" w:color="auto" w:fill="FFFFFF"/>
            <w:vAlign w:val="center"/>
          </w:tcPr>
          <w:p w14:paraId="66EFBDE1" w14:textId="77777777" w:rsidR="005B05D9" w:rsidRDefault="005B05D9">
            <w:pPr>
              <w:widowControl w:val="0"/>
              <w:shd w:val="clear" w:color="auto" w:fill="FFFFFF"/>
              <w:jc w:val="center"/>
              <w:rPr>
                <w:sz w:val="22"/>
              </w:rPr>
            </w:pPr>
          </w:p>
        </w:tc>
        <w:tc>
          <w:tcPr>
            <w:tcW w:w="1952" w:type="dxa"/>
            <w:tcBorders>
              <w:top w:val="nil"/>
              <w:left w:val="single" w:sz="12" w:space="0" w:color="auto"/>
              <w:bottom w:val="single" w:sz="12" w:space="0" w:color="auto"/>
              <w:right w:val="single" w:sz="6" w:space="0" w:color="auto"/>
            </w:tcBorders>
            <w:shd w:val="clear" w:color="auto" w:fill="FFFFFF"/>
            <w:vAlign w:val="center"/>
          </w:tcPr>
          <w:p w14:paraId="66EFBDE2" w14:textId="77777777" w:rsidR="005B05D9" w:rsidRDefault="001F7310">
            <w:pPr>
              <w:widowControl w:val="0"/>
              <w:shd w:val="clear" w:color="auto" w:fill="FFFFFF"/>
              <w:jc w:val="center"/>
              <w:rPr>
                <w:sz w:val="22"/>
              </w:rPr>
            </w:pPr>
            <w:r>
              <w:rPr>
                <w:sz w:val="22"/>
              </w:rPr>
              <w:t>70/100;</w:t>
            </w:r>
          </w:p>
          <w:p w14:paraId="66EFBDE3" w14:textId="77777777" w:rsidR="005B05D9" w:rsidRDefault="001F7310">
            <w:pPr>
              <w:widowControl w:val="0"/>
              <w:shd w:val="clear" w:color="auto" w:fill="FFFFFF"/>
              <w:jc w:val="center"/>
              <w:rPr>
                <w:sz w:val="22"/>
              </w:rPr>
            </w:pPr>
            <w:r>
              <w:rPr>
                <w:sz w:val="22"/>
              </w:rPr>
              <w:t>(50/70);</w:t>
            </w:r>
          </w:p>
          <w:p w14:paraId="66EFBDE4" w14:textId="77777777" w:rsidR="005B05D9" w:rsidRDefault="001F7310">
            <w:pPr>
              <w:widowControl w:val="0"/>
              <w:shd w:val="clear" w:color="auto" w:fill="FFFFFF"/>
              <w:jc w:val="center"/>
              <w:rPr>
                <w:sz w:val="22"/>
              </w:rPr>
            </w:pPr>
            <w:r>
              <w:rPr>
                <w:sz w:val="22"/>
              </w:rPr>
              <w:t>(PMB 45/80-55)</w:t>
            </w:r>
          </w:p>
        </w:tc>
        <w:tc>
          <w:tcPr>
            <w:tcW w:w="1952" w:type="dxa"/>
            <w:tcBorders>
              <w:top w:val="nil"/>
              <w:left w:val="single" w:sz="6" w:space="0" w:color="auto"/>
              <w:bottom w:val="single" w:sz="12" w:space="0" w:color="auto"/>
              <w:right w:val="single" w:sz="12" w:space="0" w:color="auto"/>
            </w:tcBorders>
            <w:shd w:val="clear" w:color="auto" w:fill="FFFFFF"/>
            <w:vAlign w:val="center"/>
          </w:tcPr>
          <w:p w14:paraId="66EFBDE5" w14:textId="77777777" w:rsidR="005B05D9" w:rsidRDefault="001F7310">
            <w:pPr>
              <w:widowControl w:val="0"/>
              <w:shd w:val="clear" w:color="auto" w:fill="FFFFFF"/>
              <w:jc w:val="center"/>
              <w:rPr>
                <w:sz w:val="22"/>
              </w:rPr>
            </w:pPr>
            <w:r>
              <w:rPr>
                <w:sz w:val="22"/>
              </w:rPr>
              <w:t>70/100;</w:t>
            </w:r>
          </w:p>
          <w:p w14:paraId="66EFBDE6" w14:textId="77777777" w:rsidR="005B05D9" w:rsidRDefault="001F7310">
            <w:pPr>
              <w:widowControl w:val="0"/>
              <w:shd w:val="clear" w:color="auto" w:fill="FFFFFF"/>
              <w:jc w:val="center"/>
              <w:rPr>
                <w:sz w:val="22"/>
              </w:rPr>
            </w:pPr>
            <w:r>
              <w:rPr>
                <w:sz w:val="22"/>
              </w:rPr>
              <w:t>(100/150)</w:t>
            </w:r>
          </w:p>
        </w:tc>
      </w:tr>
      <w:tr w:rsidR="005B05D9" w14:paraId="66EFBDED" w14:textId="77777777">
        <w:trPr>
          <w:cantSplit/>
          <w:trHeight w:val="17"/>
        </w:trPr>
        <w:tc>
          <w:tcPr>
            <w:tcW w:w="3355" w:type="dxa"/>
            <w:tcBorders>
              <w:top w:val="single" w:sz="12" w:space="0" w:color="auto"/>
              <w:left w:val="single" w:sz="12" w:space="0" w:color="auto"/>
              <w:bottom w:val="nil"/>
              <w:right w:val="single" w:sz="6" w:space="0" w:color="auto"/>
            </w:tcBorders>
            <w:shd w:val="clear" w:color="auto" w:fill="FFFFFF"/>
          </w:tcPr>
          <w:p w14:paraId="66EFBDE8" w14:textId="77777777" w:rsidR="005B05D9" w:rsidRDefault="001F7310">
            <w:pPr>
              <w:widowControl w:val="0"/>
              <w:shd w:val="clear" w:color="auto" w:fill="FFFFFF"/>
              <w:rPr>
                <w:sz w:val="22"/>
              </w:rPr>
            </w:pPr>
            <w:r>
              <w:rPr>
                <w:b/>
                <w:bCs/>
                <w:sz w:val="22"/>
              </w:rPr>
              <w:t>Asfalto mišinio sudėtis</w:t>
            </w:r>
          </w:p>
        </w:tc>
        <w:tc>
          <w:tcPr>
            <w:tcW w:w="795" w:type="dxa"/>
            <w:tcBorders>
              <w:top w:val="single" w:sz="12" w:space="0" w:color="auto"/>
              <w:left w:val="single" w:sz="6" w:space="0" w:color="auto"/>
              <w:bottom w:val="nil"/>
              <w:right w:val="single" w:sz="6" w:space="0" w:color="auto"/>
            </w:tcBorders>
            <w:shd w:val="clear" w:color="auto" w:fill="FFFFFF"/>
            <w:vAlign w:val="center"/>
          </w:tcPr>
          <w:p w14:paraId="66EFBDE9" w14:textId="77777777" w:rsidR="005B05D9" w:rsidRDefault="005B05D9">
            <w:pPr>
              <w:widowControl w:val="0"/>
              <w:shd w:val="clear" w:color="auto" w:fill="FFFFFF"/>
              <w:jc w:val="center"/>
              <w:rPr>
                <w:sz w:val="22"/>
              </w:rPr>
            </w:pPr>
          </w:p>
        </w:tc>
        <w:tc>
          <w:tcPr>
            <w:tcW w:w="957" w:type="dxa"/>
            <w:tcBorders>
              <w:top w:val="single" w:sz="12" w:space="0" w:color="auto"/>
              <w:left w:val="single" w:sz="6" w:space="0" w:color="auto"/>
              <w:bottom w:val="nil"/>
              <w:right w:val="single" w:sz="12" w:space="0" w:color="auto"/>
            </w:tcBorders>
            <w:shd w:val="clear" w:color="auto" w:fill="FFFFFF"/>
            <w:vAlign w:val="center"/>
          </w:tcPr>
          <w:p w14:paraId="66EFBDEA" w14:textId="77777777" w:rsidR="005B05D9" w:rsidRDefault="005B05D9">
            <w:pPr>
              <w:widowControl w:val="0"/>
              <w:shd w:val="clear" w:color="auto" w:fill="FFFFFF"/>
              <w:jc w:val="center"/>
              <w:rPr>
                <w:sz w:val="22"/>
              </w:rPr>
            </w:pPr>
          </w:p>
        </w:tc>
        <w:tc>
          <w:tcPr>
            <w:tcW w:w="1952" w:type="dxa"/>
            <w:tcBorders>
              <w:top w:val="single" w:sz="12" w:space="0" w:color="auto"/>
              <w:left w:val="single" w:sz="12" w:space="0" w:color="auto"/>
              <w:bottom w:val="nil"/>
              <w:right w:val="single" w:sz="6" w:space="0" w:color="auto"/>
            </w:tcBorders>
            <w:shd w:val="clear" w:color="auto" w:fill="FFFFFF"/>
            <w:vAlign w:val="center"/>
          </w:tcPr>
          <w:p w14:paraId="66EFBDEB" w14:textId="77777777" w:rsidR="005B05D9" w:rsidRDefault="005B05D9">
            <w:pPr>
              <w:widowControl w:val="0"/>
              <w:shd w:val="clear" w:color="auto" w:fill="FFFFFF"/>
              <w:jc w:val="center"/>
              <w:rPr>
                <w:sz w:val="22"/>
              </w:rPr>
            </w:pPr>
          </w:p>
        </w:tc>
        <w:tc>
          <w:tcPr>
            <w:tcW w:w="1952" w:type="dxa"/>
            <w:tcBorders>
              <w:top w:val="single" w:sz="12" w:space="0" w:color="auto"/>
              <w:left w:val="single" w:sz="6" w:space="0" w:color="auto"/>
              <w:bottom w:val="nil"/>
              <w:right w:val="single" w:sz="12" w:space="0" w:color="auto"/>
            </w:tcBorders>
            <w:shd w:val="clear" w:color="auto" w:fill="FFFFFF"/>
            <w:vAlign w:val="center"/>
          </w:tcPr>
          <w:p w14:paraId="66EFBDEC" w14:textId="77777777" w:rsidR="005B05D9" w:rsidRDefault="005B05D9">
            <w:pPr>
              <w:widowControl w:val="0"/>
              <w:shd w:val="clear" w:color="auto" w:fill="FFFFFF"/>
              <w:jc w:val="center"/>
              <w:rPr>
                <w:sz w:val="22"/>
              </w:rPr>
            </w:pPr>
          </w:p>
        </w:tc>
      </w:tr>
      <w:tr w:rsidR="005B05D9" w14:paraId="66EFBDF3"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EE" w14:textId="77777777" w:rsidR="005B05D9" w:rsidRDefault="001F7310">
            <w:pPr>
              <w:widowControl w:val="0"/>
              <w:shd w:val="clear" w:color="auto" w:fill="FFFFFF"/>
              <w:ind w:left="80"/>
              <w:rPr>
                <w:sz w:val="22"/>
              </w:rPr>
            </w:pPr>
            <w:r>
              <w:rPr>
                <w:sz w:val="22"/>
              </w:rPr>
              <w:t>Mineralinių medžiagų mišinys:</w:t>
            </w:r>
          </w:p>
        </w:tc>
        <w:tc>
          <w:tcPr>
            <w:tcW w:w="795" w:type="dxa"/>
            <w:tcBorders>
              <w:top w:val="nil"/>
              <w:left w:val="single" w:sz="6" w:space="0" w:color="auto"/>
              <w:bottom w:val="nil"/>
              <w:right w:val="single" w:sz="6" w:space="0" w:color="auto"/>
            </w:tcBorders>
            <w:shd w:val="clear" w:color="auto" w:fill="FFFFFF"/>
            <w:vAlign w:val="center"/>
          </w:tcPr>
          <w:p w14:paraId="66EFBDEF"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DF0"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DF1" w14:textId="77777777" w:rsidR="005B05D9" w:rsidRDefault="005B05D9">
            <w:pPr>
              <w:widowControl w:val="0"/>
              <w:shd w:val="clear" w:color="auto" w:fill="FFFFFF"/>
              <w:jc w:val="center"/>
              <w:rPr>
                <w:sz w:val="22"/>
              </w:rPr>
            </w:pPr>
          </w:p>
        </w:tc>
        <w:tc>
          <w:tcPr>
            <w:tcW w:w="1952" w:type="dxa"/>
            <w:tcBorders>
              <w:top w:val="nil"/>
              <w:left w:val="single" w:sz="6" w:space="0" w:color="auto"/>
              <w:bottom w:val="nil"/>
              <w:right w:val="single" w:sz="12" w:space="0" w:color="auto"/>
            </w:tcBorders>
            <w:shd w:val="clear" w:color="auto" w:fill="FFFFFF"/>
            <w:vAlign w:val="center"/>
          </w:tcPr>
          <w:p w14:paraId="66EFBDF2" w14:textId="77777777" w:rsidR="005B05D9" w:rsidRDefault="005B05D9">
            <w:pPr>
              <w:widowControl w:val="0"/>
              <w:shd w:val="clear" w:color="auto" w:fill="FFFFFF"/>
              <w:jc w:val="center"/>
              <w:rPr>
                <w:sz w:val="22"/>
              </w:rPr>
            </w:pPr>
          </w:p>
        </w:tc>
      </w:tr>
      <w:tr w:rsidR="005B05D9" w14:paraId="66EFBDF9"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F4" w14:textId="77777777" w:rsidR="005B05D9" w:rsidRDefault="001F7310">
            <w:pPr>
              <w:widowControl w:val="0"/>
              <w:shd w:val="clear" w:color="auto" w:fill="FFFFFF"/>
              <w:ind w:left="200"/>
              <w:rPr>
                <w:sz w:val="22"/>
              </w:rPr>
            </w:pPr>
            <w:r>
              <w:rPr>
                <w:sz w:val="22"/>
              </w:rPr>
              <w:t>išbiros per sietus</w:t>
            </w:r>
          </w:p>
        </w:tc>
        <w:tc>
          <w:tcPr>
            <w:tcW w:w="795" w:type="dxa"/>
            <w:tcBorders>
              <w:top w:val="nil"/>
              <w:left w:val="single" w:sz="6" w:space="0" w:color="auto"/>
              <w:bottom w:val="nil"/>
              <w:right w:val="single" w:sz="6" w:space="0" w:color="auto"/>
            </w:tcBorders>
            <w:shd w:val="clear" w:color="auto" w:fill="FFFFFF"/>
            <w:vAlign w:val="center"/>
          </w:tcPr>
          <w:p w14:paraId="66EFBDF5"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DF6"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DF7" w14:textId="77777777" w:rsidR="005B05D9" w:rsidRDefault="005B05D9">
            <w:pPr>
              <w:widowControl w:val="0"/>
              <w:shd w:val="clear" w:color="auto" w:fill="FFFFFF"/>
              <w:jc w:val="center"/>
              <w:rPr>
                <w:sz w:val="22"/>
              </w:rPr>
            </w:pPr>
          </w:p>
        </w:tc>
        <w:tc>
          <w:tcPr>
            <w:tcW w:w="1952" w:type="dxa"/>
            <w:tcBorders>
              <w:top w:val="nil"/>
              <w:left w:val="single" w:sz="6" w:space="0" w:color="auto"/>
              <w:bottom w:val="nil"/>
              <w:right w:val="single" w:sz="12" w:space="0" w:color="auto"/>
            </w:tcBorders>
            <w:shd w:val="clear" w:color="auto" w:fill="FFFFFF"/>
            <w:vAlign w:val="center"/>
          </w:tcPr>
          <w:p w14:paraId="66EFBDF8" w14:textId="77777777" w:rsidR="005B05D9" w:rsidRDefault="005B05D9">
            <w:pPr>
              <w:widowControl w:val="0"/>
              <w:shd w:val="clear" w:color="auto" w:fill="FFFFFF"/>
              <w:jc w:val="center"/>
              <w:rPr>
                <w:sz w:val="22"/>
              </w:rPr>
            </w:pPr>
          </w:p>
        </w:tc>
      </w:tr>
      <w:tr w:rsidR="005B05D9" w14:paraId="66EFBDFF"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DFA" w14:textId="77777777" w:rsidR="005B05D9" w:rsidRDefault="001F7310">
            <w:pPr>
              <w:widowControl w:val="0"/>
              <w:shd w:val="clear" w:color="auto" w:fill="FFFFFF"/>
              <w:ind w:left="80"/>
              <w:jc w:val="right"/>
              <w:rPr>
                <w:sz w:val="22"/>
              </w:rPr>
            </w:pPr>
            <w:r>
              <w:rPr>
                <w:sz w:val="22"/>
              </w:rPr>
              <w:t>16 mm</w:t>
            </w:r>
          </w:p>
        </w:tc>
        <w:tc>
          <w:tcPr>
            <w:tcW w:w="795" w:type="dxa"/>
            <w:tcBorders>
              <w:top w:val="nil"/>
              <w:left w:val="single" w:sz="6" w:space="0" w:color="auto"/>
              <w:bottom w:val="nil"/>
              <w:right w:val="single" w:sz="6" w:space="0" w:color="auto"/>
            </w:tcBorders>
            <w:shd w:val="clear" w:color="auto" w:fill="FFFFFF"/>
            <w:vAlign w:val="center"/>
          </w:tcPr>
          <w:p w14:paraId="66EFBDFB"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DFC"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nil"/>
              <w:right w:val="single" w:sz="6" w:space="0" w:color="auto"/>
            </w:tcBorders>
            <w:shd w:val="clear" w:color="auto" w:fill="FFFFFF"/>
            <w:vAlign w:val="center"/>
          </w:tcPr>
          <w:p w14:paraId="66EFBDFD" w14:textId="77777777" w:rsidR="005B05D9" w:rsidRDefault="005B05D9">
            <w:pPr>
              <w:widowControl w:val="0"/>
              <w:shd w:val="clear" w:color="auto" w:fill="FFFFFF"/>
              <w:jc w:val="center"/>
              <w:rPr>
                <w:sz w:val="22"/>
              </w:rPr>
            </w:pPr>
          </w:p>
        </w:tc>
        <w:tc>
          <w:tcPr>
            <w:tcW w:w="1952" w:type="dxa"/>
            <w:tcBorders>
              <w:top w:val="nil"/>
              <w:left w:val="single" w:sz="6" w:space="0" w:color="auto"/>
              <w:bottom w:val="nil"/>
              <w:right w:val="single" w:sz="12" w:space="0" w:color="auto"/>
            </w:tcBorders>
            <w:shd w:val="clear" w:color="auto" w:fill="FFFFFF"/>
            <w:vAlign w:val="center"/>
          </w:tcPr>
          <w:p w14:paraId="66EFBDFE" w14:textId="77777777" w:rsidR="005B05D9" w:rsidRDefault="005B05D9">
            <w:pPr>
              <w:widowControl w:val="0"/>
              <w:shd w:val="clear" w:color="auto" w:fill="FFFFFF"/>
              <w:jc w:val="center"/>
              <w:rPr>
                <w:sz w:val="22"/>
              </w:rPr>
            </w:pPr>
          </w:p>
        </w:tc>
      </w:tr>
      <w:tr w:rsidR="005B05D9" w14:paraId="66EFBE05"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00" w14:textId="77777777" w:rsidR="005B05D9" w:rsidRDefault="001F7310">
            <w:pPr>
              <w:widowControl w:val="0"/>
              <w:shd w:val="clear" w:color="auto" w:fill="FFFFFF"/>
              <w:ind w:left="80"/>
              <w:jc w:val="right"/>
              <w:rPr>
                <w:sz w:val="22"/>
              </w:rPr>
            </w:pPr>
            <w:r>
              <w:rPr>
                <w:sz w:val="22"/>
              </w:rPr>
              <w:t>11,2 mm</w:t>
            </w:r>
          </w:p>
        </w:tc>
        <w:tc>
          <w:tcPr>
            <w:tcW w:w="795" w:type="dxa"/>
            <w:tcBorders>
              <w:top w:val="nil"/>
              <w:left w:val="single" w:sz="6" w:space="0" w:color="auto"/>
              <w:bottom w:val="nil"/>
              <w:right w:val="single" w:sz="6" w:space="0" w:color="auto"/>
            </w:tcBorders>
            <w:shd w:val="clear" w:color="auto" w:fill="FFFFFF"/>
            <w:vAlign w:val="center"/>
          </w:tcPr>
          <w:p w14:paraId="66EFBE01"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E02"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nil"/>
              <w:right w:val="single" w:sz="6" w:space="0" w:color="auto"/>
            </w:tcBorders>
            <w:shd w:val="clear" w:color="auto" w:fill="FFFFFF"/>
            <w:vAlign w:val="center"/>
          </w:tcPr>
          <w:p w14:paraId="66EFBE03" w14:textId="77777777" w:rsidR="005B05D9" w:rsidRDefault="001F7310">
            <w:pPr>
              <w:widowControl w:val="0"/>
              <w:shd w:val="clear" w:color="auto" w:fill="FFFFFF"/>
              <w:jc w:val="center"/>
              <w:rPr>
                <w:sz w:val="22"/>
              </w:rPr>
            </w:pPr>
            <w:r>
              <w:rPr>
                <w:sz w:val="22"/>
              </w:rPr>
              <w:t>100</w:t>
            </w:r>
          </w:p>
        </w:tc>
        <w:tc>
          <w:tcPr>
            <w:tcW w:w="1952" w:type="dxa"/>
            <w:tcBorders>
              <w:top w:val="nil"/>
              <w:left w:val="single" w:sz="6" w:space="0" w:color="auto"/>
              <w:bottom w:val="nil"/>
              <w:right w:val="single" w:sz="12" w:space="0" w:color="auto"/>
            </w:tcBorders>
            <w:shd w:val="clear" w:color="auto" w:fill="FFFFFF"/>
            <w:vAlign w:val="center"/>
          </w:tcPr>
          <w:p w14:paraId="66EFBE04" w14:textId="77777777" w:rsidR="005B05D9" w:rsidRDefault="005B05D9">
            <w:pPr>
              <w:widowControl w:val="0"/>
              <w:shd w:val="clear" w:color="auto" w:fill="FFFFFF"/>
              <w:jc w:val="center"/>
              <w:rPr>
                <w:sz w:val="22"/>
              </w:rPr>
            </w:pPr>
          </w:p>
        </w:tc>
      </w:tr>
      <w:tr w:rsidR="005B05D9" w14:paraId="66EFBE0B"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06" w14:textId="77777777" w:rsidR="005B05D9" w:rsidRDefault="001F7310">
            <w:pPr>
              <w:widowControl w:val="0"/>
              <w:shd w:val="clear" w:color="auto" w:fill="FFFFFF"/>
              <w:ind w:left="80"/>
              <w:jc w:val="right"/>
              <w:rPr>
                <w:sz w:val="22"/>
              </w:rPr>
            </w:pPr>
            <w:r>
              <w:rPr>
                <w:sz w:val="22"/>
              </w:rPr>
              <w:t>8 mm</w:t>
            </w:r>
          </w:p>
        </w:tc>
        <w:tc>
          <w:tcPr>
            <w:tcW w:w="795" w:type="dxa"/>
            <w:tcBorders>
              <w:top w:val="nil"/>
              <w:left w:val="single" w:sz="6" w:space="0" w:color="auto"/>
              <w:bottom w:val="nil"/>
              <w:right w:val="single" w:sz="6" w:space="0" w:color="auto"/>
            </w:tcBorders>
            <w:shd w:val="clear" w:color="auto" w:fill="FFFFFF"/>
            <w:vAlign w:val="center"/>
          </w:tcPr>
          <w:p w14:paraId="66EFBE07"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E08"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nil"/>
              <w:right w:val="single" w:sz="6" w:space="0" w:color="auto"/>
            </w:tcBorders>
            <w:shd w:val="clear" w:color="auto" w:fill="FFFFFF"/>
            <w:vAlign w:val="center"/>
          </w:tcPr>
          <w:p w14:paraId="66EFBE09" w14:textId="77777777" w:rsidR="005B05D9" w:rsidRDefault="001F7310">
            <w:pPr>
              <w:widowControl w:val="0"/>
              <w:shd w:val="clear" w:color="auto" w:fill="FFFFFF"/>
              <w:jc w:val="center"/>
              <w:rPr>
                <w:sz w:val="22"/>
              </w:rPr>
            </w:pPr>
            <w:r>
              <w:rPr>
                <w:sz w:val="22"/>
              </w:rPr>
              <w:t>90–100</w:t>
            </w:r>
          </w:p>
        </w:tc>
        <w:tc>
          <w:tcPr>
            <w:tcW w:w="1952" w:type="dxa"/>
            <w:tcBorders>
              <w:top w:val="nil"/>
              <w:left w:val="single" w:sz="6" w:space="0" w:color="auto"/>
              <w:bottom w:val="nil"/>
              <w:right w:val="single" w:sz="12" w:space="0" w:color="auto"/>
            </w:tcBorders>
            <w:shd w:val="clear" w:color="auto" w:fill="FFFFFF"/>
            <w:vAlign w:val="center"/>
          </w:tcPr>
          <w:p w14:paraId="66EFBE0A" w14:textId="77777777" w:rsidR="005B05D9" w:rsidRDefault="001F7310">
            <w:pPr>
              <w:widowControl w:val="0"/>
              <w:shd w:val="clear" w:color="auto" w:fill="FFFFFF"/>
              <w:jc w:val="center"/>
              <w:rPr>
                <w:sz w:val="22"/>
              </w:rPr>
            </w:pPr>
            <w:r>
              <w:rPr>
                <w:sz w:val="22"/>
              </w:rPr>
              <w:t>100</w:t>
            </w:r>
          </w:p>
        </w:tc>
      </w:tr>
      <w:tr w:rsidR="005B05D9" w14:paraId="66EFBE11"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0C" w14:textId="77777777" w:rsidR="005B05D9" w:rsidRDefault="001F7310">
            <w:pPr>
              <w:widowControl w:val="0"/>
              <w:shd w:val="clear" w:color="auto" w:fill="FFFFFF"/>
              <w:ind w:left="80"/>
              <w:jc w:val="right"/>
              <w:rPr>
                <w:sz w:val="22"/>
              </w:rPr>
            </w:pPr>
            <w:r>
              <w:rPr>
                <w:sz w:val="22"/>
              </w:rPr>
              <w:t>5,6 mm</w:t>
            </w:r>
          </w:p>
        </w:tc>
        <w:tc>
          <w:tcPr>
            <w:tcW w:w="795" w:type="dxa"/>
            <w:tcBorders>
              <w:top w:val="nil"/>
              <w:left w:val="single" w:sz="6" w:space="0" w:color="auto"/>
              <w:bottom w:val="nil"/>
              <w:right w:val="single" w:sz="6" w:space="0" w:color="auto"/>
            </w:tcBorders>
            <w:shd w:val="clear" w:color="auto" w:fill="FFFFFF"/>
            <w:vAlign w:val="center"/>
          </w:tcPr>
          <w:p w14:paraId="66EFBE0D"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E0E"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nil"/>
              <w:right w:val="single" w:sz="6" w:space="0" w:color="auto"/>
            </w:tcBorders>
            <w:shd w:val="clear" w:color="auto" w:fill="FFFFFF"/>
            <w:vAlign w:val="center"/>
          </w:tcPr>
          <w:p w14:paraId="66EFBE0F" w14:textId="77777777" w:rsidR="005B05D9" w:rsidRDefault="001F7310">
            <w:pPr>
              <w:widowControl w:val="0"/>
              <w:shd w:val="clear" w:color="auto" w:fill="FFFFFF"/>
              <w:jc w:val="center"/>
              <w:rPr>
                <w:sz w:val="22"/>
              </w:rPr>
            </w:pPr>
            <w:r>
              <w:rPr>
                <w:sz w:val="22"/>
              </w:rPr>
              <w:t>35–60</w:t>
            </w:r>
          </w:p>
        </w:tc>
        <w:tc>
          <w:tcPr>
            <w:tcW w:w="1952" w:type="dxa"/>
            <w:tcBorders>
              <w:top w:val="nil"/>
              <w:left w:val="single" w:sz="6" w:space="0" w:color="auto"/>
              <w:bottom w:val="nil"/>
              <w:right w:val="single" w:sz="12" w:space="0" w:color="auto"/>
            </w:tcBorders>
            <w:shd w:val="clear" w:color="auto" w:fill="FFFFFF"/>
            <w:vAlign w:val="center"/>
          </w:tcPr>
          <w:p w14:paraId="66EFBE10" w14:textId="77777777" w:rsidR="005B05D9" w:rsidRDefault="001F7310">
            <w:pPr>
              <w:widowControl w:val="0"/>
              <w:shd w:val="clear" w:color="auto" w:fill="FFFFFF"/>
              <w:jc w:val="center"/>
              <w:rPr>
                <w:sz w:val="22"/>
              </w:rPr>
            </w:pPr>
            <w:r>
              <w:rPr>
                <w:sz w:val="22"/>
              </w:rPr>
              <w:t>90–100</w:t>
            </w:r>
          </w:p>
        </w:tc>
      </w:tr>
      <w:tr w:rsidR="005B05D9" w14:paraId="66EFBE17"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12" w14:textId="77777777" w:rsidR="005B05D9" w:rsidRDefault="001F7310">
            <w:pPr>
              <w:widowControl w:val="0"/>
              <w:shd w:val="clear" w:color="auto" w:fill="FFFFFF"/>
              <w:ind w:left="80"/>
              <w:jc w:val="right"/>
              <w:rPr>
                <w:sz w:val="22"/>
              </w:rPr>
            </w:pPr>
            <w:r>
              <w:rPr>
                <w:sz w:val="22"/>
              </w:rPr>
              <w:t>2 mm</w:t>
            </w:r>
          </w:p>
        </w:tc>
        <w:tc>
          <w:tcPr>
            <w:tcW w:w="795" w:type="dxa"/>
            <w:tcBorders>
              <w:top w:val="nil"/>
              <w:left w:val="single" w:sz="6" w:space="0" w:color="auto"/>
              <w:bottom w:val="nil"/>
              <w:right w:val="single" w:sz="6" w:space="0" w:color="auto"/>
            </w:tcBorders>
            <w:shd w:val="clear" w:color="auto" w:fill="FFFFFF"/>
            <w:vAlign w:val="center"/>
          </w:tcPr>
          <w:p w14:paraId="66EFBE13"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E14"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nil"/>
              <w:right w:val="single" w:sz="6" w:space="0" w:color="auto"/>
            </w:tcBorders>
            <w:shd w:val="clear" w:color="auto" w:fill="FFFFFF"/>
            <w:vAlign w:val="center"/>
          </w:tcPr>
          <w:p w14:paraId="66EFBE15" w14:textId="77777777" w:rsidR="005B05D9" w:rsidRDefault="001F7310">
            <w:pPr>
              <w:widowControl w:val="0"/>
              <w:shd w:val="clear" w:color="auto" w:fill="FFFFFF"/>
              <w:jc w:val="center"/>
              <w:rPr>
                <w:sz w:val="22"/>
              </w:rPr>
            </w:pPr>
            <w:r>
              <w:rPr>
                <w:sz w:val="22"/>
              </w:rPr>
              <w:t>20–30</w:t>
            </w:r>
          </w:p>
        </w:tc>
        <w:tc>
          <w:tcPr>
            <w:tcW w:w="1952" w:type="dxa"/>
            <w:tcBorders>
              <w:top w:val="nil"/>
              <w:left w:val="single" w:sz="6" w:space="0" w:color="auto"/>
              <w:bottom w:val="nil"/>
              <w:right w:val="single" w:sz="12" w:space="0" w:color="auto"/>
            </w:tcBorders>
            <w:shd w:val="clear" w:color="auto" w:fill="FFFFFF"/>
            <w:vAlign w:val="center"/>
          </w:tcPr>
          <w:p w14:paraId="66EFBE16" w14:textId="77777777" w:rsidR="005B05D9" w:rsidRDefault="001F7310">
            <w:pPr>
              <w:widowControl w:val="0"/>
              <w:shd w:val="clear" w:color="auto" w:fill="FFFFFF"/>
              <w:jc w:val="center"/>
              <w:rPr>
                <w:sz w:val="22"/>
              </w:rPr>
            </w:pPr>
            <w:r>
              <w:rPr>
                <w:sz w:val="22"/>
              </w:rPr>
              <w:t>30–40</w:t>
            </w:r>
          </w:p>
        </w:tc>
      </w:tr>
      <w:tr w:rsidR="005B05D9" w14:paraId="66EFBE1D"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18" w14:textId="77777777" w:rsidR="005B05D9" w:rsidRDefault="001F7310">
            <w:pPr>
              <w:widowControl w:val="0"/>
              <w:shd w:val="clear" w:color="auto" w:fill="FFFFFF"/>
              <w:ind w:left="80"/>
              <w:jc w:val="right"/>
              <w:rPr>
                <w:sz w:val="22"/>
              </w:rPr>
            </w:pPr>
            <w:r>
              <w:rPr>
                <w:sz w:val="22"/>
              </w:rPr>
              <w:t>0,063 mm</w:t>
            </w:r>
          </w:p>
        </w:tc>
        <w:tc>
          <w:tcPr>
            <w:tcW w:w="795" w:type="dxa"/>
            <w:tcBorders>
              <w:top w:val="nil"/>
              <w:left w:val="single" w:sz="6" w:space="0" w:color="auto"/>
              <w:bottom w:val="nil"/>
              <w:right w:val="single" w:sz="6" w:space="0" w:color="auto"/>
            </w:tcBorders>
            <w:shd w:val="clear" w:color="auto" w:fill="FFFFFF"/>
            <w:vAlign w:val="center"/>
          </w:tcPr>
          <w:p w14:paraId="66EFBE19" w14:textId="77777777" w:rsidR="005B05D9" w:rsidRDefault="005B05D9">
            <w:pPr>
              <w:widowControl w:val="0"/>
              <w:shd w:val="clear" w:color="auto" w:fill="FFFFFF"/>
              <w:jc w:val="center"/>
              <w:rPr>
                <w:sz w:val="22"/>
              </w:rPr>
            </w:pPr>
          </w:p>
        </w:tc>
        <w:tc>
          <w:tcPr>
            <w:tcW w:w="957" w:type="dxa"/>
            <w:tcBorders>
              <w:top w:val="nil"/>
              <w:left w:val="single" w:sz="6" w:space="0" w:color="auto"/>
              <w:bottom w:val="nil"/>
              <w:right w:val="single" w:sz="12" w:space="0" w:color="auto"/>
            </w:tcBorders>
            <w:shd w:val="clear" w:color="auto" w:fill="FFFFFF"/>
            <w:vAlign w:val="center"/>
          </w:tcPr>
          <w:p w14:paraId="66EFBE1A"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nil"/>
              <w:right w:val="single" w:sz="6" w:space="0" w:color="auto"/>
            </w:tcBorders>
            <w:shd w:val="clear" w:color="auto" w:fill="FFFFFF"/>
            <w:vAlign w:val="center"/>
          </w:tcPr>
          <w:p w14:paraId="66EFBE1B" w14:textId="77777777" w:rsidR="005B05D9" w:rsidRDefault="001F7310">
            <w:pPr>
              <w:widowControl w:val="0"/>
              <w:shd w:val="clear" w:color="auto" w:fill="FFFFFF"/>
              <w:jc w:val="center"/>
              <w:rPr>
                <w:sz w:val="22"/>
              </w:rPr>
            </w:pPr>
            <w:r>
              <w:rPr>
                <w:sz w:val="22"/>
              </w:rPr>
              <w:t>7–12</w:t>
            </w:r>
          </w:p>
        </w:tc>
        <w:tc>
          <w:tcPr>
            <w:tcW w:w="1952" w:type="dxa"/>
            <w:tcBorders>
              <w:top w:val="nil"/>
              <w:left w:val="single" w:sz="6" w:space="0" w:color="auto"/>
              <w:bottom w:val="nil"/>
              <w:right w:val="single" w:sz="12" w:space="0" w:color="auto"/>
            </w:tcBorders>
            <w:shd w:val="clear" w:color="auto" w:fill="FFFFFF"/>
            <w:vAlign w:val="center"/>
          </w:tcPr>
          <w:p w14:paraId="66EFBE1C" w14:textId="77777777" w:rsidR="005B05D9" w:rsidRDefault="001F7310">
            <w:pPr>
              <w:widowControl w:val="0"/>
              <w:shd w:val="clear" w:color="auto" w:fill="FFFFFF"/>
              <w:jc w:val="center"/>
              <w:rPr>
                <w:sz w:val="22"/>
              </w:rPr>
            </w:pPr>
            <w:r>
              <w:rPr>
                <w:sz w:val="22"/>
              </w:rPr>
              <w:t>7–12</w:t>
            </w:r>
          </w:p>
        </w:tc>
      </w:tr>
      <w:tr w:rsidR="005B05D9" w14:paraId="66EFBE23"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1E" w14:textId="77777777" w:rsidR="005B05D9" w:rsidRDefault="001F7310">
            <w:pPr>
              <w:widowControl w:val="0"/>
              <w:shd w:val="clear" w:color="auto" w:fill="FFFFFF"/>
              <w:ind w:left="80"/>
              <w:rPr>
                <w:sz w:val="22"/>
              </w:rPr>
            </w:pPr>
            <w:r>
              <w:rPr>
                <w:sz w:val="22"/>
              </w:rPr>
              <w:t>Mažiausias rišiklio kiekis</w:t>
            </w:r>
          </w:p>
        </w:tc>
        <w:tc>
          <w:tcPr>
            <w:tcW w:w="795" w:type="dxa"/>
            <w:tcBorders>
              <w:top w:val="nil"/>
              <w:left w:val="single" w:sz="6" w:space="0" w:color="auto"/>
              <w:bottom w:val="nil"/>
              <w:right w:val="single" w:sz="6" w:space="0" w:color="auto"/>
            </w:tcBorders>
            <w:shd w:val="clear" w:color="auto" w:fill="FFFFFF"/>
            <w:vAlign w:val="center"/>
          </w:tcPr>
          <w:p w14:paraId="66EFBE1F"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957" w:type="dxa"/>
            <w:tcBorders>
              <w:top w:val="nil"/>
              <w:left w:val="single" w:sz="6" w:space="0" w:color="auto"/>
              <w:bottom w:val="nil"/>
              <w:right w:val="single" w:sz="12" w:space="0" w:color="auto"/>
            </w:tcBorders>
            <w:shd w:val="clear" w:color="auto" w:fill="FFFFFF"/>
            <w:vAlign w:val="center"/>
          </w:tcPr>
          <w:p w14:paraId="66EFBE20"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E21"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i/>
                <w:iCs/>
                <w:sz w:val="22"/>
              </w:rPr>
              <w:t xml:space="preserve"> </w:t>
            </w:r>
            <w:r>
              <w:rPr>
                <w:sz w:val="22"/>
                <w:vertAlign w:val="subscript"/>
              </w:rPr>
              <w:t>6,8</w:t>
            </w:r>
          </w:p>
        </w:tc>
        <w:tc>
          <w:tcPr>
            <w:tcW w:w="1952" w:type="dxa"/>
            <w:tcBorders>
              <w:top w:val="nil"/>
              <w:left w:val="single" w:sz="6" w:space="0" w:color="auto"/>
              <w:bottom w:val="nil"/>
              <w:right w:val="single" w:sz="12" w:space="0" w:color="auto"/>
            </w:tcBorders>
            <w:shd w:val="clear" w:color="auto" w:fill="FFFFFF"/>
            <w:vAlign w:val="center"/>
          </w:tcPr>
          <w:p w14:paraId="66EFBE22"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7,2</w:t>
            </w:r>
          </w:p>
        </w:tc>
      </w:tr>
      <w:tr w:rsidR="005B05D9" w14:paraId="66EFBE29" w14:textId="77777777">
        <w:trPr>
          <w:cantSplit/>
          <w:trHeight w:val="17"/>
        </w:trPr>
        <w:tc>
          <w:tcPr>
            <w:tcW w:w="3355" w:type="dxa"/>
            <w:tcBorders>
              <w:top w:val="nil"/>
              <w:left w:val="single" w:sz="12" w:space="0" w:color="auto"/>
              <w:bottom w:val="single" w:sz="12" w:space="0" w:color="auto"/>
              <w:right w:val="single" w:sz="6" w:space="0" w:color="auto"/>
            </w:tcBorders>
            <w:shd w:val="clear" w:color="auto" w:fill="FFFFFF"/>
          </w:tcPr>
          <w:p w14:paraId="66EFBE24" w14:textId="77777777" w:rsidR="005B05D9" w:rsidRDefault="001F7310">
            <w:pPr>
              <w:widowControl w:val="0"/>
              <w:shd w:val="clear" w:color="auto" w:fill="FFFFFF"/>
              <w:ind w:left="80"/>
              <w:rPr>
                <w:sz w:val="22"/>
              </w:rPr>
            </w:pPr>
            <w:r>
              <w:rPr>
                <w:sz w:val="22"/>
              </w:rPr>
              <w:t>Rišiklį stabilizuojantis priedas</w:t>
            </w:r>
          </w:p>
        </w:tc>
        <w:tc>
          <w:tcPr>
            <w:tcW w:w="795" w:type="dxa"/>
            <w:tcBorders>
              <w:top w:val="nil"/>
              <w:left w:val="single" w:sz="6" w:space="0" w:color="auto"/>
              <w:bottom w:val="single" w:sz="12" w:space="0" w:color="auto"/>
              <w:right w:val="single" w:sz="6" w:space="0" w:color="auto"/>
            </w:tcBorders>
            <w:shd w:val="clear" w:color="auto" w:fill="FFFFFF"/>
            <w:vAlign w:val="center"/>
          </w:tcPr>
          <w:p w14:paraId="66EFBE25" w14:textId="77777777" w:rsidR="005B05D9" w:rsidRDefault="005B05D9">
            <w:pPr>
              <w:widowControl w:val="0"/>
              <w:shd w:val="clear" w:color="auto" w:fill="FFFFFF"/>
              <w:jc w:val="center"/>
              <w:rPr>
                <w:sz w:val="22"/>
              </w:rPr>
            </w:pPr>
          </w:p>
        </w:tc>
        <w:tc>
          <w:tcPr>
            <w:tcW w:w="957" w:type="dxa"/>
            <w:tcBorders>
              <w:top w:val="nil"/>
              <w:left w:val="single" w:sz="6" w:space="0" w:color="auto"/>
              <w:bottom w:val="single" w:sz="12" w:space="0" w:color="auto"/>
              <w:right w:val="single" w:sz="12" w:space="0" w:color="auto"/>
            </w:tcBorders>
            <w:shd w:val="clear" w:color="auto" w:fill="FFFFFF"/>
            <w:vAlign w:val="center"/>
          </w:tcPr>
          <w:p w14:paraId="66EFBE26" w14:textId="77777777" w:rsidR="005B05D9" w:rsidRDefault="001F7310">
            <w:pPr>
              <w:widowControl w:val="0"/>
              <w:shd w:val="clear" w:color="auto" w:fill="FFFFFF"/>
              <w:jc w:val="center"/>
              <w:rPr>
                <w:sz w:val="22"/>
              </w:rPr>
            </w:pPr>
            <w:r>
              <w:rPr>
                <w:sz w:val="22"/>
              </w:rPr>
              <w:t>masės %</w:t>
            </w:r>
          </w:p>
        </w:tc>
        <w:tc>
          <w:tcPr>
            <w:tcW w:w="1952" w:type="dxa"/>
            <w:tcBorders>
              <w:top w:val="nil"/>
              <w:left w:val="single" w:sz="12" w:space="0" w:color="auto"/>
              <w:bottom w:val="single" w:sz="12" w:space="0" w:color="auto"/>
              <w:right w:val="single" w:sz="6" w:space="0" w:color="auto"/>
            </w:tcBorders>
            <w:shd w:val="clear" w:color="auto" w:fill="FFFFFF"/>
            <w:vAlign w:val="center"/>
          </w:tcPr>
          <w:p w14:paraId="66EFBE27" w14:textId="77777777" w:rsidR="005B05D9" w:rsidRDefault="001F7310">
            <w:pPr>
              <w:widowControl w:val="0"/>
              <w:shd w:val="clear" w:color="auto" w:fill="FFFFFF"/>
              <w:jc w:val="center"/>
              <w:rPr>
                <w:sz w:val="22"/>
              </w:rPr>
            </w:pPr>
            <w:r>
              <w:rPr>
                <w:sz w:val="22"/>
              </w:rPr>
              <w:t>0,3–1,5</w:t>
            </w:r>
          </w:p>
        </w:tc>
        <w:tc>
          <w:tcPr>
            <w:tcW w:w="1952" w:type="dxa"/>
            <w:tcBorders>
              <w:top w:val="nil"/>
              <w:left w:val="single" w:sz="6" w:space="0" w:color="auto"/>
              <w:bottom w:val="single" w:sz="12" w:space="0" w:color="auto"/>
              <w:right w:val="single" w:sz="12" w:space="0" w:color="auto"/>
            </w:tcBorders>
            <w:shd w:val="clear" w:color="auto" w:fill="FFFFFF"/>
            <w:vAlign w:val="center"/>
          </w:tcPr>
          <w:p w14:paraId="66EFBE28" w14:textId="77777777" w:rsidR="005B05D9" w:rsidRDefault="001F7310">
            <w:pPr>
              <w:widowControl w:val="0"/>
              <w:shd w:val="clear" w:color="auto" w:fill="FFFFFF"/>
              <w:jc w:val="center"/>
              <w:rPr>
                <w:sz w:val="22"/>
              </w:rPr>
            </w:pPr>
            <w:r>
              <w:rPr>
                <w:sz w:val="22"/>
              </w:rPr>
              <w:t>0,3–1,5</w:t>
            </w:r>
          </w:p>
        </w:tc>
      </w:tr>
      <w:tr w:rsidR="005B05D9" w14:paraId="66EFBE2F" w14:textId="77777777">
        <w:trPr>
          <w:cantSplit/>
          <w:trHeight w:val="17"/>
        </w:trPr>
        <w:tc>
          <w:tcPr>
            <w:tcW w:w="3355" w:type="dxa"/>
            <w:tcBorders>
              <w:top w:val="single" w:sz="12" w:space="0" w:color="auto"/>
              <w:left w:val="single" w:sz="12" w:space="0" w:color="auto"/>
              <w:bottom w:val="nil"/>
              <w:right w:val="single" w:sz="6" w:space="0" w:color="auto"/>
            </w:tcBorders>
            <w:shd w:val="clear" w:color="auto" w:fill="FFFFFF"/>
          </w:tcPr>
          <w:p w14:paraId="66EFBE2A" w14:textId="77777777" w:rsidR="005B05D9" w:rsidRDefault="001F7310">
            <w:pPr>
              <w:widowControl w:val="0"/>
              <w:shd w:val="clear" w:color="auto" w:fill="FFFFFF"/>
              <w:rPr>
                <w:sz w:val="22"/>
              </w:rPr>
            </w:pPr>
            <w:r>
              <w:rPr>
                <w:b/>
                <w:bCs/>
                <w:sz w:val="22"/>
              </w:rPr>
              <w:t>Asfalto mišinys</w:t>
            </w:r>
          </w:p>
        </w:tc>
        <w:tc>
          <w:tcPr>
            <w:tcW w:w="795" w:type="dxa"/>
            <w:tcBorders>
              <w:top w:val="single" w:sz="12" w:space="0" w:color="auto"/>
              <w:left w:val="single" w:sz="6" w:space="0" w:color="auto"/>
              <w:bottom w:val="nil"/>
              <w:right w:val="single" w:sz="6" w:space="0" w:color="auto"/>
            </w:tcBorders>
            <w:shd w:val="clear" w:color="auto" w:fill="FFFFFF"/>
            <w:vAlign w:val="center"/>
          </w:tcPr>
          <w:p w14:paraId="66EFBE2B" w14:textId="77777777" w:rsidR="005B05D9" w:rsidRDefault="005B05D9">
            <w:pPr>
              <w:widowControl w:val="0"/>
              <w:shd w:val="clear" w:color="auto" w:fill="FFFFFF"/>
              <w:jc w:val="center"/>
              <w:rPr>
                <w:sz w:val="22"/>
              </w:rPr>
            </w:pPr>
          </w:p>
        </w:tc>
        <w:tc>
          <w:tcPr>
            <w:tcW w:w="957" w:type="dxa"/>
            <w:tcBorders>
              <w:top w:val="single" w:sz="12" w:space="0" w:color="auto"/>
              <w:left w:val="single" w:sz="6" w:space="0" w:color="auto"/>
              <w:bottom w:val="nil"/>
              <w:right w:val="single" w:sz="12" w:space="0" w:color="auto"/>
            </w:tcBorders>
            <w:shd w:val="clear" w:color="auto" w:fill="FFFFFF"/>
            <w:vAlign w:val="center"/>
          </w:tcPr>
          <w:p w14:paraId="66EFBE2C" w14:textId="77777777" w:rsidR="005B05D9" w:rsidRDefault="005B05D9">
            <w:pPr>
              <w:widowControl w:val="0"/>
              <w:shd w:val="clear" w:color="auto" w:fill="FFFFFF"/>
              <w:jc w:val="center"/>
              <w:rPr>
                <w:sz w:val="22"/>
              </w:rPr>
            </w:pPr>
          </w:p>
        </w:tc>
        <w:tc>
          <w:tcPr>
            <w:tcW w:w="1952" w:type="dxa"/>
            <w:tcBorders>
              <w:top w:val="single" w:sz="12" w:space="0" w:color="auto"/>
              <w:left w:val="single" w:sz="12" w:space="0" w:color="auto"/>
              <w:bottom w:val="nil"/>
              <w:right w:val="single" w:sz="6" w:space="0" w:color="auto"/>
            </w:tcBorders>
            <w:shd w:val="clear" w:color="auto" w:fill="FFFFFF"/>
            <w:vAlign w:val="center"/>
          </w:tcPr>
          <w:p w14:paraId="66EFBE2D" w14:textId="77777777" w:rsidR="005B05D9" w:rsidRDefault="005B05D9">
            <w:pPr>
              <w:widowControl w:val="0"/>
              <w:shd w:val="clear" w:color="auto" w:fill="FFFFFF"/>
              <w:jc w:val="center"/>
              <w:rPr>
                <w:sz w:val="22"/>
              </w:rPr>
            </w:pPr>
          </w:p>
        </w:tc>
        <w:tc>
          <w:tcPr>
            <w:tcW w:w="1952" w:type="dxa"/>
            <w:tcBorders>
              <w:top w:val="single" w:sz="12" w:space="0" w:color="auto"/>
              <w:left w:val="single" w:sz="6" w:space="0" w:color="auto"/>
              <w:bottom w:val="nil"/>
              <w:right w:val="single" w:sz="12" w:space="0" w:color="auto"/>
            </w:tcBorders>
            <w:shd w:val="clear" w:color="auto" w:fill="FFFFFF"/>
            <w:vAlign w:val="center"/>
          </w:tcPr>
          <w:p w14:paraId="66EFBE2E" w14:textId="77777777" w:rsidR="005B05D9" w:rsidRDefault="005B05D9">
            <w:pPr>
              <w:widowControl w:val="0"/>
              <w:shd w:val="clear" w:color="auto" w:fill="FFFFFF"/>
              <w:jc w:val="center"/>
              <w:rPr>
                <w:sz w:val="22"/>
              </w:rPr>
            </w:pPr>
          </w:p>
        </w:tc>
      </w:tr>
      <w:tr w:rsidR="005B05D9" w14:paraId="66EFBE35"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30" w14:textId="77777777" w:rsidR="005B05D9" w:rsidRDefault="001F7310">
            <w:pPr>
              <w:widowControl w:val="0"/>
              <w:shd w:val="clear" w:color="auto" w:fill="FFFFFF"/>
              <w:ind w:left="80"/>
              <w:rPr>
                <w:sz w:val="22"/>
              </w:rPr>
            </w:pPr>
            <w:r>
              <w:rPr>
                <w:sz w:val="22"/>
              </w:rPr>
              <w:t>Mažiausias oro tuštymių kiekis</w:t>
            </w:r>
          </w:p>
        </w:tc>
        <w:tc>
          <w:tcPr>
            <w:tcW w:w="795" w:type="dxa"/>
            <w:tcBorders>
              <w:top w:val="nil"/>
              <w:left w:val="single" w:sz="6" w:space="0" w:color="auto"/>
              <w:bottom w:val="nil"/>
              <w:right w:val="single" w:sz="6" w:space="0" w:color="auto"/>
            </w:tcBorders>
            <w:shd w:val="clear" w:color="auto" w:fill="FFFFFF"/>
            <w:vAlign w:val="center"/>
          </w:tcPr>
          <w:p w14:paraId="66EFBE31"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957" w:type="dxa"/>
            <w:tcBorders>
              <w:top w:val="nil"/>
              <w:left w:val="single" w:sz="6" w:space="0" w:color="auto"/>
              <w:bottom w:val="nil"/>
              <w:right w:val="single" w:sz="12" w:space="0" w:color="auto"/>
            </w:tcBorders>
            <w:shd w:val="clear" w:color="auto" w:fill="FFFFFF"/>
            <w:vAlign w:val="center"/>
          </w:tcPr>
          <w:p w14:paraId="66EFBE32"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E33" w14:textId="77777777" w:rsidR="005B05D9" w:rsidRDefault="001F7310">
            <w:pPr>
              <w:widowControl w:val="0"/>
              <w:shd w:val="clear" w:color="auto" w:fill="FFFFFF"/>
              <w:jc w:val="center"/>
              <w:rPr>
                <w:sz w:val="22"/>
              </w:rPr>
            </w:pPr>
            <w:r>
              <w:rPr>
                <w:i/>
                <w:iCs/>
                <w:sz w:val="22"/>
              </w:rPr>
              <w:t>V</w:t>
            </w:r>
            <w:r>
              <w:rPr>
                <w:sz w:val="22"/>
                <w:vertAlign w:val="subscript"/>
              </w:rPr>
              <w:t>min1 ,5</w:t>
            </w:r>
          </w:p>
        </w:tc>
        <w:tc>
          <w:tcPr>
            <w:tcW w:w="1952" w:type="dxa"/>
            <w:tcBorders>
              <w:top w:val="nil"/>
              <w:left w:val="single" w:sz="6" w:space="0" w:color="auto"/>
              <w:bottom w:val="nil"/>
              <w:right w:val="single" w:sz="12" w:space="0" w:color="auto"/>
            </w:tcBorders>
            <w:shd w:val="clear" w:color="auto" w:fill="FFFFFF"/>
            <w:vAlign w:val="center"/>
          </w:tcPr>
          <w:p w14:paraId="66EFBE3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1,5</w:t>
            </w:r>
          </w:p>
        </w:tc>
      </w:tr>
      <w:tr w:rsidR="005B05D9" w14:paraId="66EFBE3B"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36" w14:textId="77777777" w:rsidR="005B05D9" w:rsidRDefault="001F7310">
            <w:pPr>
              <w:widowControl w:val="0"/>
              <w:shd w:val="clear" w:color="auto" w:fill="FFFFFF"/>
              <w:ind w:left="80"/>
              <w:rPr>
                <w:sz w:val="22"/>
              </w:rPr>
            </w:pPr>
            <w:r>
              <w:rPr>
                <w:sz w:val="22"/>
              </w:rPr>
              <w:t>Didžiausias oro tuštymių kiekis</w:t>
            </w:r>
          </w:p>
        </w:tc>
        <w:tc>
          <w:tcPr>
            <w:tcW w:w="795" w:type="dxa"/>
            <w:tcBorders>
              <w:top w:val="nil"/>
              <w:left w:val="single" w:sz="6" w:space="0" w:color="auto"/>
              <w:bottom w:val="nil"/>
              <w:right w:val="single" w:sz="6" w:space="0" w:color="auto"/>
            </w:tcBorders>
            <w:shd w:val="clear" w:color="auto" w:fill="FFFFFF"/>
            <w:vAlign w:val="center"/>
          </w:tcPr>
          <w:p w14:paraId="66EFBE37"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957" w:type="dxa"/>
            <w:tcBorders>
              <w:top w:val="nil"/>
              <w:left w:val="single" w:sz="6" w:space="0" w:color="auto"/>
              <w:bottom w:val="nil"/>
              <w:right w:val="single" w:sz="12" w:space="0" w:color="auto"/>
            </w:tcBorders>
            <w:shd w:val="clear" w:color="auto" w:fill="FFFFFF"/>
            <w:vAlign w:val="center"/>
          </w:tcPr>
          <w:p w14:paraId="66EFBE38"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E39"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rPr>
              <w:t xml:space="preserve"> </w:t>
            </w:r>
            <w:r>
              <w:rPr>
                <w:sz w:val="22"/>
                <w:vertAlign w:val="subscript"/>
              </w:rPr>
              <w:t>3,0</w:t>
            </w:r>
          </w:p>
        </w:tc>
        <w:tc>
          <w:tcPr>
            <w:tcW w:w="1952" w:type="dxa"/>
            <w:tcBorders>
              <w:top w:val="nil"/>
              <w:left w:val="single" w:sz="6" w:space="0" w:color="auto"/>
              <w:bottom w:val="nil"/>
              <w:right w:val="single" w:sz="12" w:space="0" w:color="auto"/>
            </w:tcBorders>
            <w:shd w:val="clear" w:color="auto" w:fill="FFFFFF"/>
            <w:vAlign w:val="center"/>
          </w:tcPr>
          <w:p w14:paraId="66EFBE3A"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3,0</w:t>
            </w:r>
          </w:p>
        </w:tc>
      </w:tr>
      <w:tr w:rsidR="005B05D9" w14:paraId="66EFBE41" w14:textId="77777777">
        <w:trPr>
          <w:cantSplit/>
          <w:trHeight w:val="17"/>
        </w:trPr>
        <w:tc>
          <w:tcPr>
            <w:tcW w:w="3355" w:type="dxa"/>
            <w:tcBorders>
              <w:top w:val="nil"/>
              <w:left w:val="single" w:sz="12" w:space="0" w:color="auto"/>
              <w:bottom w:val="nil"/>
              <w:right w:val="single" w:sz="6" w:space="0" w:color="auto"/>
            </w:tcBorders>
            <w:shd w:val="clear" w:color="auto" w:fill="FFFFFF"/>
          </w:tcPr>
          <w:p w14:paraId="66EFBE3C" w14:textId="77777777" w:rsidR="005B05D9" w:rsidRDefault="001F7310">
            <w:pPr>
              <w:widowControl w:val="0"/>
              <w:shd w:val="clear" w:color="auto" w:fill="FFFFFF"/>
              <w:ind w:left="80"/>
              <w:rPr>
                <w:sz w:val="22"/>
              </w:rPr>
            </w:pPr>
            <w:r>
              <w:rPr>
                <w:sz w:val="22"/>
              </w:rPr>
              <w:t>Bitumu užpildytų tuštymių kiekis</w:t>
            </w:r>
          </w:p>
        </w:tc>
        <w:tc>
          <w:tcPr>
            <w:tcW w:w="795" w:type="dxa"/>
            <w:tcBorders>
              <w:top w:val="nil"/>
              <w:left w:val="single" w:sz="6" w:space="0" w:color="auto"/>
              <w:bottom w:val="nil"/>
              <w:right w:val="single" w:sz="6" w:space="0" w:color="auto"/>
            </w:tcBorders>
            <w:shd w:val="clear" w:color="auto" w:fill="FFFFFF"/>
            <w:vAlign w:val="center"/>
          </w:tcPr>
          <w:p w14:paraId="66EFBE3D" w14:textId="77777777" w:rsidR="005B05D9" w:rsidRDefault="001F7310">
            <w:pPr>
              <w:widowControl w:val="0"/>
              <w:shd w:val="clear" w:color="auto" w:fill="FFFFFF"/>
              <w:jc w:val="center"/>
              <w:rPr>
                <w:sz w:val="22"/>
              </w:rPr>
            </w:pPr>
            <w:r>
              <w:rPr>
                <w:i/>
                <w:iCs/>
                <w:sz w:val="22"/>
              </w:rPr>
              <w:t>VFB</w:t>
            </w:r>
          </w:p>
        </w:tc>
        <w:tc>
          <w:tcPr>
            <w:tcW w:w="957" w:type="dxa"/>
            <w:tcBorders>
              <w:top w:val="nil"/>
              <w:left w:val="single" w:sz="6" w:space="0" w:color="auto"/>
              <w:bottom w:val="nil"/>
              <w:right w:val="single" w:sz="12" w:space="0" w:color="auto"/>
            </w:tcBorders>
            <w:shd w:val="clear" w:color="auto" w:fill="FFFFFF"/>
            <w:vAlign w:val="center"/>
          </w:tcPr>
          <w:p w14:paraId="66EFBE3E" w14:textId="77777777" w:rsidR="005B05D9" w:rsidRDefault="005B05D9">
            <w:pPr>
              <w:widowControl w:val="0"/>
              <w:shd w:val="clear" w:color="auto" w:fill="FFFFFF"/>
              <w:jc w:val="center"/>
              <w:rPr>
                <w:sz w:val="22"/>
              </w:rPr>
            </w:pPr>
          </w:p>
        </w:tc>
        <w:tc>
          <w:tcPr>
            <w:tcW w:w="1952" w:type="dxa"/>
            <w:tcBorders>
              <w:top w:val="nil"/>
              <w:left w:val="single" w:sz="12" w:space="0" w:color="auto"/>
              <w:bottom w:val="nil"/>
              <w:right w:val="single" w:sz="6" w:space="0" w:color="auto"/>
            </w:tcBorders>
            <w:shd w:val="clear" w:color="auto" w:fill="FFFFFF"/>
            <w:vAlign w:val="center"/>
          </w:tcPr>
          <w:p w14:paraId="66EFBE3F" w14:textId="77777777" w:rsidR="005B05D9" w:rsidRDefault="001F7310">
            <w:pPr>
              <w:widowControl w:val="0"/>
              <w:shd w:val="clear" w:color="auto" w:fill="FFFFFF"/>
              <w:jc w:val="center"/>
              <w:rPr>
                <w:sz w:val="22"/>
              </w:rPr>
            </w:pPr>
            <w:r>
              <w:rPr>
                <w:sz w:val="22"/>
              </w:rPr>
              <w:t>TBR</w:t>
            </w:r>
          </w:p>
        </w:tc>
        <w:tc>
          <w:tcPr>
            <w:tcW w:w="1952" w:type="dxa"/>
            <w:tcBorders>
              <w:top w:val="nil"/>
              <w:left w:val="single" w:sz="6" w:space="0" w:color="auto"/>
              <w:bottom w:val="nil"/>
              <w:right w:val="single" w:sz="12" w:space="0" w:color="auto"/>
            </w:tcBorders>
            <w:shd w:val="clear" w:color="auto" w:fill="FFFFFF"/>
            <w:vAlign w:val="center"/>
          </w:tcPr>
          <w:p w14:paraId="66EFBE40" w14:textId="77777777" w:rsidR="005B05D9" w:rsidRDefault="001F7310">
            <w:pPr>
              <w:widowControl w:val="0"/>
              <w:shd w:val="clear" w:color="auto" w:fill="FFFFFF"/>
              <w:jc w:val="center"/>
              <w:rPr>
                <w:sz w:val="22"/>
              </w:rPr>
            </w:pPr>
            <w:r>
              <w:rPr>
                <w:sz w:val="22"/>
              </w:rPr>
              <w:t>TBR</w:t>
            </w:r>
          </w:p>
        </w:tc>
      </w:tr>
      <w:tr w:rsidR="005B05D9" w14:paraId="66EFBE47" w14:textId="77777777">
        <w:trPr>
          <w:cantSplit/>
          <w:trHeight w:val="17"/>
        </w:trPr>
        <w:tc>
          <w:tcPr>
            <w:tcW w:w="3355" w:type="dxa"/>
            <w:tcBorders>
              <w:top w:val="nil"/>
              <w:left w:val="single" w:sz="12" w:space="0" w:color="auto"/>
              <w:bottom w:val="single" w:sz="12" w:space="0" w:color="auto"/>
              <w:right w:val="single" w:sz="6" w:space="0" w:color="auto"/>
            </w:tcBorders>
            <w:shd w:val="clear" w:color="auto" w:fill="FFFFFF"/>
          </w:tcPr>
          <w:p w14:paraId="66EFBE42" w14:textId="77777777" w:rsidR="005B05D9" w:rsidRDefault="001F7310">
            <w:pPr>
              <w:widowControl w:val="0"/>
              <w:shd w:val="clear" w:color="auto" w:fill="FFFFFF"/>
              <w:ind w:left="80"/>
              <w:rPr>
                <w:sz w:val="22"/>
              </w:rPr>
            </w:pPr>
            <w:r>
              <w:rPr>
                <w:sz w:val="22"/>
              </w:rPr>
              <w:t>Didžiausias santykinis vėžės gylis</w:t>
            </w:r>
          </w:p>
        </w:tc>
        <w:tc>
          <w:tcPr>
            <w:tcW w:w="795" w:type="dxa"/>
            <w:tcBorders>
              <w:top w:val="nil"/>
              <w:left w:val="single" w:sz="6" w:space="0" w:color="auto"/>
              <w:bottom w:val="single" w:sz="12" w:space="0" w:color="auto"/>
              <w:right w:val="single" w:sz="6" w:space="0" w:color="auto"/>
            </w:tcBorders>
            <w:shd w:val="clear" w:color="auto" w:fill="FFFFFF"/>
            <w:vAlign w:val="center"/>
          </w:tcPr>
          <w:p w14:paraId="66EFBE43" w14:textId="77777777" w:rsidR="005B05D9" w:rsidRDefault="001F7310">
            <w:pPr>
              <w:widowControl w:val="0"/>
              <w:shd w:val="clear" w:color="auto" w:fill="FFFFFF"/>
              <w:jc w:val="center"/>
              <w:rPr>
                <w:sz w:val="22"/>
              </w:rPr>
            </w:pPr>
            <w:r>
              <w:rPr>
                <w:i/>
                <w:iCs/>
                <w:sz w:val="22"/>
              </w:rPr>
              <w:t>PRD</w:t>
            </w:r>
            <w:r>
              <w:rPr>
                <w:sz w:val="22"/>
                <w:vertAlign w:val="subscript"/>
              </w:rPr>
              <w:t>AIR</w:t>
            </w:r>
          </w:p>
        </w:tc>
        <w:tc>
          <w:tcPr>
            <w:tcW w:w="957" w:type="dxa"/>
            <w:tcBorders>
              <w:top w:val="nil"/>
              <w:left w:val="single" w:sz="6" w:space="0" w:color="auto"/>
              <w:bottom w:val="single" w:sz="12" w:space="0" w:color="auto"/>
              <w:right w:val="single" w:sz="12" w:space="0" w:color="auto"/>
            </w:tcBorders>
            <w:shd w:val="clear" w:color="auto" w:fill="FFFFFF"/>
            <w:vAlign w:val="center"/>
          </w:tcPr>
          <w:p w14:paraId="66EFBE44" w14:textId="77777777" w:rsidR="005B05D9" w:rsidRDefault="005B05D9">
            <w:pPr>
              <w:widowControl w:val="0"/>
              <w:shd w:val="clear" w:color="auto" w:fill="FFFFFF"/>
              <w:jc w:val="center"/>
              <w:rPr>
                <w:sz w:val="22"/>
              </w:rPr>
            </w:pPr>
          </w:p>
        </w:tc>
        <w:tc>
          <w:tcPr>
            <w:tcW w:w="1952" w:type="dxa"/>
            <w:tcBorders>
              <w:top w:val="nil"/>
              <w:left w:val="single" w:sz="12" w:space="0" w:color="auto"/>
              <w:bottom w:val="single" w:sz="12" w:space="0" w:color="auto"/>
              <w:right w:val="single" w:sz="6" w:space="0" w:color="auto"/>
            </w:tcBorders>
            <w:shd w:val="clear" w:color="auto" w:fill="FFFFFF"/>
            <w:vAlign w:val="center"/>
          </w:tcPr>
          <w:p w14:paraId="66EFBE45" w14:textId="77777777" w:rsidR="005B05D9" w:rsidRDefault="001F7310">
            <w:pPr>
              <w:widowControl w:val="0"/>
              <w:shd w:val="clear" w:color="auto" w:fill="FFFFFF"/>
              <w:jc w:val="center"/>
              <w:rPr>
                <w:sz w:val="22"/>
              </w:rPr>
            </w:pPr>
            <w:r>
              <w:rPr>
                <w:i/>
                <w:iCs/>
                <w:sz w:val="22"/>
              </w:rPr>
              <w:t>PRD</w:t>
            </w:r>
            <w:r>
              <w:rPr>
                <w:sz w:val="22"/>
                <w:vertAlign w:val="subscript"/>
              </w:rPr>
              <w:t>AIR NR</w:t>
            </w:r>
          </w:p>
        </w:tc>
        <w:tc>
          <w:tcPr>
            <w:tcW w:w="1952" w:type="dxa"/>
            <w:tcBorders>
              <w:top w:val="nil"/>
              <w:left w:val="single" w:sz="6" w:space="0" w:color="auto"/>
              <w:bottom w:val="single" w:sz="12" w:space="0" w:color="auto"/>
              <w:right w:val="single" w:sz="12" w:space="0" w:color="auto"/>
            </w:tcBorders>
            <w:shd w:val="clear" w:color="auto" w:fill="FFFFFF"/>
            <w:vAlign w:val="center"/>
          </w:tcPr>
          <w:p w14:paraId="66EFBE46" w14:textId="77777777" w:rsidR="005B05D9" w:rsidRDefault="001F7310">
            <w:pPr>
              <w:widowControl w:val="0"/>
              <w:shd w:val="clear" w:color="auto" w:fill="FFFFFF"/>
              <w:jc w:val="center"/>
              <w:rPr>
                <w:sz w:val="22"/>
              </w:rPr>
            </w:pPr>
            <w:r>
              <w:rPr>
                <w:i/>
                <w:iCs/>
                <w:sz w:val="22"/>
              </w:rPr>
              <w:t>PRD</w:t>
            </w:r>
            <w:r>
              <w:rPr>
                <w:sz w:val="22"/>
                <w:vertAlign w:val="subscript"/>
              </w:rPr>
              <w:t>AIR NR</w:t>
            </w:r>
          </w:p>
        </w:tc>
      </w:tr>
      <w:tr w:rsidR="005B05D9" w14:paraId="66EFBE49" w14:textId="77777777">
        <w:trPr>
          <w:cantSplit/>
          <w:trHeight w:val="17"/>
        </w:trPr>
        <w:tc>
          <w:tcPr>
            <w:tcW w:w="9011" w:type="dxa"/>
            <w:gridSpan w:val="5"/>
            <w:tcBorders>
              <w:top w:val="single" w:sz="12" w:space="0" w:color="auto"/>
              <w:left w:val="single" w:sz="12" w:space="0" w:color="auto"/>
              <w:bottom w:val="single" w:sz="12" w:space="0" w:color="auto"/>
              <w:right w:val="single" w:sz="12" w:space="0" w:color="auto"/>
            </w:tcBorders>
            <w:shd w:val="clear" w:color="auto" w:fill="FFFFFF"/>
            <w:vAlign w:val="center"/>
          </w:tcPr>
          <w:p w14:paraId="66EFBE48" w14:textId="77777777" w:rsidR="005B05D9" w:rsidRDefault="001F7310">
            <w:pPr>
              <w:widowControl w:val="0"/>
              <w:shd w:val="clear" w:color="auto" w:fill="FFFFFF"/>
              <w:rPr>
                <w:sz w:val="22"/>
              </w:rPr>
            </w:pPr>
            <w:r>
              <w:rPr>
                <w:sz w:val="22"/>
              </w:rPr>
              <w:t>(...) – tik ypatingais atvejais</w:t>
            </w:r>
          </w:p>
        </w:tc>
      </w:tr>
    </w:tbl>
    <w:p w14:paraId="66EFBE4A" w14:textId="77777777" w:rsidR="005B05D9" w:rsidRDefault="00CA7258"/>
    <w:p w14:paraId="66EFBE4B" w14:textId="77777777" w:rsidR="005B05D9" w:rsidRDefault="00CA7258">
      <w:pPr>
        <w:widowControl w:val="0"/>
        <w:shd w:val="clear" w:color="auto" w:fill="FFFFFF"/>
        <w:jc w:val="center"/>
        <w:rPr>
          <w:b/>
          <w:bCs/>
        </w:rPr>
      </w:pPr>
      <w:r w:rsidR="001F7310">
        <w:rPr>
          <w:b/>
          <w:bCs/>
        </w:rPr>
        <w:t>Mastikos asfaltas</w:t>
      </w:r>
    </w:p>
    <w:p w14:paraId="66EFBE4C" w14:textId="77777777" w:rsidR="005B05D9" w:rsidRDefault="005B05D9">
      <w:pPr>
        <w:widowControl w:val="0"/>
        <w:shd w:val="clear" w:color="auto" w:fill="FFFFFF"/>
        <w:jc w:val="both"/>
        <w:rPr>
          <w:bCs/>
        </w:rPr>
      </w:pPr>
    </w:p>
    <w:p w14:paraId="66EFBE4D" w14:textId="77777777" w:rsidR="005B05D9" w:rsidRDefault="00CA7258">
      <w:pPr>
        <w:widowControl w:val="0"/>
        <w:shd w:val="clear" w:color="auto" w:fill="FFFFFF"/>
        <w:ind w:firstLine="567"/>
        <w:jc w:val="both"/>
      </w:pPr>
      <w:r w:rsidR="001F7310">
        <w:rPr>
          <w:b/>
          <w:bCs/>
        </w:rPr>
        <w:t>37</w:t>
      </w:r>
      <w:r w:rsidR="001F7310">
        <w:rPr>
          <w:b/>
          <w:bCs/>
        </w:rPr>
        <w:t xml:space="preserve">. </w:t>
      </w:r>
      <w:r w:rsidR="001F7310">
        <w:t xml:space="preserve">Mastikos asfaltas (MA) yra tanki masė iš stambiųjų ir smulkiųjų mineralinių medžiagų, </w:t>
      </w:r>
      <w:proofErr w:type="spellStart"/>
      <w:r w:rsidR="001F7310">
        <w:t>mikroužpildo</w:t>
      </w:r>
      <w:proofErr w:type="spellEnd"/>
      <w:r w:rsidR="001F7310">
        <w:t xml:space="preserve"> ir rišiklio – kelių bitumo, kelių bitumo ir natūralaus asfalto mišinio </w:t>
      </w:r>
      <w:r w:rsidR="001F7310">
        <w:lastRenderedPageBreak/>
        <w:t>arba polimerais modifikuoto bitumo. Siekiant sumažinti mišinio gamybos ir klojimo temperatūrą, turėtų būti naudojami pakeistos klampos rišikliai arba klampą keičiantys priedai. Mineralinių medžiagų mišinys turi labai mažą oro tuštymių kiekį. Mastikos asfaltas karštoje būklėje turi būti takus ir glaistus. Galioja 8 lentelėje ir 1 priede pateikti reikalavimai.</w:t>
      </w:r>
    </w:p>
    <w:p w14:paraId="66EFBE4E" w14:textId="77777777" w:rsidR="005B05D9" w:rsidRDefault="001F7310">
      <w:pPr>
        <w:widowControl w:val="0"/>
        <w:shd w:val="clear" w:color="auto" w:fill="FFFFFF"/>
        <w:ind w:firstLine="567"/>
        <w:jc w:val="both"/>
      </w:pPr>
      <w:r>
        <w:t xml:space="preserve">Granuliometrinės sudėties ribos pavaizduotos 8 priedo 28–33 paveiksluose. </w:t>
      </w:r>
    </w:p>
    <w:p w14:paraId="66EFBE4F" w14:textId="77777777" w:rsidR="005B05D9" w:rsidRDefault="005B05D9">
      <w:pPr>
        <w:widowControl w:val="0"/>
        <w:shd w:val="clear" w:color="auto" w:fill="FFFFFF"/>
        <w:jc w:val="both"/>
      </w:pPr>
    </w:p>
    <w:p w14:paraId="66EFBE50" w14:textId="77777777" w:rsidR="005B05D9" w:rsidRDefault="00CA7258">
      <w:pPr>
        <w:widowControl w:val="0"/>
        <w:shd w:val="clear" w:color="auto" w:fill="FFFFFF"/>
        <w:ind w:right="1843"/>
      </w:pPr>
      <w:r w:rsidR="001F7310">
        <w:rPr>
          <w:b/>
          <w:bCs/>
        </w:rPr>
        <w:t>8 lentelė. Reikalavimai mastikos asfaltui</w:t>
      </w:r>
    </w:p>
    <w:p w14:paraId="66EFBE51" w14:textId="77777777" w:rsidR="005B05D9" w:rsidRDefault="005B05D9"/>
    <w:tbl>
      <w:tblPr>
        <w:tblW w:w="9140" w:type="dxa"/>
        <w:tblInd w:w="40" w:type="dxa"/>
        <w:tblLayout w:type="fixed"/>
        <w:tblCellMar>
          <w:left w:w="40" w:type="dxa"/>
          <w:right w:w="40" w:type="dxa"/>
        </w:tblCellMar>
        <w:tblLook w:val="0000" w:firstRow="0" w:lastRow="0" w:firstColumn="0" w:lastColumn="0" w:noHBand="0" w:noVBand="0"/>
      </w:tblPr>
      <w:tblGrid>
        <w:gridCol w:w="2816"/>
        <w:gridCol w:w="668"/>
        <w:gridCol w:w="803"/>
        <w:gridCol w:w="1617"/>
        <w:gridCol w:w="1618"/>
        <w:gridCol w:w="1618"/>
      </w:tblGrid>
      <w:tr w:rsidR="005B05D9" w14:paraId="66EFBE5B" w14:textId="77777777">
        <w:trPr>
          <w:cantSplit/>
          <w:trHeight w:val="23"/>
          <w:tblHeader/>
        </w:trPr>
        <w:tc>
          <w:tcPr>
            <w:tcW w:w="2816"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E52" w14:textId="77777777" w:rsidR="005B05D9" w:rsidRDefault="001F7310">
            <w:pPr>
              <w:widowControl w:val="0"/>
              <w:shd w:val="clear" w:color="auto" w:fill="FFFFFF"/>
              <w:rPr>
                <w:sz w:val="22"/>
              </w:rPr>
            </w:pPr>
            <w:r>
              <w:rPr>
                <w:b/>
                <w:bCs/>
                <w:sz w:val="22"/>
              </w:rPr>
              <w:t>Pavadinimas</w:t>
            </w:r>
          </w:p>
        </w:tc>
        <w:tc>
          <w:tcPr>
            <w:tcW w:w="668"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E53" w14:textId="77777777" w:rsidR="005B05D9" w:rsidRDefault="001F7310">
            <w:pPr>
              <w:widowControl w:val="0"/>
              <w:shd w:val="clear" w:color="auto" w:fill="FFFFFF"/>
              <w:jc w:val="center"/>
              <w:rPr>
                <w:sz w:val="22"/>
              </w:rPr>
            </w:pPr>
            <w:r>
              <w:rPr>
                <w:sz w:val="22"/>
              </w:rPr>
              <w:t>Kategorija</w:t>
            </w:r>
          </w:p>
        </w:tc>
        <w:tc>
          <w:tcPr>
            <w:tcW w:w="803"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E54" w14:textId="77777777" w:rsidR="005B05D9" w:rsidRDefault="001F7310">
            <w:pPr>
              <w:widowControl w:val="0"/>
              <w:shd w:val="clear" w:color="auto" w:fill="FFFFFF"/>
              <w:jc w:val="center"/>
              <w:rPr>
                <w:sz w:val="22"/>
              </w:rPr>
            </w:pPr>
            <w:r>
              <w:rPr>
                <w:sz w:val="22"/>
              </w:rPr>
              <w:t>Mato vienetas</w:t>
            </w:r>
          </w:p>
        </w:tc>
        <w:tc>
          <w:tcPr>
            <w:tcW w:w="1617"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E55" w14:textId="77777777" w:rsidR="005B05D9" w:rsidRDefault="001F7310">
            <w:pPr>
              <w:widowControl w:val="0"/>
              <w:shd w:val="clear" w:color="auto" w:fill="FFFFFF"/>
              <w:jc w:val="center"/>
              <w:rPr>
                <w:sz w:val="22"/>
              </w:rPr>
            </w:pPr>
            <w:r>
              <w:rPr>
                <w:b/>
                <w:bCs/>
                <w:sz w:val="22"/>
              </w:rPr>
              <w:t>MA 11</w:t>
            </w:r>
          </w:p>
          <w:p w14:paraId="66EFBE56" w14:textId="77777777" w:rsidR="005B05D9" w:rsidRDefault="001F7310">
            <w:pPr>
              <w:widowControl w:val="0"/>
              <w:shd w:val="clear" w:color="auto" w:fill="FFFFFF"/>
              <w:jc w:val="center"/>
              <w:rPr>
                <w:sz w:val="22"/>
              </w:rPr>
            </w:pPr>
            <w:r>
              <w:rPr>
                <w:b/>
                <w:bCs/>
                <w:sz w:val="22"/>
              </w:rPr>
              <w:t>S</w:t>
            </w:r>
          </w:p>
        </w:tc>
        <w:tc>
          <w:tcPr>
            <w:tcW w:w="1618"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E57" w14:textId="77777777" w:rsidR="005B05D9" w:rsidRDefault="001F7310">
            <w:pPr>
              <w:widowControl w:val="0"/>
              <w:shd w:val="clear" w:color="auto" w:fill="FFFFFF"/>
              <w:jc w:val="center"/>
              <w:rPr>
                <w:sz w:val="22"/>
              </w:rPr>
            </w:pPr>
            <w:r>
              <w:rPr>
                <w:b/>
                <w:bCs/>
                <w:sz w:val="22"/>
              </w:rPr>
              <w:t>MA 8</w:t>
            </w:r>
          </w:p>
          <w:p w14:paraId="66EFBE58" w14:textId="77777777" w:rsidR="005B05D9" w:rsidRDefault="001F7310">
            <w:pPr>
              <w:widowControl w:val="0"/>
              <w:shd w:val="clear" w:color="auto" w:fill="FFFFFF"/>
              <w:jc w:val="center"/>
              <w:rPr>
                <w:sz w:val="22"/>
              </w:rPr>
            </w:pPr>
            <w:r>
              <w:rPr>
                <w:b/>
                <w:bCs/>
                <w:sz w:val="22"/>
              </w:rPr>
              <w:t>S</w:t>
            </w:r>
          </w:p>
        </w:tc>
        <w:tc>
          <w:tcPr>
            <w:tcW w:w="1618"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E59" w14:textId="77777777" w:rsidR="005B05D9" w:rsidRDefault="001F7310">
            <w:pPr>
              <w:widowControl w:val="0"/>
              <w:shd w:val="clear" w:color="auto" w:fill="FFFFFF"/>
              <w:jc w:val="center"/>
              <w:rPr>
                <w:sz w:val="22"/>
              </w:rPr>
            </w:pPr>
            <w:r>
              <w:rPr>
                <w:b/>
                <w:bCs/>
                <w:sz w:val="22"/>
              </w:rPr>
              <w:t>MA 5</w:t>
            </w:r>
          </w:p>
          <w:p w14:paraId="66EFBE5A" w14:textId="77777777" w:rsidR="005B05D9" w:rsidRDefault="001F7310">
            <w:pPr>
              <w:widowControl w:val="0"/>
              <w:shd w:val="clear" w:color="auto" w:fill="FFFFFF"/>
              <w:jc w:val="center"/>
              <w:rPr>
                <w:sz w:val="22"/>
              </w:rPr>
            </w:pPr>
            <w:r>
              <w:rPr>
                <w:b/>
                <w:bCs/>
                <w:sz w:val="22"/>
              </w:rPr>
              <w:t>S</w:t>
            </w:r>
          </w:p>
        </w:tc>
      </w:tr>
      <w:tr w:rsidR="005B05D9" w14:paraId="66EFBE62" w14:textId="77777777">
        <w:trPr>
          <w:cantSplit/>
          <w:trHeight w:val="23"/>
        </w:trPr>
        <w:tc>
          <w:tcPr>
            <w:tcW w:w="2816" w:type="dxa"/>
            <w:tcBorders>
              <w:top w:val="single" w:sz="12" w:space="0" w:color="auto"/>
              <w:left w:val="single" w:sz="12" w:space="0" w:color="auto"/>
              <w:bottom w:val="nil"/>
              <w:right w:val="single" w:sz="6" w:space="0" w:color="auto"/>
            </w:tcBorders>
            <w:shd w:val="clear" w:color="auto" w:fill="FFFFFF"/>
          </w:tcPr>
          <w:p w14:paraId="66EFBE5C" w14:textId="77777777" w:rsidR="005B05D9" w:rsidRDefault="001F7310">
            <w:pPr>
              <w:widowControl w:val="0"/>
              <w:shd w:val="clear" w:color="auto" w:fill="FFFFFF"/>
              <w:rPr>
                <w:sz w:val="22"/>
              </w:rPr>
            </w:pPr>
            <w:r>
              <w:rPr>
                <w:b/>
                <w:bCs/>
                <w:sz w:val="22"/>
              </w:rPr>
              <w:t>Medžiagos</w:t>
            </w:r>
          </w:p>
        </w:tc>
        <w:tc>
          <w:tcPr>
            <w:tcW w:w="668" w:type="dxa"/>
            <w:tcBorders>
              <w:top w:val="single" w:sz="12" w:space="0" w:color="auto"/>
              <w:left w:val="single" w:sz="6" w:space="0" w:color="auto"/>
              <w:bottom w:val="nil"/>
              <w:right w:val="single" w:sz="6" w:space="0" w:color="auto"/>
            </w:tcBorders>
            <w:shd w:val="clear" w:color="auto" w:fill="FFFFFF"/>
            <w:vAlign w:val="center"/>
          </w:tcPr>
          <w:p w14:paraId="66EFBE5D" w14:textId="77777777" w:rsidR="005B05D9" w:rsidRDefault="005B05D9">
            <w:pPr>
              <w:widowControl w:val="0"/>
              <w:shd w:val="clear" w:color="auto" w:fill="FFFFFF"/>
              <w:jc w:val="center"/>
              <w:rPr>
                <w:sz w:val="22"/>
              </w:rPr>
            </w:pPr>
          </w:p>
        </w:tc>
        <w:tc>
          <w:tcPr>
            <w:tcW w:w="803" w:type="dxa"/>
            <w:tcBorders>
              <w:top w:val="single" w:sz="12" w:space="0" w:color="auto"/>
              <w:left w:val="single" w:sz="6" w:space="0" w:color="auto"/>
              <w:bottom w:val="nil"/>
              <w:right w:val="single" w:sz="12" w:space="0" w:color="auto"/>
            </w:tcBorders>
            <w:shd w:val="clear" w:color="auto" w:fill="FFFFFF"/>
            <w:vAlign w:val="center"/>
          </w:tcPr>
          <w:p w14:paraId="66EFBE5E" w14:textId="77777777" w:rsidR="005B05D9" w:rsidRDefault="005B05D9">
            <w:pPr>
              <w:widowControl w:val="0"/>
              <w:shd w:val="clear" w:color="auto" w:fill="FFFFFF"/>
              <w:jc w:val="center"/>
              <w:rPr>
                <w:sz w:val="22"/>
              </w:rPr>
            </w:pPr>
          </w:p>
        </w:tc>
        <w:tc>
          <w:tcPr>
            <w:tcW w:w="1617" w:type="dxa"/>
            <w:tcBorders>
              <w:top w:val="single" w:sz="12" w:space="0" w:color="auto"/>
              <w:left w:val="single" w:sz="12" w:space="0" w:color="auto"/>
              <w:bottom w:val="nil"/>
              <w:right w:val="single" w:sz="6" w:space="0" w:color="auto"/>
            </w:tcBorders>
            <w:shd w:val="clear" w:color="auto" w:fill="FFFFFF"/>
            <w:vAlign w:val="center"/>
          </w:tcPr>
          <w:p w14:paraId="66EFBE5F" w14:textId="77777777" w:rsidR="005B05D9" w:rsidRDefault="005B05D9">
            <w:pPr>
              <w:widowControl w:val="0"/>
              <w:shd w:val="clear" w:color="auto" w:fill="FFFFFF"/>
              <w:jc w:val="center"/>
              <w:rPr>
                <w:sz w:val="22"/>
              </w:rPr>
            </w:pPr>
          </w:p>
        </w:tc>
        <w:tc>
          <w:tcPr>
            <w:tcW w:w="1618" w:type="dxa"/>
            <w:tcBorders>
              <w:top w:val="single" w:sz="12" w:space="0" w:color="auto"/>
              <w:left w:val="single" w:sz="6" w:space="0" w:color="auto"/>
              <w:bottom w:val="nil"/>
              <w:right w:val="single" w:sz="6" w:space="0" w:color="auto"/>
            </w:tcBorders>
            <w:shd w:val="clear" w:color="auto" w:fill="FFFFFF"/>
            <w:vAlign w:val="center"/>
          </w:tcPr>
          <w:p w14:paraId="66EFBE60" w14:textId="77777777" w:rsidR="005B05D9" w:rsidRDefault="005B05D9">
            <w:pPr>
              <w:widowControl w:val="0"/>
              <w:shd w:val="clear" w:color="auto" w:fill="FFFFFF"/>
              <w:jc w:val="center"/>
              <w:rPr>
                <w:sz w:val="22"/>
              </w:rPr>
            </w:pPr>
          </w:p>
        </w:tc>
        <w:tc>
          <w:tcPr>
            <w:tcW w:w="1618" w:type="dxa"/>
            <w:tcBorders>
              <w:top w:val="single" w:sz="12" w:space="0" w:color="auto"/>
              <w:left w:val="single" w:sz="6" w:space="0" w:color="auto"/>
              <w:bottom w:val="nil"/>
              <w:right w:val="single" w:sz="12" w:space="0" w:color="auto"/>
            </w:tcBorders>
            <w:shd w:val="clear" w:color="auto" w:fill="FFFFFF"/>
            <w:vAlign w:val="center"/>
          </w:tcPr>
          <w:p w14:paraId="66EFBE61" w14:textId="77777777" w:rsidR="005B05D9" w:rsidRDefault="005B05D9">
            <w:pPr>
              <w:widowControl w:val="0"/>
              <w:shd w:val="clear" w:color="auto" w:fill="FFFFFF"/>
              <w:jc w:val="center"/>
              <w:rPr>
                <w:sz w:val="22"/>
              </w:rPr>
            </w:pPr>
          </w:p>
        </w:tc>
      </w:tr>
      <w:tr w:rsidR="005B05D9" w14:paraId="66EFBE69"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63" w14:textId="77777777" w:rsidR="005B05D9" w:rsidRDefault="001F7310">
            <w:pPr>
              <w:widowControl w:val="0"/>
              <w:shd w:val="clear" w:color="auto" w:fill="FFFFFF"/>
              <w:ind w:left="80"/>
              <w:rPr>
                <w:sz w:val="22"/>
              </w:rPr>
            </w:pPr>
            <w:r>
              <w:rPr>
                <w:sz w:val="22"/>
              </w:rPr>
              <w:t>Mineralinės medžiagos:</w:t>
            </w:r>
          </w:p>
        </w:tc>
        <w:tc>
          <w:tcPr>
            <w:tcW w:w="668" w:type="dxa"/>
            <w:tcBorders>
              <w:top w:val="nil"/>
              <w:left w:val="single" w:sz="6" w:space="0" w:color="auto"/>
              <w:bottom w:val="nil"/>
              <w:right w:val="single" w:sz="6" w:space="0" w:color="auto"/>
            </w:tcBorders>
            <w:shd w:val="clear" w:color="auto" w:fill="FFFFFF"/>
            <w:vAlign w:val="center"/>
          </w:tcPr>
          <w:p w14:paraId="66EFBE64"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65"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66"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6" w:space="0" w:color="auto"/>
            </w:tcBorders>
            <w:shd w:val="clear" w:color="auto" w:fill="FFFFFF"/>
            <w:vAlign w:val="center"/>
          </w:tcPr>
          <w:p w14:paraId="66EFBE67"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12" w:space="0" w:color="auto"/>
            </w:tcBorders>
            <w:shd w:val="clear" w:color="auto" w:fill="FFFFFF"/>
            <w:vAlign w:val="center"/>
          </w:tcPr>
          <w:p w14:paraId="66EFBE68" w14:textId="77777777" w:rsidR="005B05D9" w:rsidRDefault="005B05D9">
            <w:pPr>
              <w:widowControl w:val="0"/>
              <w:shd w:val="clear" w:color="auto" w:fill="FFFFFF"/>
              <w:jc w:val="center"/>
              <w:rPr>
                <w:sz w:val="22"/>
              </w:rPr>
            </w:pPr>
          </w:p>
        </w:tc>
      </w:tr>
      <w:tr w:rsidR="005B05D9" w14:paraId="66EFBE70"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6A" w14:textId="77777777" w:rsidR="005B05D9" w:rsidRDefault="001F7310">
            <w:pPr>
              <w:widowControl w:val="0"/>
              <w:shd w:val="clear" w:color="auto" w:fill="FFFFFF"/>
              <w:ind w:left="200"/>
              <w:rPr>
                <w:sz w:val="22"/>
              </w:rPr>
            </w:pPr>
            <w:r>
              <w:rPr>
                <w:sz w:val="22"/>
              </w:rPr>
              <w:t>aptrupėjusio ir skelto paviršiaus dalelių procentas</w:t>
            </w:r>
          </w:p>
        </w:tc>
        <w:tc>
          <w:tcPr>
            <w:tcW w:w="668" w:type="dxa"/>
            <w:tcBorders>
              <w:top w:val="nil"/>
              <w:left w:val="single" w:sz="6" w:space="0" w:color="auto"/>
              <w:bottom w:val="nil"/>
              <w:right w:val="single" w:sz="6" w:space="0" w:color="auto"/>
            </w:tcBorders>
            <w:shd w:val="clear" w:color="auto" w:fill="FFFFFF"/>
            <w:vAlign w:val="center"/>
          </w:tcPr>
          <w:p w14:paraId="66EFBE6B" w14:textId="77777777" w:rsidR="005B05D9" w:rsidRDefault="001F7310">
            <w:pPr>
              <w:widowControl w:val="0"/>
              <w:shd w:val="clear" w:color="auto" w:fill="FFFFFF"/>
              <w:jc w:val="center"/>
              <w:rPr>
                <w:sz w:val="22"/>
              </w:rPr>
            </w:pPr>
            <w:r>
              <w:rPr>
                <w:i/>
                <w:iCs/>
                <w:sz w:val="22"/>
              </w:rPr>
              <w:t>C</w:t>
            </w:r>
          </w:p>
        </w:tc>
        <w:tc>
          <w:tcPr>
            <w:tcW w:w="803" w:type="dxa"/>
            <w:tcBorders>
              <w:top w:val="nil"/>
              <w:left w:val="single" w:sz="6" w:space="0" w:color="auto"/>
              <w:bottom w:val="nil"/>
              <w:right w:val="single" w:sz="12" w:space="0" w:color="auto"/>
            </w:tcBorders>
            <w:shd w:val="clear" w:color="auto" w:fill="FFFFFF"/>
            <w:vAlign w:val="center"/>
          </w:tcPr>
          <w:p w14:paraId="66EFBE6C"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6D"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1618" w:type="dxa"/>
            <w:tcBorders>
              <w:top w:val="nil"/>
              <w:left w:val="single" w:sz="6" w:space="0" w:color="auto"/>
              <w:bottom w:val="nil"/>
              <w:right w:val="single" w:sz="6" w:space="0" w:color="auto"/>
            </w:tcBorders>
            <w:shd w:val="clear" w:color="auto" w:fill="FFFFFF"/>
            <w:vAlign w:val="center"/>
          </w:tcPr>
          <w:p w14:paraId="66EFBE6E"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1618" w:type="dxa"/>
            <w:tcBorders>
              <w:top w:val="nil"/>
              <w:left w:val="single" w:sz="6" w:space="0" w:color="auto"/>
              <w:bottom w:val="nil"/>
              <w:right w:val="single" w:sz="12" w:space="0" w:color="auto"/>
            </w:tcBorders>
            <w:shd w:val="clear" w:color="auto" w:fill="FFFFFF"/>
            <w:vAlign w:val="center"/>
          </w:tcPr>
          <w:p w14:paraId="66EFBE6F" w14:textId="77777777" w:rsidR="005B05D9" w:rsidRDefault="001F7310">
            <w:pPr>
              <w:widowControl w:val="0"/>
              <w:shd w:val="clear" w:color="auto" w:fill="FFFFFF"/>
              <w:jc w:val="center"/>
              <w:rPr>
                <w:sz w:val="22"/>
              </w:rPr>
            </w:pPr>
            <w:r>
              <w:rPr>
                <w:i/>
                <w:iCs/>
                <w:sz w:val="22"/>
              </w:rPr>
              <w:t>C</w:t>
            </w:r>
            <w:r>
              <w:rPr>
                <w:sz w:val="22"/>
                <w:vertAlign w:val="subscript"/>
              </w:rPr>
              <w:t>90/1</w:t>
            </w:r>
          </w:p>
        </w:tc>
      </w:tr>
      <w:tr w:rsidR="005B05D9" w14:paraId="66EFBE77"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71" w14:textId="77777777" w:rsidR="005B05D9" w:rsidRDefault="001F7310">
            <w:pPr>
              <w:widowControl w:val="0"/>
              <w:shd w:val="clear" w:color="auto" w:fill="FFFFFF"/>
              <w:ind w:left="200"/>
              <w:rPr>
                <w:sz w:val="22"/>
              </w:rPr>
            </w:pPr>
            <w:r>
              <w:rPr>
                <w:sz w:val="22"/>
              </w:rPr>
              <w:t>atsparumas trupinimui</w:t>
            </w:r>
          </w:p>
        </w:tc>
        <w:tc>
          <w:tcPr>
            <w:tcW w:w="668" w:type="dxa"/>
            <w:tcBorders>
              <w:top w:val="nil"/>
              <w:left w:val="single" w:sz="6" w:space="0" w:color="auto"/>
              <w:bottom w:val="nil"/>
              <w:right w:val="single" w:sz="6" w:space="0" w:color="auto"/>
            </w:tcBorders>
            <w:shd w:val="clear" w:color="auto" w:fill="FFFFFF"/>
            <w:vAlign w:val="center"/>
          </w:tcPr>
          <w:p w14:paraId="66EFBE72" w14:textId="77777777" w:rsidR="005B05D9" w:rsidRDefault="001F7310">
            <w:pPr>
              <w:widowControl w:val="0"/>
              <w:shd w:val="clear" w:color="auto" w:fill="FFFFFF"/>
              <w:jc w:val="center"/>
              <w:rPr>
                <w:sz w:val="22"/>
              </w:rPr>
            </w:pPr>
            <w:r>
              <w:rPr>
                <w:i/>
                <w:iCs/>
                <w:sz w:val="22"/>
              </w:rPr>
              <w:t>SZ/LA</w:t>
            </w:r>
          </w:p>
        </w:tc>
        <w:tc>
          <w:tcPr>
            <w:tcW w:w="803" w:type="dxa"/>
            <w:tcBorders>
              <w:top w:val="nil"/>
              <w:left w:val="single" w:sz="6" w:space="0" w:color="auto"/>
              <w:bottom w:val="nil"/>
              <w:right w:val="single" w:sz="12" w:space="0" w:color="auto"/>
            </w:tcBorders>
            <w:shd w:val="clear" w:color="auto" w:fill="FFFFFF"/>
            <w:vAlign w:val="center"/>
          </w:tcPr>
          <w:p w14:paraId="66EFBE73"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74"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18" w:type="dxa"/>
            <w:tcBorders>
              <w:top w:val="nil"/>
              <w:left w:val="single" w:sz="6" w:space="0" w:color="auto"/>
              <w:bottom w:val="nil"/>
              <w:right w:val="single" w:sz="6" w:space="0" w:color="auto"/>
            </w:tcBorders>
            <w:shd w:val="clear" w:color="auto" w:fill="FFFFFF"/>
            <w:vAlign w:val="center"/>
          </w:tcPr>
          <w:p w14:paraId="66EFBE75"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18" w:type="dxa"/>
            <w:tcBorders>
              <w:top w:val="nil"/>
              <w:left w:val="single" w:sz="6" w:space="0" w:color="auto"/>
              <w:bottom w:val="nil"/>
              <w:right w:val="single" w:sz="12" w:space="0" w:color="auto"/>
            </w:tcBorders>
            <w:shd w:val="clear" w:color="auto" w:fill="FFFFFF"/>
            <w:vAlign w:val="center"/>
          </w:tcPr>
          <w:p w14:paraId="66EFBE76"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r>
      <w:tr w:rsidR="005B05D9" w14:paraId="66EFBE7E"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78" w14:textId="77777777" w:rsidR="005B05D9" w:rsidRDefault="001F7310">
            <w:pPr>
              <w:widowControl w:val="0"/>
              <w:shd w:val="clear" w:color="auto" w:fill="FFFFFF"/>
              <w:ind w:left="200"/>
              <w:rPr>
                <w:sz w:val="22"/>
              </w:rPr>
            </w:pPr>
            <w:r>
              <w:rPr>
                <w:sz w:val="22"/>
              </w:rPr>
              <w:t>atsparumas poliruojamumui1</w:t>
            </w:r>
          </w:p>
        </w:tc>
        <w:tc>
          <w:tcPr>
            <w:tcW w:w="668" w:type="dxa"/>
            <w:tcBorders>
              <w:top w:val="nil"/>
              <w:left w:val="single" w:sz="6" w:space="0" w:color="auto"/>
              <w:bottom w:val="nil"/>
              <w:right w:val="single" w:sz="6" w:space="0" w:color="auto"/>
            </w:tcBorders>
            <w:shd w:val="clear" w:color="auto" w:fill="FFFFFF"/>
            <w:vAlign w:val="center"/>
          </w:tcPr>
          <w:p w14:paraId="66EFBE79" w14:textId="77777777" w:rsidR="005B05D9" w:rsidRDefault="001F7310">
            <w:pPr>
              <w:widowControl w:val="0"/>
              <w:shd w:val="clear" w:color="auto" w:fill="FFFFFF"/>
              <w:jc w:val="center"/>
              <w:rPr>
                <w:sz w:val="22"/>
              </w:rPr>
            </w:pPr>
            <w:r>
              <w:rPr>
                <w:i/>
                <w:iCs/>
                <w:sz w:val="22"/>
              </w:rPr>
              <w:t>PSV</w:t>
            </w:r>
          </w:p>
        </w:tc>
        <w:tc>
          <w:tcPr>
            <w:tcW w:w="803" w:type="dxa"/>
            <w:tcBorders>
              <w:top w:val="nil"/>
              <w:left w:val="single" w:sz="6" w:space="0" w:color="auto"/>
              <w:bottom w:val="nil"/>
              <w:right w:val="single" w:sz="12" w:space="0" w:color="auto"/>
            </w:tcBorders>
            <w:shd w:val="clear" w:color="auto" w:fill="FFFFFF"/>
            <w:vAlign w:val="center"/>
          </w:tcPr>
          <w:p w14:paraId="66EFBE7A"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7B"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c>
          <w:tcPr>
            <w:tcW w:w="1618" w:type="dxa"/>
            <w:tcBorders>
              <w:top w:val="nil"/>
              <w:left w:val="single" w:sz="6" w:space="0" w:color="auto"/>
              <w:bottom w:val="nil"/>
              <w:right w:val="single" w:sz="6" w:space="0" w:color="auto"/>
            </w:tcBorders>
            <w:shd w:val="clear" w:color="auto" w:fill="FFFFFF"/>
            <w:vAlign w:val="center"/>
          </w:tcPr>
          <w:p w14:paraId="66EFBE7C"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c>
          <w:tcPr>
            <w:tcW w:w="1618" w:type="dxa"/>
            <w:tcBorders>
              <w:top w:val="nil"/>
              <w:left w:val="single" w:sz="6" w:space="0" w:color="auto"/>
              <w:bottom w:val="nil"/>
              <w:right w:val="single" w:sz="12" w:space="0" w:color="auto"/>
            </w:tcBorders>
            <w:shd w:val="clear" w:color="auto" w:fill="FFFFFF"/>
            <w:vAlign w:val="center"/>
          </w:tcPr>
          <w:p w14:paraId="66EFBE7D"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(48)</w:t>
            </w:r>
          </w:p>
        </w:tc>
      </w:tr>
      <w:tr w:rsidR="005B05D9" w14:paraId="66EFBE85"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7F" w14:textId="77777777" w:rsidR="005B05D9" w:rsidRDefault="001F7310">
            <w:pPr>
              <w:widowControl w:val="0"/>
              <w:shd w:val="clear" w:color="auto" w:fill="FFFFFF"/>
              <w:ind w:left="200"/>
              <w:rPr>
                <w:sz w:val="22"/>
              </w:rPr>
            </w:pPr>
            <w:r>
              <w:rPr>
                <w:sz w:val="22"/>
              </w:rPr>
              <w:t>bendras aptakumo (birumo) koeficientas frakcijai 0,063/2</w:t>
            </w:r>
          </w:p>
        </w:tc>
        <w:tc>
          <w:tcPr>
            <w:tcW w:w="668" w:type="dxa"/>
            <w:tcBorders>
              <w:top w:val="nil"/>
              <w:left w:val="single" w:sz="6" w:space="0" w:color="auto"/>
              <w:bottom w:val="nil"/>
              <w:right w:val="single" w:sz="6" w:space="0" w:color="auto"/>
            </w:tcBorders>
            <w:shd w:val="clear" w:color="auto" w:fill="FFFFFF"/>
            <w:vAlign w:val="center"/>
          </w:tcPr>
          <w:p w14:paraId="66EFBE80"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81" w14:textId="77777777" w:rsidR="005B05D9" w:rsidRDefault="001F7310">
            <w:pPr>
              <w:widowControl w:val="0"/>
              <w:shd w:val="clear" w:color="auto" w:fill="FFFFFF"/>
              <w:jc w:val="center"/>
              <w:rPr>
                <w:sz w:val="22"/>
              </w:rPr>
            </w:pPr>
            <w:r>
              <w:rPr>
                <w:sz w:val="22"/>
              </w:rPr>
              <w:t>s</w:t>
            </w:r>
          </w:p>
        </w:tc>
        <w:tc>
          <w:tcPr>
            <w:tcW w:w="1617" w:type="dxa"/>
            <w:tcBorders>
              <w:top w:val="nil"/>
              <w:left w:val="single" w:sz="12" w:space="0" w:color="auto"/>
              <w:bottom w:val="nil"/>
              <w:right w:val="single" w:sz="6" w:space="0" w:color="auto"/>
            </w:tcBorders>
            <w:shd w:val="clear" w:color="auto" w:fill="FFFFFF"/>
            <w:vAlign w:val="center"/>
          </w:tcPr>
          <w:p w14:paraId="66EFBE82" w14:textId="228CD20C" w:rsidR="005B05D9" w:rsidRDefault="00CA7258" w:rsidP="00CA7258">
            <w:pPr>
              <w:widowControl w:val="0"/>
              <w:shd w:val="clear" w:color="auto" w:fill="FFFFFF"/>
              <w:jc w:val="center"/>
              <w:rPr>
                <w:sz w:val="22"/>
              </w:rPr>
            </w:pPr>
            <w:r>
              <w:rPr>
                <w:sz w:val="22"/>
                <w:lang w:val="en-US"/>
              </w:rPr>
              <w:t>≥</w:t>
            </w:r>
            <w:r w:rsidR="001F7310">
              <w:rPr>
                <w:sz w:val="22"/>
              </w:rPr>
              <w:t xml:space="preserve"> 30</w:t>
            </w:r>
          </w:p>
        </w:tc>
        <w:tc>
          <w:tcPr>
            <w:tcW w:w="1618" w:type="dxa"/>
            <w:tcBorders>
              <w:top w:val="nil"/>
              <w:left w:val="single" w:sz="6" w:space="0" w:color="auto"/>
              <w:bottom w:val="nil"/>
              <w:right w:val="single" w:sz="6" w:space="0" w:color="auto"/>
            </w:tcBorders>
            <w:shd w:val="clear" w:color="auto" w:fill="FFFFFF"/>
            <w:vAlign w:val="center"/>
          </w:tcPr>
          <w:p w14:paraId="66EFBE83" w14:textId="37F39738" w:rsidR="005B05D9" w:rsidRDefault="00CA7258" w:rsidP="00CA7258">
            <w:pPr>
              <w:widowControl w:val="0"/>
              <w:shd w:val="clear" w:color="auto" w:fill="FFFFFF"/>
              <w:jc w:val="center"/>
              <w:rPr>
                <w:sz w:val="22"/>
              </w:rPr>
            </w:pPr>
            <w:r>
              <w:rPr>
                <w:sz w:val="22"/>
                <w:lang w:val="en-US"/>
              </w:rPr>
              <w:t>≥</w:t>
            </w:r>
            <w:r w:rsidR="001F7310">
              <w:rPr>
                <w:sz w:val="22"/>
              </w:rPr>
              <w:t xml:space="preserve"> 30</w:t>
            </w:r>
          </w:p>
        </w:tc>
        <w:tc>
          <w:tcPr>
            <w:tcW w:w="1618" w:type="dxa"/>
            <w:tcBorders>
              <w:top w:val="nil"/>
              <w:left w:val="single" w:sz="6" w:space="0" w:color="auto"/>
              <w:bottom w:val="nil"/>
              <w:right w:val="single" w:sz="12" w:space="0" w:color="auto"/>
            </w:tcBorders>
            <w:shd w:val="clear" w:color="auto" w:fill="FFFFFF"/>
            <w:vAlign w:val="center"/>
          </w:tcPr>
          <w:p w14:paraId="66EFBE84" w14:textId="03CAD3A2" w:rsidR="005B05D9" w:rsidRDefault="00CA7258">
            <w:pPr>
              <w:widowControl w:val="0"/>
              <w:shd w:val="clear" w:color="auto" w:fill="FFFFFF"/>
              <w:jc w:val="center"/>
              <w:rPr>
                <w:sz w:val="22"/>
              </w:rPr>
            </w:pPr>
            <w:r>
              <w:rPr>
                <w:sz w:val="22"/>
                <w:lang w:val="en-US"/>
              </w:rPr>
              <w:t>≥</w:t>
            </w:r>
            <w:r w:rsidR="001F7310">
              <w:rPr>
                <w:sz w:val="22"/>
              </w:rPr>
              <w:t xml:space="preserve"> 30</w:t>
            </w:r>
          </w:p>
        </w:tc>
      </w:tr>
      <w:tr w:rsidR="005B05D9" w14:paraId="66EFBE95" w14:textId="77777777">
        <w:trPr>
          <w:cantSplit/>
          <w:trHeight w:val="23"/>
        </w:trPr>
        <w:tc>
          <w:tcPr>
            <w:tcW w:w="2816" w:type="dxa"/>
            <w:tcBorders>
              <w:top w:val="nil"/>
              <w:left w:val="single" w:sz="12" w:space="0" w:color="auto"/>
              <w:bottom w:val="single" w:sz="12" w:space="0" w:color="auto"/>
              <w:right w:val="single" w:sz="6" w:space="0" w:color="auto"/>
            </w:tcBorders>
            <w:shd w:val="clear" w:color="auto" w:fill="FFFFFF"/>
          </w:tcPr>
          <w:p w14:paraId="66EFBE86" w14:textId="77777777" w:rsidR="005B05D9" w:rsidRDefault="001F7310">
            <w:pPr>
              <w:widowControl w:val="0"/>
              <w:shd w:val="clear" w:color="auto" w:fill="FFFFFF"/>
              <w:ind w:left="80"/>
              <w:rPr>
                <w:sz w:val="22"/>
              </w:rPr>
            </w:pPr>
            <w:r>
              <w:rPr>
                <w:sz w:val="22"/>
              </w:rPr>
              <w:t>Rišiklis, rūšis ir markė</w:t>
            </w:r>
            <w:r>
              <w:rPr>
                <w:sz w:val="22"/>
                <w:vertAlign w:val="superscript"/>
              </w:rPr>
              <w:t>2)</w:t>
            </w:r>
          </w:p>
        </w:tc>
        <w:tc>
          <w:tcPr>
            <w:tcW w:w="668" w:type="dxa"/>
            <w:tcBorders>
              <w:top w:val="nil"/>
              <w:left w:val="single" w:sz="6" w:space="0" w:color="auto"/>
              <w:bottom w:val="single" w:sz="12" w:space="0" w:color="auto"/>
              <w:right w:val="single" w:sz="6" w:space="0" w:color="auto"/>
            </w:tcBorders>
            <w:shd w:val="clear" w:color="auto" w:fill="FFFFFF"/>
            <w:vAlign w:val="center"/>
          </w:tcPr>
          <w:p w14:paraId="66EFBE87" w14:textId="77777777" w:rsidR="005B05D9" w:rsidRDefault="005B05D9">
            <w:pPr>
              <w:widowControl w:val="0"/>
              <w:shd w:val="clear" w:color="auto" w:fill="FFFFFF"/>
              <w:jc w:val="center"/>
              <w:rPr>
                <w:sz w:val="22"/>
              </w:rPr>
            </w:pPr>
          </w:p>
        </w:tc>
        <w:tc>
          <w:tcPr>
            <w:tcW w:w="803" w:type="dxa"/>
            <w:tcBorders>
              <w:top w:val="nil"/>
              <w:left w:val="single" w:sz="6" w:space="0" w:color="auto"/>
              <w:bottom w:val="single" w:sz="12" w:space="0" w:color="auto"/>
              <w:right w:val="single" w:sz="12" w:space="0" w:color="auto"/>
            </w:tcBorders>
            <w:shd w:val="clear" w:color="auto" w:fill="FFFFFF"/>
            <w:vAlign w:val="center"/>
          </w:tcPr>
          <w:p w14:paraId="66EFBE88" w14:textId="77777777" w:rsidR="005B05D9" w:rsidRDefault="005B05D9">
            <w:pPr>
              <w:widowControl w:val="0"/>
              <w:shd w:val="clear" w:color="auto" w:fill="FFFFFF"/>
              <w:jc w:val="center"/>
              <w:rPr>
                <w:sz w:val="22"/>
              </w:rPr>
            </w:pPr>
          </w:p>
        </w:tc>
        <w:tc>
          <w:tcPr>
            <w:tcW w:w="1617" w:type="dxa"/>
            <w:tcBorders>
              <w:top w:val="nil"/>
              <w:left w:val="single" w:sz="12" w:space="0" w:color="auto"/>
              <w:bottom w:val="single" w:sz="12" w:space="0" w:color="auto"/>
              <w:right w:val="single" w:sz="6" w:space="0" w:color="auto"/>
            </w:tcBorders>
            <w:shd w:val="clear" w:color="auto" w:fill="FFFFFF"/>
            <w:vAlign w:val="center"/>
          </w:tcPr>
          <w:p w14:paraId="66EFBE89" w14:textId="77777777" w:rsidR="005B05D9" w:rsidRDefault="001F7310">
            <w:pPr>
              <w:widowControl w:val="0"/>
              <w:shd w:val="clear" w:color="auto" w:fill="FFFFFF"/>
              <w:jc w:val="center"/>
              <w:rPr>
                <w:sz w:val="22"/>
              </w:rPr>
            </w:pPr>
            <w:r>
              <w:rPr>
                <w:sz w:val="22"/>
              </w:rPr>
              <w:t>20/30;</w:t>
            </w:r>
          </w:p>
          <w:p w14:paraId="66EFBE8A" w14:textId="77777777" w:rsidR="005B05D9" w:rsidRDefault="001F7310">
            <w:pPr>
              <w:widowControl w:val="0"/>
              <w:shd w:val="clear" w:color="auto" w:fill="FFFFFF"/>
              <w:jc w:val="center"/>
              <w:rPr>
                <w:sz w:val="22"/>
              </w:rPr>
            </w:pPr>
            <w:r>
              <w:rPr>
                <w:sz w:val="22"/>
              </w:rPr>
              <w:t>(35/50);</w:t>
            </w:r>
          </w:p>
          <w:p w14:paraId="66EFBE8B" w14:textId="77777777" w:rsidR="005B05D9" w:rsidRDefault="001F7310">
            <w:pPr>
              <w:widowControl w:val="0"/>
              <w:shd w:val="clear" w:color="auto" w:fill="FFFFFF"/>
              <w:jc w:val="center"/>
              <w:rPr>
                <w:sz w:val="22"/>
              </w:rPr>
            </w:pPr>
            <w:r>
              <w:rPr>
                <w:sz w:val="22"/>
              </w:rPr>
              <w:t>(PMB 25/55-60);</w:t>
            </w:r>
          </w:p>
          <w:p w14:paraId="66EFBE8C" w14:textId="77777777" w:rsidR="005B05D9" w:rsidRDefault="001F7310">
            <w:pPr>
              <w:widowControl w:val="0"/>
              <w:shd w:val="clear" w:color="auto" w:fill="FFFFFF"/>
              <w:jc w:val="center"/>
              <w:rPr>
                <w:sz w:val="22"/>
              </w:rPr>
            </w:pPr>
            <w:r>
              <w:rPr>
                <w:sz w:val="22"/>
              </w:rPr>
              <w:t>(PMB 45/80-55)</w:t>
            </w:r>
          </w:p>
        </w:tc>
        <w:tc>
          <w:tcPr>
            <w:tcW w:w="1618" w:type="dxa"/>
            <w:tcBorders>
              <w:top w:val="nil"/>
              <w:left w:val="single" w:sz="6" w:space="0" w:color="auto"/>
              <w:bottom w:val="single" w:sz="12" w:space="0" w:color="auto"/>
              <w:right w:val="single" w:sz="6" w:space="0" w:color="auto"/>
            </w:tcBorders>
            <w:shd w:val="clear" w:color="auto" w:fill="FFFFFF"/>
            <w:vAlign w:val="center"/>
          </w:tcPr>
          <w:p w14:paraId="66EFBE8D" w14:textId="77777777" w:rsidR="005B05D9" w:rsidRDefault="001F7310">
            <w:pPr>
              <w:widowControl w:val="0"/>
              <w:shd w:val="clear" w:color="auto" w:fill="FFFFFF"/>
              <w:jc w:val="center"/>
              <w:rPr>
                <w:sz w:val="22"/>
              </w:rPr>
            </w:pPr>
            <w:r>
              <w:rPr>
                <w:sz w:val="22"/>
              </w:rPr>
              <w:t>20/30;</w:t>
            </w:r>
          </w:p>
          <w:p w14:paraId="66EFBE8E" w14:textId="77777777" w:rsidR="005B05D9" w:rsidRDefault="001F7310">
            <w:pPr>
              <w:widowControl w:val="0"/>
              <w:shd w:val="clear" w:color="auto" w:fill="FFFFFF"/>
              <w:jc w:val="center"/>
              <w:rPr>
                <w:sz w:val="22"/>
              </w:rPr>
            </w:pPr>
            <w:r>
              <w:rPr>
                <w:sz w:val="22"/>
              </w:rPr>
              <w:t>(35/50);</w:t>
            </w:r>
          </w:p>
          <w:p w14:paraId="66EFBE8F" w14:textId="77777777" w:rsidR="005B05D9" w:rsidRDefault="001F7310">
            <w:pPr>
              <w:widowControl w:val="0"/>
              <w:shd w:val="clear" w:color="auto" w:fill="FFFFFF"/>
              <w:jc w:val="center"/>
              <w:rPr>
                <w:sz w:val="22"/>
              </w:rPr>
            </w:pPr>
            <w:r>
              <w:rPr>
                <w:sz w:val="22"/>
              </w:rPr>
              <w:t>(PMB 25/55-60);</w:t>
            </w:r>
          </w:p>
          <w:p w14:paraId="66EFBE90" w14:textId="77777777" w:rsidR="005B05D9" w:rsidRDefault="001F7310">
            <w:pPr>
              <w:widowControl w:val="0"/>
              <w:shd w:val="clear" w:color="auto" w:fill="FFFFFF"/>
              <w:jc w:val="center"/>
              <w:rPr>
                <w:sz w:val="22"/>
              </w:rPr>
            </w:pPr>
            <w:r>
              <w:rPr>
                <w:sz w:val="22"/>
              </w:rPr>
              <w:t>(PMB 45/80-55)</w:t>
            </w:r>
          </w:p>
        </w:tc>
        <w:tc>
          <w:tcPr>
            <w:tcW w:w="1618" w:type="dxa"/>
            <w:tcBorders>
              <w:top w:val="nil"/>
              <w:left w:val="single" w:sz="6" w:space="0" w:color="auto"/>
              <w:bottom w:val="single" w:sz="12" w:space="0" w:color="auto"/>
              <w:right w:val="single" w:sz="12" w:space="0" w:color="auto"/>
            </w:tcBorders>
            <w:shd w:val="clear" w:color="auto" w:fill="FFFFFF"/>
            <w:vAlign w:val="center"/>
          </w:tcPr>
          <w:p w14:paraId="66EFBE91" w14:textId="77777777" w:rsidR="005B05D9" w:rsidRDefault="001F7310">
            <w:pPr>
              <w:widowControl w:val="0"/>
              <w:shd w:val="clear" w:color="auto" w:fill="FFFFFF"/>
              <w:jc w:val="center"/>
              <w:rPr>
                <w:sz w:val="22"/>
              </w:rPr>
            </w:pPr>
            <w:r>
              <w:rPr>
                <w:sz w:val="22"/>
              </w:rPr>
              <w:t>20/30;</w:t>
            </w:r>
          </w:p>
          <w:p w14:paraId="66EFBE92" w14:textId="77777777" w:rsidR="005B05D9" w:rsidRDefault="001F7310">
            <w:pPr>
              <w:widowControl w:val="0"/>
              <w:shd w:val="clear" w:color="auto" w:fill="FFFFFF"/>
              <w:jc w:val="center"/>
              <w:rPr>
                <w:sz w:val="22"/>
              </w:rPr>
            </w:pPr>
            <w:r>
              <w:rPr>
                <w:sz w:val="22"/>
              </w:rPr>
              <w:t>(35/50);</w:t>
            </w:r>
          </w:p>
          <w:p w14:paraId="66EFBE93" w14:textId="77777777" w:rsidR="005B05D9" w:rsidRDefault="001F7310">
            <w:pPr>
              <w:widowControl w:val="0"/>
              <w:shd w:val="clear" w:color="auto" w:fill="FFFFFF"/>
              <w:jc w:val="center"/>
              <w:rPr>
                <w:sz w:val="22"/>
              </w:rPr>
            </w:pPr>
            <w:r>
              <w:rPr>
                <w:sz w:val="22"/>
              </w:rPr>
              <w:t>(PMB 25/55-60);</w:t>
            </w:r>
          </w:p>
          <w:p w14:paraId="66EFBE94" w14:textId="77777777" w:rsidR="005B05D9" w:rsidRDefault="001F7310">
            <w:pPr>
              <w:widowControl w:val="0"/>
              <w:shd w:val="clear" w:color="auto" w:fill="FFFFFF"/>
              <w:jc w:val="center"/>
              <w:rPr>
                <w:sz w:val="22"/>
              </w:rPr>
            </w:pPr>
            <w:r>
              <w:rPr>
                <w:sz w:val="22"/>
              </w:rPr>
              <w:t>(PMB 45/80-55)</w:t>
            </w:r>
          </w:p>
        </w:tc>
      </w:tr>
      <w:tr w:rsidR="005B05D9" w14:paraId="66EFBE9C" w14:textId="77777777">
        <w:trPr>
          <w:cantSplit/>
          <w:trHeight w:val="23"/>
        </w:trPr>
        <w:tc>
          <w:tcPr>
            <w:tcW w:w="2816" w:type="dxa"/>
            <w:tcBorders>
              <w:top w:val="single" w:sz="12" w:space="0" w:color="auto"/>
              <w:left w:val="single" w:sz="12" w:space="0" w:color="auto"/>
              <w:bottom w:val="nil"/>
              <w:right w:val="single" w:sz="6" w:space="0" w:color="auto"/>
            </w:tcBorders>
            <w:shd w:val="clear" w:color="auto" w:fill="FFFFFF"/>
          </w:tcPr>
          <w:p w14:paraId="66EFBE96" w14:textId="77777777" w:rsidR="005B05D9" w:rsidRDefault="001F7310">
            <w:pPr>
              <w:widowControl w:val="0"/>
              <w:shd w:val="clear" w:color="auto" w:fill="FFFFFF"/>
              <w:rPr>
                <w:sz w:val="22"/>
              </w:rPr>
            </w:pPr>
            <w:r>
              <w:rPr>
                <w:b/>
                <w:bCs/>
                <w:sz w:val="22"/>
              </w:rPr>
              <w:t>Asfalto mišinio sudėtis</w:t>
            </w:r>
          </w:p>
        </w:tc>
        <w:tc>
          <w:tcPr>
            <w:tcW w:w="668" w:type="dxa"/>
            <w:tcBorders>
              <w:top w:val="single" w:sz="12" w:space="0" w:color="auto"/>
              <w:left w:val="single" w:sz="6" w:space="0" w:color="auto"/>
              <w:bottom w:val="nil"/>
              <w:right w:val="single" w:sz="6" w:space="0" w:color="auto"/>
            </w:tcBorders>
            <w:shd w:val="clear" w:color="auto" w:fill="FFFFFF"/>
            <w:vAlign w:val="center"/>
          </w:tcPr>
          <w:p w14:paraId="66EFBE97" w14:textId="77777777" w:rsidR="005B05D9" w:rsidRDefault="005B05D9">
            <w:pPr>
              <w:widowControl w:val="0"/>
              <w:shd w:val="clear" w:color="auto" w:fill="FFFFFF"/>
              <w:jc w:val="center"/>
              <w:rPr>
                <w:sz w:val="22"/>
              </w:rPr>
            </w:pPr>
          </w:p>
        </w:tc>
        <w:tc>
          <w:tcPr>
            <w:tcW w:w="803" w:type="dxa"/>
            <w:tcBorders>
              <w:top w:val="single" w:sz="12" w:space="0" w:color="auto"/>
              <w:left w:val="single" w:sz="6" w:space="0" w:color="auto"/>
              <w:bottom w:val="nil"/>
              <w:right w:val="single" w:sz="12" w:space="0" w:color="auto"/>
            </w:tcBorders>
            <w:shd w:val="clear" w:color="auto" w:fill="FFFFFF"/>
            <w:vAlign w:val="center"/>
          </w:tcPr>
          <w:p w14:paraId="66EFBE98" w14:textId="77777777" w:rsidR="005B05D9" w:rsidRDefault="005B05D9">
            <w:pPr>
              <w:widowControl w:val="0"/>
              <w:shd w:val="clear" w:color="auto" w:fill="FFFFFF"/>
              <w:jc w:val="center"/>
              <w:rPr>
                <w:sz w:val="22"/>
              </w:rPr>
            </w:pPr>
          </w:p>
        </w:tc>
        <w:tc>
          <w:tcPr>
            <w:tcW w:w="1617" w:type="dxa"/>
            <w:tcBorders>
              <w:top w:val="single" w:sz="12" w:space="0" w:color="auto"/>
              <w:left w:val="single" w:sz="12" w:space="0" w:color="auto"/>
              <w:bottom w:val="nil"/>
              <w:right w:val="single" w:sz="6" w:space="0" w:color="auto"/>
            </w:tcBorders>
            <w:shd w:val="clear" w:color="auto" w:fill="FFFFFF"/>
            <w:vAlign w:val="center"/>
          </w:tcPr>
          <w:p w14:paraId="66EFBE99" w14:textId="77777777" w:rsidR="005B05D9" w:rsidRDefault="005B05D9">
            <w:pPr>
              <w:widowControl w:val="0"/>
              <w:shd w:val="clear" w:color="auto" w:fill="FFFFFF"/>
              <w:jc w:val="center"/>
              <w:rPr>
                <w:sz w:val="22"/>
              </w:rPr>
            </w:pPr>
          </w:p>
        </w:tc>
        <w:tc>
          <w:tcPr>
            <w:tcW w:w="1618" w:type="dxa"/>
            <w:tcBorders>
              <w:top w:val="single" w:sz="12" w:space="0" w:color="auto"/>
              <w:left w:val="single" w:sz="6" w:space="0" w:color="auto"/>
              <w:bottom w:val="nil"/>
              <w:right w:val="single" w:sz="6" w:space="0" w:color="auto"/>
            </w:tcBorders>
            <w:shd w:val="clear" w:color="auto" w:fill="FFFFFF"/>
            <w:vAlign w:val="center"/>
          </w:tcPr>
          <w:p w14:paraId="66EFBE9A" w14:textId="77777777" w:rsidR="005B05D9" w:rsidRDefault="005B05D9">
            <w:pPr>
              <w:widowControl w:val="0"/>
              <w:shd w:val="clear" w:color="auto" w:fill="FFFFFF"/>
              <w:jc w:val="center"/>
              <w:rPr>
                <w:sz w:val="22"/>
              </w:rPr>
            </w:pPr>
          </w:p>
        </w:tc>
        <w:tc>
          <w:tcPr>
            <w:tcW w:w="1618" w:type="dxa"/>
            <w:tcBorders>
              <w:top w:val="single" w:sz="12" w:space="0" w:color="auto"/>
              <w:left w:val="single" w:sz="6" w:space="0" w:color="auto"/>
              <w:bottom w:val="nil"/>
              <w:right w:val="single" w:sz="12" w:space="0" w:color="auto"/>
            </w:tcBorders>
            <w:shd w:val="clear" w:color="auto" w:fill="FFFFFF"/>
            <w:vAlign w:val="center"/>
          </w:tcPr>
          <w:p w14:paraId="66EFBE9B" w14:textId="77777777" w:rsidR="005B05D9" w:rsidRDefault="005B05D9">
            <w:pPr>
              <w:widowControl w:val="0"/>
              <w:shd w:val="clear" w:color="auto" w:fill="FFFFFF"/>
              <w:jc w:val="center"/>
              <w:rPr>
                <w:sz w:val="22"/>
              </w:rPr>
            </w:pPr>
          </w:p>
        </w:tc>
      </w:tr>
      <w:tr w:rsidR="005B05D9" w14:paraId="66EFBEA3"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9D" w14:textId="77777777" w:rsidR="005B05D9" w:rsidRDefault="001F7310">
            <w:pPr>
              <w:widowControl w:val="0"/>
              <w:shd w:val="clear" w:color="auto" w:fill="FFFFFF"/>
              <w:ind w:left="80"/>
              <w:rPr>
                <w:sz w:val="22"/>
              </w:rPr>
            </w:pPr>
            <w:r>
              <w:rPr>
                <w:sz w:val="22"/>
              </w:rPr>
              <w:t>Mineralinių medžiagų mišinys:</w:t>
            </w:r>
          </w:p>
        </w:tc>
        <w:tc>
          <w:tcPr>
            <w:tcW w:w="668" w:type="dxa"/>
            <w:tcBorders>
              <w:top w:val="nil"/>
              <w:left w:val="single" w:sz="6" w:space="0" w:color="auto"/>
              <w:bottom w:val="nil"/>
              <w:right w:val="single" w:sz="6" w:space="0" w:color="auto"/>
            </w:tcBorders>
            <w:shd w:val="clear" w:color="auto" w:fill="FFFFFF"/>
            <w:vAlign w:val="center"/>
          </w:tcPr>
          <w:p w14:paraId="66EFBE9E"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9F"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A0"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6" w:space="0" w:color="auto"/>
            </w:tcBorders>
            <w:shd w:val="clear" w:color="auto" w:fill="FFFFFF"/>
            <w:vAlign w:val="center"/>
          </w:tcPr>
          <w:p w14:paraId="66EFBEA1"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12" w:space="0" w:color="auto"/>
            </w:tcBorders>
            <w:shd w:val="clear" w:color="auto" w:fill="FFFFFF"/>
            <w:vAlign w:val="center"/>
          </w:tcPr>
          <w:p w14:paraId="66EFBEA2" w14:textId="77777777" w:rsidR="005B05D9" w:rsidRDefault="005B05D9">
            <w:pPr>
              <w:widowControl w:val="0"/>
              <w:shd w:val="clear" w:color="auto" w:fill="FFFFFF"/>
              <w:jc w:val="center"/>
              <w:rPr>
                <w:sz w:val="22"/>
              </w:rPr>
            </w:pPr>
          </w:p>
        </w:tc>
      </w:tr>
      <w:tr w:rsidR="005B05D9" w14:paraId="66EFBEAA"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A4" w14:textId="77777777" w:rsidR="005B05D9" w:rsidRDefault="001F7310">
            <w:pPr>
              <w:widowControl w:val="0"/>
              <w:shd w:val="clear" w:color="auto" w:fill="FFFFFF"/>
              <w:ind w:left="200"/>
              <w:rPr>
                <w:sz w:val="22"/>
              </w:rPr>
            </w:pPr>
            <w:r>
              <w:rPr>
                <w:sz w:val="22"/>
              </w:rPr>
              <w:t>išbiros per sietus</w:t>
            </w:r>
          </w:p>
        </w:tc>
        <w:tc>
          <w:tcPr>
            <w:tcW w:w="668" w:type="dxa"/>
            <w:tcBorders>
              <w:top w:val="nil"/>
              <w:left w:val="single" w:sz="6" w:space="0" w:color="auto"/>
              <w:bottom w:val="nil"/>
              <w:right w:val="single" w:sz="6" w:space="0" w:color="auto"/>
            </w:tcBorders>
            <w:shd w:val="clear" w:color="auto" w:fill="FFFFFF"/>
            <w:vAlign w:val="center"/>
          </w:tcPr>
          <w:p w14:paraId="66EFBEA5"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A6"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A7"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6" w:space="0" w:color="auto"/>
            </w:tcBorders>
            <w:shd w:val="clear" w:color="auto" w:fill="FFFFFF"/>
            <w:vAlign w:val="center"/>
          </w:tcPr>
          <w:p w14:paraId="66EFBEA8"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12" w:space="0" w:color="auto"/>
            </w:tcBorders>
            <w:shd w:val="clear" w:color="auto" w:fill="FFFFFF"/>
            <w:vAlign w:val="center"/>
          </w:tcPr>
          <w:p w14:paraId="66EFBEA9" w14:textId="77777777" w:rsidR="005B05D9" w:rsidRDefault="005B05D9">
            <w:pPr>
              <w:widowControl w:val="0"/>
              <w:shd w:val="clear" w:color="auto" w:fill="FFFFFF"/>
              <w:jc w:val="center"/>
              <w:rPr>
                <w:sz w:val="22"/>
              </w:rPr>
            </w:pPr>
          </w:p>
        </w:tc>
      </w:tr>
      <w:tr w:rsidR="005B05D9" w14:paraId="66EFBEB1"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AB" w14:textId="77777777" w:rsidR="005B05D9" w:rsidRDefault="001F7310">
            <w:pPr>
              <w:widowControl w:val="0"/>
              <w:shd w:val="clear" w:color="auto" w:fill="FFFFFF"/>
              <w:ind w:left="80"/>
              <w:jc w:val="right"/>
              <w:rPr>
                <w:sz w:val="22"/>
              </w:rPr>
            </w:pPr>
            <w:r>
              <w:rPr>
                <w:sz w:val="22"/>
              </w:rPr>
              <w:t>16 mm</w:t>
            </w:r>
          </w:p>
        </w:tc>
        <w:tc>
          <w:tcPr>
            <w:tcW w:w="668" w:type="dxa"/>
            <w:tcBorders>
              <w:top w:val="nil"/>
              <w:left w:val="single" w:sz="6" w:space="0" w:color="auto"/>
              <w:bottom w:val="nil"/>
              <w:right w:val="single" w:sz="6" w:space="0" w:color="auto"/>
            </w:tcBorders>
            <w:shd w:val="clear" w:color="auto" w:fill="FFFFFF"/>
            <w:vAlign w:val="center"/>
          </w:tcPr>
          <w:p w14:paraId="66EFBEAC"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AD" w14:textId="77777777" w:rsidR="005B05D9" w:rsidRDefault="001F7310">
            <w:pPr>
              <w:widowControl w:val="0"/>
              <w:shd w:val="clear" w:color="auto" w:fill="FFFFFF"/>
              <w:jc w:val="center"/>
              <w:rPr>
                <w:sz w:val="22"/>
              </w:rPr>
            </w:pPr>
            <w:r>
              <w:rPr>
                <w:sz w:val="22"/>
              </w:rPr>
              <w:t>masės %</w:t>
            </w:r>
          </w:p>
        </w:tc>
        <w:tc>
          <w:tcPr>
            <w:tcW w:w="1617" w:type="dxa"/>
            <w:tcBorders>
              <w:top w:val="nil"/>
              <w:left w:val="single" w:sz="12" w:space="0" w:color="auto"/>
              <w:bottom w:val="nil"/>
              <w:right w:val="single" w:sz="6" w:space="0" w:color="auto"/>
            </w:tcBorders>
            <w:shd w:val="clear" w:color="auto" w:fill="FFFFFF"/>
            <w:vAlign w:val="center"/>
          </w:tcPr>
          <w:p w14:paraId="66EFBEAE" w14:textId="77777777" w:rsidR="005B05D9" w:rsidRDefault="001F7310">
            <w:pPr>
              <w:widowControl w:val="0"/>
              <w:shd w:val="clear" w:color="auto" w:fill="FFFFFF"/>
              <w:jc w:val="center"/>
              <w:rPr>
                <w:sz w:val="22"/>
              </w:rPr>
            </w:pPr>
            <w:r>
              <w:rPr>
                <w:sz w:val="22"/>
              </w:rPr>
              <w:t>100</w:t>
            </w:r>
          </w:p>
        </w:tc>
        <w:tc>
          <w:tcPr>
            <w:tcW w:w="1618" w:type="dxa"/>
            <w:tcBorders>
              <w:top w:val="nil"/>
              <w:left w:val="single" w:sz="6" w:space="0" w:color="auto"/>
              <w:bottom w:val="nil"/>
              <w:right w:val="single" w:sz="6" w:space="0" w:color="auto"/>
            </w:tcBorders>
            <w:shd w:val="clear" w:color="auto" w:fill="FFFFFF"/>
            <w:vAlign w:val="center"/>
          </w:tcPr>
          <w:p w14:paraId="66EFBEAF"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12" w:space="0" w:color="auto"/>
            </w:tcBorders>
            <w:shd w:val="clear" w:color="auto" w:fill="FFFFFF"/>
            <w:vAlign w:val="center"/>
          </w:tcPr>
          <w:p w14:paraId="66EFBEB0" w14:textId="77777777" w:rsidR="005B05D9" w:rsidRDefault="005B05D9">
            <w:pPr>
              <w:widowControl w:val="0"/>
              <w:shd w:val="clear" w:color="auto" w:fill="FFFFFF"/>
              <w:jc w:val="center"/>
              <w:rPr>
                <w:sz w:val="22"/>
              </w:rPr>
            </w:pPr>
          </w:p>
        </w:tc>
      </w:tr>
      <w:tr w:rsidR="005B05D9" w14:paraId="66EFBEB8"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B2" w14:textId="77777777" w:rsidR="005B05D9" w:rsidRDefault="001F7310">
            <w:pPr>
              <w:widowControl w:val="0"/>
              <w:shd w:val="clear" w:color="auto" w:fill="FFFFFF"/>
              <w:ind w:left="80"/>
              <w:jc w:val="right"/>
              <w:rPr>
                <w:sz w:val="22"/>
              </w:rPr>
            </w:pPr>
            <w:r>
              <w:rPr>
                <w:sz w:val="22"/>
              </w:rPr>
              <w:t>11,2 mm</w:t>
            </w:r>
          </w:p>
        </w:tc>
        <w:tc>
          <w:tcPr>
            <w:tcW w:w="668" w:type="dxa"/>
            <w:tcBorders>
              <w:top w:val="nil"/>
              <w:left w:val="single" w:sz="6" w:space="0" w:color="auto"/>
              <w:bottom w:val="nil"/>
              <w:right w:val="single" w:sz="6" w:space="0" w:color="auto"/>
            </w:tcBorders>
            <w:shd w:val="clear" w:color="auto" w:fill="FFFFFF"/>
            <w:vAlign w:val="center"/>
          </w:tcPr>
          <w:p w14:paraId="66EFBEB3"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B4" w14:textId="77777777" w:rsidR="005B05D9" w:rsidRDefault="001F7310">
            <w:pPr>
              <w:widowControl w:val="0"/>
              <w:shd w:val="clear" w:color="auto" w:fill="FFFFFF"/>
              <w:jc w:val="center"/>
              <w:rPr>
                <w:sz w:val="22"/>
              </w:rPr>
            </w:pPr>
            <w:r>
              <w:rPr>
                <w:sz w:val="22"/>
              </w:rPr>
              <w:t>masės %</w:t>
            </w:r>
          </w:p>
        </w:tc>
        <w:tc>
          <w:tcPr>
            <w:tcW w:w="1617" w:type="dxa"/>
            <w:tcBorders>
              <w:top w:val="nil"/>
              <w:left w:val="single" w:sz="12" w:space="0" w:color="auto"/>
              <w:bottom w:val="nil"/>
              <w:right w:val="single" w:sz="6" w:space="0" w:color="auto"/>
            </w:tcBorders>
            <w:shd w:val="clear" w:color="auto" w:fill="FFFFFF"/>
            <w:vAlign w:val="center"/>
          </w:tcPr>
          <w:p w14:paraId="66EFBEB5" w14:textId="77777777" w:rsidR="005B05D9" w:rsidRDefault="001F7310">
            <w:pPr>
              <w:widowControl w:val="0"/>
              <w:shd w:val="clear" w:color="auto" w:fill="FFFFFF"/>
              <w:jc w:val="center"/>
              <w:rPr>
                <w:sz w:val="22"/>
              </w:rPr>
            </w:pPr>
            <w:r>
              <w:rPr>
                <w:sz w:val="22"/>
              </w:rPr>
              <w:t>90–100</w:t>
            </w:r>
          </w:p>
        </w:tc>
        <w:tc>
          <w:tcPr>
            <w:tcW w:w="1618" w:type="dxa"/>
            <w:tcBorders>
              <w:top w:val="nil"/>
              <w:left w:val="single" w:sz="6" w:space="0" w:color="auto"/>
              <w:bottom w:val="nil"/>
              <w:right w:val="single" w:sz="6" w:space="0" w:color="auto"/>
            </w:tcBorders>
            <w:shd w:val="clear" w:color="auto" w:fill="FFFFFF"/>
            <w:vAlign w:val="center"/>
          </w:tcPr>
          <w:p w14:paraId="66EFBEB6" w14:textId="77777777" w:rsidR="005B05D9" w:rsidRDefault="001F7310">
            <w:pPr>
              <w:widowControl w:val="0"/>
              <w:shd w:val="clear" w:color="auto" w:fill="FFFFFF"/>
              <w:jc w:val="center"/>
              <w:rPr>
                <w:sz w:val="22"/>
              </w:rPr>
            </w:pPr>
            <w:r>
              <w:rPr>
                <w:sz w:val="22"/>
              </w:rPr>
              <w:t>100</w:t>
            </w:r>
          </w:p>
        </w:tc>
        <w:tc>
          <w:tcPr>
            <w:tcW w:w="1618" w:type="dxa"/>
            <w:tcBorders>
              <w:top w:val="nil"/>
              <w:left w:val="single" w:sz="6" w:space="0" w:color="auto"/>
              <w:bottom w:val="nil"/>
              <w:right w:val="single" w:sz="12" w:space="0" w:color="auto"/>
            </w:tcBorders>
            <w:shd w:val="clear" w:color="auto" w:fill="FFFFFF"/>
            <w:vAlign w:val="center"/>
          </w:tcPr>
          <w:p w14:paraId="66EFBEB7" w14:textId="77777777" w:rsidR="005B05D9" w:rsidRDefault="005B05D9">
            <w:pPr>
              <w:widowControl w:val="0"/>
              <w:shd w:val="clear" w:color="auto" w:fill="FFFFFF"/>
              <w:jc w:val="center"/>
              <w:rPr>
                <w:sz w:val="22"/>
              </w:rPr>
            </w:pPr>
          </w:p>
        </w:tc>
      </w:tr>
      <w:tr w:rsidR="005B05D9" w14:paraId="66EFBEBF"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B9" w14:textId="77777777" w:rsidR="005B05D9" w:rsidRDefault="001F7310">
            <w:pPr>
              <w:widowControl w:val="0"/>
              <w:shd w:val="clear" w:color="auto" w:fill="FFFFFF"/>
              <w:ind w:left="80"/>
              <w:jc w:val="right"/>
              <w:rPr>
                <w:sz w:val="22"/>
              </w:rPr>
            </w:pPr>
            <w:r>
              <w:rPr>
                <w:sz w:val="22"/>
              </w:rPr>
              <w:t>8 mm</w:t>
            </w:r>
          </w:p>
        </w:tc>
        <w:tc>
          <w:tcPr>
            <w:tcW w:w="668" w:type="dxa"/>
            <w:tcBorders>
              <w:top w:val="nil"/>
              <w:left w:val="single" w:sz="6" w:space="0" w:color="auto"/>
              <w:bottom w:val="nil"/>
              <w:right w:val="single" w:sz="6" w:space="0" w:color="auto"/>
            </w:tcBorders>
            <w:shd w:val="clear" w:color="auto" w:fill="FFFFFF"/>
            <w:vAlign w:val="center"/>
          </w:tcPr>
          <w:p w14:paraId="66EFBEBA"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BB" w14:textId="77777777" w:rsidR="005B05D9" w:rsidRDefault="001F7310">
            <w:pPr>
              <w:widowControl w:val="0"/>
              <w:shd w:val="clear" w:color="auto" w:fill="FFFFFF"/>
              <w:jc w:val="center"/>
              <w:rPr>
                <w:sz w:val="22"/>
              </w:rPr>
            </w:pPr>
            <w:r>
              <w:rPr>
                <w:sz w:val="22"/>
              </w:rPr>
              <w:t>masės %</w:t>
            </w:r>
          </w:p>
        </w:tc>
        <w:tc>
          <w:tcPr>
            <w:tcW w:w="1617" w:type="dxa"/>
            <w:tcBorders>
              <w:top w:val="nil"/>
              <w:left w:val="single" w:sz="12" w:space="0" w:color="auto"/>
              <w:bottom w:val="nil"/>
              <w:right w:val="single" w:sz="6" w:space="0" w:color="auto"/>
            </w:tcBorders>
            <w:shd w:val="clear" w:color="auto" w:fill="FFFFFF"/>
            <w:vAlign w:val="center"/>
          </w:tcPr>
          <w:p w14:paraId="66EFBEBC" w14:textId="77777777" w:rsidR="005B05D9" w:rsidRDefault="001F7310">
            <w:pPr>
              <w:widowControl w:val="0"/>
              <w:shd w:val="clear" w:color="auto" w:fill="FFFFFF"/>
              <w:jc w:val="center"/>
              <w:rPr>
                <w:sz w:val="22"/>
              </w:rPr>
            </w:pPr>
            <w:r>
              <w:rPr>
                <w:sz w:val="22"/>
              </w:rPr>
              <w:t>70–85</w:t>
            </w:r>
          </w:p>
        </w:tc>
        <w:tc>
          <w:tcPr>
            <w:tcW w:w="1618" w:type="dxa"/>
            <w:tcBorders>
              <w:top w:val="nil"/>
              <w:left w:val="single" w:sz="6" w:space="0" w:color="auto"/>
              <w:bottom w:val="nil"/>
              <w:right w:val="single" w:sz="6" w:space="0" w:color="auto"/>
            </w:tcBorders>
            <w:shd w:val="clear" w:color="auto" w:fill="FFFFFF"/>
            <w:vAlign w:val="center"/>
          </w:tcPr>
          <w:p w14:paraId="66EFBEBD" w14:textId="77777777" w:rsidR="005B05D9" w:rsidRDefault="001F7310">
            <w:pPr>
              <w:widowControl w:val="0"/>
              <w:shd w:val="clear" w:color="auto" w:fill="FFFFFF"/>
              <w:jc w:val="center"/>
              <w:rPr>
                <w:sz w:val="22"/>
              </w:rPr>
            </w:pPr>
            <w:r>
              <w:rPr>
                <w:sz w:val="22"/>
              </w:rPr>
              <w:t>90–100</w:t>
            </w:r>
          </w:p>
        </w:tc>
        <w:tc>
          <w:tcPr>
            <w:tcW w:w="1618" w:type="dxa"/>
            <w:tcBorders>
              <w:top w:val="nil"/>
              <w:left w:val="single" w:sz="6" w:space="0" w:color="auto"/>
              <w:bottom w:val="nil"/>
              <w:right w:val="single" w:sz="12" w:space="0" w:color="auto"/>
            </w:tcBorders>
            <w:shd w:val="clear" w:color="auto" w:fill="FFFFFF"/>
            <w:vAlign w:val="center"/>
          </w:tcPr>
          <w:p w14:paraId="66EFBEBE" w14:textId="77777777" w:rsidR="005B05D9" w:rsidRDefault="001F7310">
            <w:pPr>
              <w:widowControl w:val="0"/>
              <w:shd w:val="clear" w:color="auto" w:fill="FFFFFF"/>
              <w:jc w:val="center"/>
              <w:rPr>
                <w:sz w:val="22"/>
              </w:rPr>
            </w:pPr>
            <w:r>
              <w:rPr>
                <w:sz w:val="22"/>
              </w:rPr>
              <w:t>100</w:t>
            </w:r>
          </w:p>
        </w:tc>
      </w:tr>
      <w:tr w:rsidR="005B05D9" w14:paraId="66EFBEC6"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C0" w14:textId="77777777" w:rsidR="005B05D9" w:rsidRDefault="001F7310">
            <w:pPr>
              <w:widowControl w:val="0"/>
              <w:shd w:val="clear" w:color="auto" w:fill="FFFFFF"/>
              <w:ind w:left="80"/>
              <w:jc w:val="right"/>
              <w:rPr>
                <w:sz w:val="22"/>
              </w:rPr>
            </w:pPr>
            <w:r>
              <w:rPr>
                <w:sz w:val="22"/>
              </w:rPr>
              <w:t>5,6 mm</w:t>
            </w:r>
          </w:p>
        </w:tc>
        <w:tc>
          <w:tcPr>
            <w:tcW w:w="668" w:type="dxa"/>
            <w:tcBorders>
              <w:top w:val="nil"/>
              <w:left w:val="single" w:sz="6" w:space="0" w:color="auto"/>
              <w:bottom w:val="nil"/>
              <w:right w:val="single" w:sz="6" w:space="0" w:color="auto"/>
            </w:tcBorders>
            <w:shd w:val="clear" w:color="auto" w:fill="FFFFFF"/>
            <w:vAlign w:val="center"/>
          </w:tcPr>
          <w:p w14:paraId="66EFBEC1"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C2" w14:textId="77777777" w:rsidR="005B05D9" w:rsidRDefault="001F7310">
            <w:pPr>
              <w:widowControl w:val="0"/>
              <w:shd w:val="clear" w:color="auto" w:fill="FFFFFF"/>
              <w:jc w:val="center"/>
              <w:rPr>
                <w:sz w:val="22"/>
              </w:rPr>
            </w:pPr>
            <w:r>
              <w:rPr>
                <w:sz w:val="22"/>
              </w:rPr>
              <w:t>masės %</w:t>
            </w:r>
          </w:p>
        </w:tc>
        <w:tc>
          <w:tcPr>
            <w:tcW w:w="1617" w:type="dxa"/>
            <w:tcBorders>
              <w:top w:val="nil"/>
              <w:left w:val="single" w:sz="12" w:space="0" w:color="auto"/>
              <w:bottom w:val="nil"/>
              <w:right w:val="single" w:sz="6" w:space="0" w:color="auto"/>
            </w:tcBorders>
            <w:shd w:val="clear" w:color="auto" w:fill="FFFFFF"/>
            <w:vAlign w:val="center"/>
          </w:tcPr>
          <w:p w14:paraId="66EFBEC3" w14:textId="77777777" w:rsidR="005B05D9" w:rsidRDefault="005B05D9">
            <w:pPr>
              <w:widowControl w:val="0"/>
              <w:shd w:val="clear" w:color="auto" w:fill="FFFFFF"/>
              <w:jc w:val="center"/>
              <w:rPr>
                <w:sz w:val="22"/>
              </w:rPr>
            </w:pPr>
          </w:p>
        </w:tc>
        <w:tc>
          <w:tcPr>
            <w:tcW w:w="1618" w:type="dxa"/>
            <w:tcBorders>
              <w:top w:val="nil"/>
              <w:left w:val="single" w:sz="6" w:space="0" w:color="auto"/>
              <w:bottom w:val="nil"/>
              <w:right w:val="single" w:sz="6" w:space="0" w:color="auto"/>
            </w:tcBorders>
            <w:shd w:val="clear" w:color="auto" w:fill="FFFFFF"/>
            <w:vAlign w:val="center"/>
          </w:tcPr>
          <w:p w14:paraId="66EFBEC4" w14:textId="77777777" w:rsidR="005B05D9" w:rsidRDefault="001F7310">
            <w:pPr>
              <w:widowControl w:val="0"/>
              <w:shd w:val="clear" w:color="auto" w:fill="FFFFFF"/>
              <w:jc w:val="center"/>
              <w:rPr>
                <w:sz w:val="22"/>
              </w:rPr>
            </w:pPr>
            <w:r>
              <w:rPr>
                <w:sz w:val="22"/>
              </w:rPr>
              <w:t>75–90</w:t>
            </w:r>
          </w:p>
        </w:tc>
        <w:tc>
          <w:tcPr>
            <w:tcW w:w="1618" w:type="dxa"/>
            <w:tcBorders>
              <w:top w:val="nil"/>
              <w:left w:val="single" w:sz="6" w:space="0" w:color="auto"/>
              <w:bottom w:val="nil"/>
              <w:right w:val="single" w:sz="12" w:space="0" w:color="auto"/>
            </w:tcBorders>
            <w:shd w:val="clear" w:color="auto" w:fill="FFFFFF"/>
            <w:vAlign w:val="center"/>
          </w:tcPr>
          <w:p w14:paraId="66EFBEC5" w14:textId="77777777" w:rsidR="005B05D9" w:rsidRDefault="001F7310">
            <w:pPr>
              <w:widowControl w:val="0"/>
              <w:shd w:val="clear" w:color="auto" w:fill="FFFFFF"/>
              <w:jc w:val="center"/>
              <w:rPr>
                <w:sz w:val="22"/>
              </w:rPr>
            </w:pPr>
            <w:r>
              <w:rPr>
                <w:sz w:val="22"/>
              </w:rPr>
              <w:t>90–100</w:t>
            </w:r>
          </w:p>
        </w:tc>
      </w:tr>
      <w:tr w:rsidR="005B05D9" w14:paraId="66EFBECD"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C7" w14:textId="77777777" w:rsidR="005B05D9" w:rsidRDefault="001F7310">
            <w:pPr>
              <w:widowControl w:val="0"/>
              <w:shd w:val="clear" w:color="auto" w:fill="FFFFFF"/>
              <w:ind w:left="80"/>
              <w:jc w:val="right"/>
              <w:rPr>
                <w:sz w:val="22"/>
              </w:rPr>
            </w:pPr>
            <w:r>
              <w:rPr>
                <w:sz w:val="22"/>
              </w:rPr>
              <w:t>2 mm</w:t>
            </w:r>
          </w:p>
        </w:tc>
        <w:tc>
          <w:tcPr>
            <w:tcW w:w="668" w:type="dxa"/>
            <w:tcBorders>
              <w:top w:val="nil"/>
              <w:left w:val="single" w:sz="6" w:space="0" w:color="auto"/>
              <w:bottom w:val="nil"/>
              <w:right w:val="single" w:sz="6" w:space="0" w:color="auto"/>
            </w:tcBorders>
            <w:shd w:val="clear" w:color="auto" w:fill="FFFFFF"/>
            <w:vAlign w:val="center"/>
          </w:tcPr>
          <w:p w14:paraId="66EFBEC8"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C9" w14:textId="77777777" w:rsidR="005B05D9" w:rsidRDefault="001F7310">
            <w:pPr>
              <w:widowControl w:val="0"/>
              <w:shd w:val="clear" w:color="auto" w:fill="FFFFFF"/>
              <w:jc w:val="center"/>
              <w:rPr>
                <w:sz w:val="22"/>
              </w:rPr>
            </w:pPr>
            <w:r>
              <w:rPr>
                <w:sz w:val="22"/>
              </w:rPr>
              <w:t>masės %</w:t>
            </w:r>
          </w:p>
        </w:tc>
        <w:tc>
          <w:tcPr>
            <w:tcW w:w="1617" w:type="dxa"/>
            <w:tcBorders>
              <w:top w:val="nil"/>
              <w:left w:val="single" w:sz="12" w:space="0" w:color="auto"/>
              <w:bottom w:val="nil"/>
              <w:right w:val="single" w:sz="6" w:space="0" w:color="auto"/>
            </w:tcBorders>
            <w:shd w:val="clear" w:color="auto" w:fill="FFFFFF"/>
            <w:vAlign w:val="center"/>
          </w:tcPr>
          <w:p w14:paraId="66EFBECA" w14:textId="77777777" w:rsidR="005B05D9" w:rsidRDefault="001F7310">
            <w:pPr>
              <w:widowControl w:val="0"/>
              <w:shd w:val="clear" w:color="auto" w:fill="FFFFFF"/>
              <w:jc w:val="center"/>
              <w:rPr>
                <w:sz w:val="22"/>
              </w:rPr>
            </w:pPr>
            <w:r>
              <w:rPr>
                <w:sz w:val="22"/>
              </w:rPr>
              <w:t>45–55</w:t>
            </w:r>
          </w:p>
        </w:tc>
        <w:tc>
          <w:tcPr>
            <w:tcW w:w="1618" w:type="dxa"/>
            <w:tcBorders>
              <w:top w:val="nil"/>
              <w:left w:val="single" w:sz="6" w:space="0" w:color="auto"/>
              <w:bottom w:val="nil"/>
              <w:right w:val="single" w:sz="6" w:space="0" w:color="auto"/>
            </w:tcBorders>
            <w:shd w:val="clear" w:color="auto" w:fill="FFFFFF"/>
            <w:vAlign w:val="center"/>
          </w:tcPr>
          <w:p w14:paraId="66EFBECB" w14:textId="77777777" w:rsidR="005B05D9" w:rsidRDefault="001F7310">
            <w:pPr>
              <w:widowControl w:val="0"/>
              <w:shd w:val="clear" w:color="auto" w:fill="FFFFFF"/>
              <w:jc w:val="center"/>
              <w:rPr>
                <w:sz w:val="22"/>
              </w:rPr>
            </w:pPr>
            <w:r>
              <w:rPr>
                <w:sz w:val="22"/>
              </w:rPr>
              <w:t>50–60</w:t>
            </w:r>
          </w:p>
        </w:tc>
        <w:tc>
          <w:tcPr>
            <w:tcW w:w="1618" w:type="dxa"/>
            <w:tcBorders>
              <w:top w:val="nil"/>
              <w:left w:val="single" w:sz="6" w:space="0" w:color="auto"/>
              <w:bottom w:val="nil"/>
              <w:right w:val="single" w:sz="12" w:space="0" w:color="auto"/>
            </w:tcBorders>
            <w:shd w:val="clear" w:color="auto" w:fill="FFFFFF"/>
            <w:vAlign w:val="center"/>
          </w:tcPr>
          <w:p w14:paraId="66EFBECC" w14:textId="77777777" w:rsidR="005B05D9" w:rsidRDefault="001F7310">
            <w:pPr>
              <w:widowControl w:val="0"/>
              <w:shd w:val="clear" w:color="auto" w:fill="FFFFFF"/>
              <w:jc w:val="center"/>
              <w:rPr>
                <w:sz w:val="22"/>
              </w:rPr>
            </w:pPr>
            <w:r>
              <w:rPr>
                <w:sz w:val="22"/>
              </w:rPr>
              <w:t>55–65</w:t>
            </w:r>
          </w:p>
        </w:tc>
      </w:tr>
      <w:tr w:rsidR="005B05D9" w14:paraId="66EFBED4"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CE" w14:textId="77777777" w:rsidR="005B05D9" w:rsidRDefault="001F7310">
            <w:pPr>
              <w:widowControl w:val="0"/>
              <w:shd w:val="clear" w:color="auto" w:fill="FFFFFF"/>
              <w:ind w:left="80"/>
              <w:jc w:val="right"/>
              <w:rPr>
                <w:sz w:val="22"/>
              </w:rPr>
            </w:pPr>
            <w:r>
              <w:rPr>
                <w:sz w:val="22"/>
              </w:rPr>
              <w:t>0,063 mm</w:t>
            </w:r>
          </w:p>
        </w:tc>
        <w:tc>
          <w:tcPr>
            <w:tcW w:w="668" w:type="dxa"/>
            <w:tcBorders>
              <w:top w:val="nil"/>
              <w:left w:val="single" w:sz="6" w:space="0" w:color="auto"/>
              <w:bottom w:val="nil"/>
              <w:right w:val="single" w:sz="6" w:space="0" w:color="auto"/>
            </w:tcBorders>
            <w:shd w:val="clear" w:color="auto" w:fill="FFFFFF"/>
            <w:vAlign w:val="center"/>
          </w:tcPr>
          <w:p w14:paraId="66EFBECF" w14:textId="77777777" w:rsidR="005B05D9" w:rsidRDefault="005B05D9">
            <w:pPr>
              <w:widowControl w:val="0"/>
              <w:shd w:val="clear" w:color="auto" w:fill="FFFFFF"/>
              <w:jc w:val="center"/>
              <w:rPr>
                <w:sz w:val="22"/>
              </w:rPr>
            </w:pPr>
          </w:p>
        </w:tc>
        <w:tc>
          <w:tcPr>
            <w:tcW w:w="803" w:type="dxa"/>
            <w:tcBorders>
              <w:top w:val="nil"/>
              <w:left w:val="single" w:sz="6" w:space="0" w:color="auto"/>
              <w:bottom w:val="nil"/>
              <w:right w:val="single" w:sz="12" w:space="0" w:color="auto"/>
            </w:tcBorders>
            <w:shd w:val="clear" w:color="auto" w:fill="FFFFFF"/>
            <w:vAlign w:val="center"/>
          </w:tcPr>
          <w:p w14:paraId="66EFBED0" w14:textId="77777777" w:rsidR="005B05D9" w:rsidRDefault="001F7310">
            <w:pPr>
              <w:widowControl w:val="0"/>
              <w:shd w:val="clear" w:color="auto" w:fill="FFFFFF"/>
              <w:jc w:val="center"/>
              <w:rPr>
                <w:sz w:val="22"/>
              </w:rPr>
            </w:pPr>
            <w:r>
              <w:rPr>
                <w:sz w:val="22"/>
              </w:rPr>
              <w:t>masės %</w:t>
            </w:r>
          </w:p>
        </w:tc>
        <w:tc>
          <w:tcPr>
            <w:tcW w:w="1617" w:type="dxa"/>
            <w:tcBorders>
              <w:top w:val="nil"/>
              <w:left w:val="single" w:sz="12" w:space="0" w:color="auto"/>
              <w:bottom w:val="nil"/>
              <w:right w:val="single" w:sz="6" w:space="0" w:color="auto"/>
            </w:tcBorders>
            <w:shd w:val="clear" w:color="auto" w:fill="FFFFFF"/>
            <w:vAlign w:val="center"/>
          </w:tcPr>
          <w:p w14:paraId="66EFBED1" w14:textId="77777777" w:rsidR="005B05D9" w:rsidRDefault="001F7310">
            <w:pPr>
              <w:widowControl w:val="0"/>
              <w:shd w:val="clear" w:color="auto" w:fill="FFFFFF"/>
              <w:jc w:val="center"/>
              <w:rPr>
                <w:sz w:val="22"/>
              </w:rPr>
            </w:pPr>
            <w:r>
              <w:rPr>
                <w:sz w:val="22"/>
              </w:rPr>
              <w:t>20–28</w:t>
            </w:r>
          </w:p>
        </w:tc>
        <w:tc>
          <w:tcPr>
            <w:tcW w:w="1618" w:type="dxa"/>
            <w:tcBorders>
              <w:top w:val="nil"/>
              <w:left w:val="single" w:sz="6" w:space="0" w:color="auto"/>
              <w:bottom w:val="nil"/>
              <w:right w:val="single" w:sz="6" w:space="0" w:color="auto"/>
            </w:tcBorders>
            <w:shd w:val="clear" w:color="auto" w:fill="FFFFFF"/>
            <w:vAlign w:val="center"/>
          </w:tcPr>
          <w:p w14:paraId="66EFBED2" w14:textId="77777777" w:rsidR="005B05D9" w:rsidRDefault="001F7310">
            <w:pPr>
              <w:widowControl w:val="0"/>
              <w:shd w:val="clear" w:color="auto" w:fill="FFFFFF"/>
              <w:jc w:val="center"/>
              <w:rPr>
                <w:sz w:val="22"/>
              </w:rPr>
            </w:pPr>
            <w:r>
              <w:rPr>
                <w:sz w:val="22"/>
              </w:rPr>
              <w:t>22–30</w:t>
            </w:r>
          </w:p>
        </w:tc>
        <w:tc>
          <w:tcPr>
            <w:tcW w:w="1618" w:type="dxa"/>
            <w:tcBorders>
              <w:top w:val="nil"/>
              <w:left w:val="single" w:sz="6" w:space="0" w:color="auto"/>
              <w:bottom w:val="nil"/>
              <w:right w:val="single" w:sz="12" w:space="0" w:color="auto"/>
            </w:tcBorders>
            <w:shd w:val="clear" w:color="auto" w:fill="FFFFFF"/>
            <w:vAlign w:val="center"/>
          </w:tcPr>
          <w:p w14:paraId="66EFBED3" w14:textId="77777777" w:rsidR="005B05D9" w:rsidRDefault="001F7310">
            <w:pPr>
              <w:widowControl w:val="0"/>
              <w:shd w:val="clear" w:color="auto" w:fill="FFFFFF"/>
              <w:jc w:val="center"/>
              <w:rPr>
                <w:sz w:val="22"/>
              </w:rPr>
            </w:pPr>
            <w:r>
              <w:rPr>
                <w:sz w:val="22"/>
              </w:rPr>
              <w:t>24–32</w:t>
            </w:r>
          </w:p>
        </w:tc>
      </w:tr>
      <w:tr w:rsidR="005B05D9" w14:paraId="66EFBEDB" w14:textId="77777777">
        <w:trPr>
          <w:cantSplit/>
          <w:trHeight w:val="23"/>
        </w:trPr>
        <w:tc>
          <w:tcPr>
            <w:tcW w:w="2816" w:type="dxa"/>
            <w:tcBorders>
              <w:top w:val="nil"/>
              <w:left w:val="single" w:sz="12" w:space="0" w:color="auto"/>
              <w:bottom w:val="single" w:sz="12" w:space="0" w:color="auto"/>
              <w:right w:val="single" w:sz="6" w:space="0" w:color="auto"/>
            </w:tcBorders>
            <w:shd w:val="clear" w:color="auto" w:fill="FFFFFF"/>
          </w:tcPr>
          <w:p w14:paraId="66EFBED5" w14:textId="77777777" w:rsidR="005B05D9" w:rsidRDefault="001F7310">
            <w:pPr>
              <w:widowControl w:val="0"/>
              <w:shd w:val="clear" w:color="auto" w:fill="FFFFFF"/>
              <w:ind w:left="80"/>
              <w:rPr>
                <w:sz w:val="22"/>
              </w:rPr>
            </w:pPr>
            <w:r>
              <w:rPr>
                <w:sz w:val="22"/>
              </w:rPr>
              <w:t>Mažiausias rišiklio kiekis</w:t>
            </w:r>
          </w:p>
        </w:tc>
        <w:tc>
          <w:tcPr>
            <w:tcW w:w="668" w:type="dxa"/>
            <w:tcBorders>
              <w:top w:val="nil"/>
              <w:left w:val="single" w:sz="6" w:space="0" w:color="auto"/>
              <w:bottom w:val="single" w:sz="12" w:space="0" w:color="auto"/>
              <w:right w:val="single" w:sz="6" w:space="0" w:color="auto"/>
            </w:tcBorders>
            <w:shd w:val="clear" w:color="auto" w:fill="FFFFFF"/>
            <w:vAlign w:val="center"/>
          </w:tcPr>
          <w:p w14:paraId="66EFBED6"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803" w:type="dxa"/>
            <w:tcBorders>
              <w:top w:val="nil"/>
              <w:left w:val="single" w:sz="6" w:space="0" w:color="auto"/>
              <w:bottom w:val="single" w:sz="12" w:space="0" w:color="auto"/>
              <w:right w:val="single" w:sz="12" w:space="0" w:color="auto"/>
            </w:tcBorders>
            <w:shd w:val="clear" w:color="auto" w:fill="FFFFFF"/>
            <w:vAlign w:val="center"/>
          </w:tcPr>
          <w:p w14:paraId="66EFBED7" w14:textId="77777777" w:rsidR="005B05D9" w:rsidRDefault="005B05D9">
            <w:pPr>
              <w:widowControl w:val="0"/>
              <w:shd w:val="clear" w:color="auto" w:fill="FFFFFF"/>
              <w:jc w:val="center"/>
              <w:rPr>
                <w:sz w:val="22"/>
              </w:rPr>
            </w:pPr>
          </w:p>
        </w:tc>
        <w:tc>
          <w:tcPr>
            <w:tcW w:w="1617" w:type="dxa"/>
            <w:tcBorders>
              <w:top w:val="nil"/>
              <w:left w:val="single" w:sz="12" w:space="0" w:color="auto"/>
              <w:bottom w:val="single" w:sz="12" w:space="0" w:color="auto"/>
              <w:right w:val="single" w:sz="6" w:space="0" w:color="auto"/>
            </w:tcBorders>
            <w:shd w:val="clear" w:color="auto" w:fill="FFFFFF"/>
            <w:vAlign w:val="center"/>
          </w:tcPr>
          <w:p w14:paraId="66EFBED8"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vertAlign w:val="subscript"/>
              </w:rPr>
              <w:t xml:space="preserve"> 6,5</w:t>
            </w:r>
          </w:p>
        </w:tc>
        <w:tc>
          <w:tcPr>
            <w:tcW w:w="1618" w:type="dxa"/>
            <w:tcBorders>
              <w:top w:val="nil"/>
              <w:left w:val="single" w:sz="6" w:space="0" w:color="auto"/>
              <w:bottom w:val="single" w:sz="12" w:space="0" w:color="auto"/>
              <w:right w:val="single" w:sz="6" w:space="0" w:color="auto"/>
            </w:tcBorders>
            <w:shd w:val="clear" w:color="auto" w:fill="FFFFFF"/>
            <w:vAlign w:val="center"/>
          </w:tcPr>
          <w:p w14:paraId="66EFBED9"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6,8</w:t>
            </w:r>
          </w:p>
        </w:tc>
        <w:tc>
          <w:tcPr>
            <w:tcW w:w="1618" w:type="dxa"/>
            <w:tcBorders>
              <w:top w:val="nil"/>
              <w:left w:val="single" w:sz="6" w:space="0" w:color="auto"/>
              <w:bottom w:val="single" w:sz="12" w:space="0" w:color="auto"/>
              <w:right w:val="single" w:sz="12" w:space="0" w:color="auto"/>
            </w:tcBorders>
            <w:shd w:val="clear" w:color="auto" w:fill="FFFFFF"/>
            <w:vAlign w:val="center"/>
          </w:tcPr>
          <w:p w14:paraId="66EFBEDA"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6,8</w:t>
            </w:r>
          </w:p>
        </w:tc>
      </w:tr>
      <w:tr w:rsidR="005B05D9" w14:paraId="66EFBEE2" w14:textId="77777777">
        <w:trPr>
          <w:cantSplit/>
          <w:trHeight w:val="23"/>
        </w:trPr>
        <w:tc>
          <w:tcPr>
            <w:tcW w:w="2816" w:type="dxa"/>
            <w:tcBorders>
              <w:top w:val="single" w:sz="12" w:space="0" w:color="auto"/>
              <w:left w:val="single" w:sz="12" w:space="0" w:color="auto"/>
              <w:bottom w:val="nil"/>
              <w:right w:val="single" w:sz="6" w:space="0" w:color="auto"/>
            </w:tcBorders>
            <w:shd w:val="clear" w:color="auto" w:fill="FFFFFF"/>
          </w:tcPr>
          <w:p w14:paraId="66EFBEDC" w14:textId="77777777" w:rsidR="005B05D9" w:rsidRDefault="001F7310">
            <w:pPr>
              <w:widowControl w:val="0"/>
              <w:shd w:val="clear" w:color="auto" w:fill="FFFFFF"/>
              <w:rPr>
                <w:sz w:val="22"/>
              </w:rPr>
            </w:pPr>
            <w:r>
              <w:rPr>
                <w:b/>
                <w:bCs/>
                <w:sz w:val="22"/>
              </w:rPr>
              <w:t>Asfalto mišinys</w:t>
            </w:r>
          </w:p>
        </w:tc>
        <w:tc>
          <w:tcPr>
            <w:tcW w:w="668" w:type="dxa"/>
            <w:tcBorders>
              <w:top w:val="single" w:sz="12" w:space="0" w:color="auto"/>
              <w:left w:val="single" w:sz="6" w:space="0" w:color="auto"/>
              <w:bottom w:val="nil"/>
              <w:right w:val="single" w:sz="6" w:space="0" w:color="auto"/>
            </w:tcBorders>
            <w:shd w:val="clear" w:color="auto" w:fill="FFFFFF"/>
            <w:vAlign w:val="center"/>
          </w:tcPr>
          <w:p w14:paraId="66EFBEDD" w14:textId="77777777" w:rsidR="005B05D9" w:rsidRDefault="005B05D9">
            <w:pPr>
              <w:widowControl w:val="0"/>
              <w:shd w:val="clear" w:color="auto" w:fill="FFFFFF"/>
              <w:jc w:val="center"/>
              <w:rPr>
                <w:sz w:val="22"/>
              </w:rPr>
            </w:pPr>
          </w:p>
        </w:tc>
        <w:tc>
          <w:tcPr>
            <w:tcW w:w="803" w:type="dxa"/>
            <w:tcBorders>
              <w:top w:val="single" w:sz="12" w:space="0" w:color="auto"/>
              <w:left w:val="single" w:sz="6" w:space="0" w:color="auto"/>
              <w:bottom w:val="nil"/>
              <w:right w:val="single" w:sz="12" w:space="0" w:color="auto"/>
            </w:tcBorders>
            <w:shd w:val="clear" w:color="auto" w:fill="FFFFFF"/>
            <w:vAlign w:val="center"/>
          </w:tcPr>
          <w:p w14:paraId="66EFBEDE" w14:textId="77777777" w:rsidR="005B05D9" w:rsidRDefault="005B05D9">
            <w:pPr>
              <w:widowControl w:val="0"/>
              <w:shd w:val="clear" w:color="auto" w:fill="FFFFFF"/>
              <w:jc w:val="center"/>
              <w:rPr>
                <w:sz w:val="22"/>
              </w:rPr>
            </w:pPr>
          </w:p>
        </w:tc>
        <w:tc>
          <w:tcPr>
            <w:tcW w:w="1617" w:type="dxa"/>
            <w:tcBorders>
              <w:top w:val="single" w:sz="12" w:space="0" w:color="auto"/>
              <w:left w:val="single" w:sz="12" w:space="0" w:color="auto"/>
              <w:bottom w:val="nil"/>
              <w:right w:val="single" w:sz="6" w:space="0" w:color="auto"/>
            </w:tcBorders>
            <w:shd w:val="clear" w:color="auto" w:fill="FFFFFF"/>
            <w:vAlign w:val="center"/>
          </w:tcPr>
          <w:p w14:paraId="66EFBEDF" w14:textId="77777777" w:rsidR="005B05D9" w:rsidRDefault="005B05D9">
            <w:pPr>
              <w:widowControl w:val="0"/>
              <w:shd w:val="clear" w:color="auto" w:fill="FFFFFF"/>
              <w:jc w:val="center"/>
              <w:rPr>
                <w:sz w:val="22"/>
              </w:rPr>
            </w:pPr>
          </w:p>
        </w:tc>
        <w:tc>
          <w:tcPr>
            <w:tcW w:w="1618" w:type="dxa"/>
            <w:tcBorders>
              <w:top w:val="single" w:sz="12" w:space="0" w:color="auto"/>
              <w:left w:val="single" w:sz="6" w:space="0" w:color="auto"/>
              <w:bottom w:val="nil"/>
              <w:right w:val="single" w:sz="6" w:space="0" w:color="auto"/>
            </w:tcBorders>
            <w:shd w:val="clear" w:color="auto" w:fill="FFFFFF"/>
            <w:vAlign w:val="center"/>
          </w:tcPr>
          <w:p w14:paraId="66EFBEE0" w14:textId="77777777" w:rsidR="005B05D9" w:rsidRDefault="005B05D9">
            <w:pPr>
              <w:widowControl w:val="0"/>
              <w:shd w:val="clear" w:color="auto" w:fill="FFFFFF"/>
              <w:jc w:val="center"/>
              <w:rPr>
                <w:sz w:val="22"/>
              </w:rPr>
            </w:pPr>
          </w:p>
        </w:tc>
        <w:tc>
          <w:tcPr>
            <w:tcW w:w="1618" w:type="dxa"/>
            <w:tcBorders>
              <w:top w:val="single" w:sz="12" w:space="0" w:color="auto"/>
              <w:left w:val="single" w:sz="6" w:space="0" w:color="auto"/>
              <w:bottom w:val="nil"/>
              <w:right w:val="single" w:sz="12" w:space="0" w:color="auto"/>
            </w:tcBorders>
            <w:shd w:val="clear" w:color="auto" w:fill="FFFFFF"/>
            <w:vAlign w:val="center"/>
          </w:tcPr>
          <w:p w14:paraId="66EFBEE1" w14:textId="77777777" w:rsidR="005B05D9" w:rsidRDefault="005B05D9">
            <w:pPr>
              <w:widowControl w:val="0"/>
              <w:shd w:val="clear" w:color="auto" w:fill="FFFFFF"/>
              <w:jc w:val="center"/>
              <w:rPr>
                <w:sz w:val="22"/>
              </w:rPr>
            </w:pPr>
          </w:p>
        </w:tc>
      </w:tr>
      <w:tr w:rsidR="005B05D9" w14:paraId="66EFBEE9" w14:textId="77777777">
        <w:trPr>
          <w:cantSplit/>
          <w:trHeight w:val="23"/>
        </w:trPr>
        <w:tc>
          <w:tcPr>
            <w:tcW w:w="2816" w:type="dxa"/>
            <w:tcBorders>
              <w:top w:val="nil"/>
              <w:left w:val="single" w:sz="12" w:space="0" w:color="auto"/>
              <w:bottom w:val="nil"/>
              <w:right w:val="single" w:sz="6" w:space="0" w:color="auto"/>
            </w:tcBorders>
            <w:shd w:val="clear" w:color="auto" w:fill="FFFFFF"/>
          </w:tcPr>
          <w:p w14:paraId="66EFBEE3" w14:textId="77777777" w:rsidR="005B05D9" w:rsidRDefault="001F7310">
            <w:pPr>
              <w:widowControl w:val="0"/>
              <w:shd w:val="clear" w:color="auto" w:fill="FFFFFF"/>
              <w:ind w:left="80"/>
              <w:rPr>
                <w:sz w:val="22"/>
              </w:rPr>
            </w:pPr>
            <w:r>
              <w:rPr>
                <w:sz w:val="22"/>
              </w:rPr>
              <w:t>Mažiausias įspaudas</w:t>
            </w:r>
          </w:p>
        </w:tc>
        <w:tc>
          <w:tcPr>
            <w:tcW w:w="668" w:type="dxa"/>
            <w:tcBorders>
              <w:top w:val="nil"/>
              <w:left w:val="single" w:sz="6" w:space="0" w:color="auto"/>
              <w:bottom w:val="nil"/>
              <w:right w:val="single" w:sz="6" w:space="0" w:color="auto"/>
            </w:tcBorders>
            <w:shd w:val="clear" w:color="auto" w:fill="FFFFFF"/>
            <w:vAlign w:val="center"/>
          </w:tcPr>
          <w:p w14:paraId="66EFBEE4"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p>
        </w:tc>
        <w:tc>
          <w:tcPr>
            <w:tcW w:w="803" w:type="dxa"/>
            <w:tcBorders>
              <w:top w:val="nil"/>
              <w:left w:val="single" w:sz="6" w:space="0" w:color="auto"/>
              <w:bottom w:val="nil"/>
              <w:right w:val="single" w:sz="12" w:space="0" w:color="auto"/>
            </w:tcBorders>
            <w:shd w:val="clear" w:color="auto" w:fill="FFFFFF"/>
            <w:vAlign w:val="center"/>
          </w:tcPr>
          <w:p w14:paraId="66EFBEE5"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E6"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r>
              <w:rPr>
                <w:sz w:val="22"/>
              </w:rPr>
              <w:t xml:space="preserve"> </w:t>
            </w:r>
            <w:r>
              <w:rPr>
                <w:sz w:val="22"/>
                <w:vertAlign w:val="subscript"/>
              </w:rPr>
              <w:t>1,0</w:t>
            </w:r>
          </w:p>
        </w:tc>
        <w:tc>
          <w:tcPr>
            <w:tcW w:w="1618" w:type="dxa"/>
            <w:tcBorders>
              <w:top w:val="nil"/>
              <w:left w:val="single" w:sz="6" w:space="0" w:color="auto"/>
              <w:bottom w:val="nil"/>
              <w:right w:val="single" w:sz="6" w:space="0" w:color="auto"/>
            </w:tcBorders>
            <w:shd w:val="clear" w:color="auto" w:fill="FFFFFF"/>
            <w:vAlign w:val="center"/>
          </w:tcPr>
          <w:p w14:paraId="66EFBEE7"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r>
              <w:rPr>
                <w:sz w:val="22"/>
              </w:rPr>
              <w:t xml:space="preserve"> </w:t>
            </w:r>
            <w:r>
              <w:rPr>
                <w:sz w:val="22"/>
                <w:vertAlign w:val="subscript"/>
              </w:rPr>
              <w:t>1,0</w:t>
            </w:r>
          </w:p>
        </w:tc>
        <w:tc>
          <w:tcPr>
            <w:tcW w:w="1618" w:type="dxa"/>
            <w:tcBorders>
              <w:top w:val="nil"/>
              <w:left w:val="single" w:sz="6" w:space="0" w:color="auto"/>
              <w:bottom w:val="nil"/>
              <w:right w:val="single" w:sz="12" w:space="0" w:color="auto"/>
            </w:tcBorders>
            <w:shd w:val="clear" w:color="auto" w:fill="FFFFFF"/>
            <w:vAlign w:val="center"/>
          </w:tcPr>
          <w:p w14:paraId="66EFBEE8"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r>
              <w:rPr>
                <w:sz w:val="22"/>
              </w:rPr>
              <w:t xml:space="preserve"> </w:t>
            </w:r>
            <w:r>
              <w:rPr>
                <w:sz w:val="22"/>
                <w:vertAlign w:val="subscript"/>
              </w:rPr>
              <w:t>1,0</w:t>
            </w:r>
          </w:p>
        </w:tc>
      </w:tr>
      <w:tr w:rsidR="005B05D9" w14:paraId="66EFBEF0" w14:textId="77777777">
        <w:trPr>
          <w:cantSplit/>
          <w:trHeight w:val="23"/>
        </w:trPr>
        <w:tc>
          <w:tcPr>
            <w:tcW w:w="2816" w:type="dxa"/>
            <w:tcBorders>
              <w:top w:val="nil"/>
              <w:left w:val="single" w:sz="12" w:space="0" w:color="auto"/>
              <w:bottom w:val="nil"/>
              <w:right w:val="single" w:sz="6" w:space="0" w:color="auto"/>
            </w:tcBorders>
            <w:shd w:val="clear" w:color="auto" w:fill="FFFFFF"/>
            <w:vAlign w:val="center"/>
          </w:tcPr>
          <w:p w14:paraId="66EFBEEA" w14:textId="77777777" w:rsidR="005B05D9" w:rsidRDefault="001F7310">
            <w:pPr>
              <w:widowControl w:val="0"/>
              <w:shd w:val="clear" w:color="auto" w:fill="FFFFFF"/>
              <w:ind w:left="80"/>
              <w:rPr>
                <w:sz w:val="22"/>
              </w:rPr>
            </w:pPr>
            <w:r>
              <w:rPr>
                <w:sz w:val="22"/>
              </w:rPr>
              <w:t>Didžiausias įspaudas</w:t>
            </w:r>
          </w:p>
        </w:tc>
        <w:tc>
          <w:tcPr>
            <w:tcW w:w="668" w:type="dxa"/>
            <w:tcBorders>
              <w:top w:val="nil"/>
              <w:left w:val="single" w:sz="6" w:space="0" w:color="auto"/>
              <w:bottom w:val="nil"/>
              <w:right w:val="single" w:sz="6" w:space="0" w:color="auto"/>
            </w:tcBorders>
            <w:shd w:val="clear" w:color="auto" w:fill="FFFFFF"/>
            <w:vAlign w:val="center"/>
          </w:tcPr>
          <w:p w14:paraId="66EFBEEB"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p>
        </w:tc>
        <w:tc>
          <w:tcPr>
            <w:tcW w:w="803" w:type="dxa"/>
            <w:tcBorders>
              <w:top w:val="nil"/>
              <w:left w:val="single" w:sz="6" w:space="0" w:color="auto"/>
              <w:bottom w:val="nil"/>
              <w:right w:val="single" w:sz="12" w:space="0" w:color="auto"/>
            </w:tcBorders>
            <w:shd w:val="clear" w:color="auto" w:fill="FFFFFF"/>
            <w:vAlign w:val="center"/>
          </w:tcPr>
          <w:p w14:paraId="66EFBEEC" w14:textId="77777777" w:rsidR="005B05D9" w:rsidRDefault="005B05D9">
            <w:pPr>
              <w:widowControl w:val="0"/>
              <w:shd w:val="clear" w:color="auto" w:fill="FFFFFF"/>
              <w:jc w:val="center"/>
              <w:rPr>
                <w:sz w:val="22"/>
              </w:rPr>
            </w:pPr>
          </w:p>
        </w:tc>
        <w:tc>
          <w:tcPr>
            <w:tcW w:w="1617" w:type="dxa"/>
            <w:tcBorders>
              <w:top w:val="nil"/>
              <w:left w:val="single" w:sz="12" w:space="0" w:color="auto"/>
              <w:bottom w:val="nil"/>
              <w:right w:val="single" w:sz="6" w:space="0" w:color="auto"/>
            </w:tcBorders>
            <w:shd w:val="clear" w:color="auto" w:fill="FFFFFF"/>
            <w:vAlign w:val="center"/>
          </w:tcPr>
          <w:p w14:paraId="66EFBEED"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r>
              <w:rPr>
                <w:sz w:val="22"/>
              </w:rPr>
              <w:t xml:space="preserve"> </w:t>
            </w:r>
            <w:r>
              <w:rPr>
                <w:sz w:val="22"/>
                <w:vertAlign w:val="subscript"/>
              </w:rPr>
              <w:t>3,0</w:t>
            </w:r>
          </w:p>
        </w:tc>
        <w:tc>
          <w:tcPr>
            <w:tcW w:w="1618" w:type="dxa"/>
            <w:tcBorders>
              <w:top w:val="nil"/>
              <w:left w:val="single" w:sz="6" w:space="0" w:color="auto"/>
              <w:bottom w:val="nil"/>
              <w:right w:val="single" w:sz="6" w:space="0" w:color="auto"/>
            </w:tcBorders>
            <w:shd w:val="clear" w:color="auto" w:fill="FFFFFF"/>
            <w:vAlign w:val="center"/>
          </w:tcPr>
          <w:p w14:paraId="66EFBEEE"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r>
              <w:rPr>
                <w:sz w:val="22"/>
                <w:vertAlign w:val="subscript"/>
              </w:rPr>
              <w:t xml:space="preserve"> 3,0</w:t>
            </w:r>
          </w:p>
        </w:tc>
        <w:tc>
          <w:tcPr>
            <w:tcW w:w="1618" w:type="dxa"/>
            <w:tcBorders>
              <w:top w:val="nil"/>
              <w:left w:val="single" w:sz="6" w:space="0" w:color="auto"/>
              <w:bottom w:val="nil"/>
              <w:right w:val="single" w:sz="12" w:space="0" w:color="auto"/>
            </w:tcBorders>
            <w:shd w:val="clear" w:color="auto" w:fill="FFFFFF"/>
            <w:vAlign w:val="center"/>
          </w:tcPr>
          <w:p w14:paraId="66EFBEEF"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r>
              <w:rPr>
                <w:sz w:val="22"/>
                <w:vertAlign w:val="subscript"/>
              </w:rPr>
              <w:t xml:space="preserve"> 3,0</w:t>
            </w:r>
          </w:p>
        </w:tc>
      </w:tr>
      <w:tr w:rsidR="005B05D9" w14:paraId="66EFBEF7" w14:textId="77777777">
        <w:trPr>
          <w:cantSplit/>
          <w:trHeight w:val="23"/>
        </w:trPr>
        <w:tc>
          <w:tcPr>
            <w:tcW w:w="2816" w:type="dxa"/>
            <w:tcBorders>
              <w:top w:val="nil"/>
              <w:left w:val="single" w:sz="12" w:space="0" w:color="auto"/>
              <w:bottom w:val="single" w:sz="12" w:space="0" w:color="auto"/>
              <w:right w:val="single" w:sz="6" w:space="0" w:color="auto"/>
            </w:tcBorders>
            <w:shd w:val="clear" w:color="auto" w:fill="FFFFFF"/>
            <w:vAlign w:val="center"/>
          </w:tcPr>
          <w:p w14:paraId="66EFBEF1" w14:textId="77777777" w:rsidR="005B05D9" w:rsidRDefault="001F7310">
            <w:pPr>
              <w:widowControl w:val="0"/>
              <w:shd w:val="clear" w:color="auto" w:fill="FFFFFF"/>
              <w:ind w:left="80"/>
              <w:rPr>
                <w:sz w:val="22"/>
              </w:rPr>
            </w:pPr>
            <w:r>
              <w:rPr>
                <w:sz w:val="22"/>
              </w:rPr>
              <w:t>Didžiausias įspaudo prieaugis</w:t>
            </w:r>
          </w:p>
        </w:tc>
        <w:tc>
          <w:tcPr>
            <w:tcW w:w="668" w:type="dxa"/>
            <w:tcBorders>
              <w:top w:val="nil"/>
              <w:left w:val="single" w:sz="6" w:space="0" w:color="auto"/>
              <w:bottom w:val="single" w:sz="12" w:space="0" w:color="auto"/>
              <w:right w:val="single" w:sz="6" w:space="0" w:color="auto"/>
            </w:tcBorders>
            <w:shd w:val="clear" w:color="auto" w:fill="FFFFFF"/>
            <w:vAlign w:val="center"/>
          </w:tcPr>
          <w:p w14:paraId="66EFBEF2"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p>
        </w:tc>
        <w:tc>
          <w:tcPr>
            <w:tcW w:w="803" w:type="dxa"/>
            <w:tcBorders>
              <w:top w:val="nil"/>
              <w:left w:val="single" w:sz="6" w:space="0" w:color="auto"/>
              <w:bottom w:val="single" w:sz="12" w:space="0" w:color="auto"/>
              <w:right w:val="single" w:sz="12" w:space="0" w:color="auto"/>
            </w:tcBorders>
            <w:shd w:val="clear" w:color="auto" w:fill="FFFFFF"/>
            <w:vAlign w:val="center"/>
          </w:tcPr>
          <w:p w14:paraId="66EFBEF3" w14:textId="77777777" w:rsidR="005B05D9" w:rsidRDefault="005B05D9">
            <w:pPr>
              <w:widowControl w:val="0"/>
              <w:shd w:val="clear" w:color="auto" w:fill="FFFFFF"/>
              <w:jc w:val="center"/>
              <w:rPr>
                <w:sz w:val="22"/>
              </w:rPr>
            </w:pPr>
          </w:p>
        </w:tc>
        <w:tc>
          <w:tcPr>
            <w:tcW w:w="1617" w:type="dxa"/>
            <w:tcBorders>
              <w:top w:val="nil"/>
              <w:left w:val="single" w:sz="12" w:space="0" w:color="auto"/>
              <w:bottom w:val="single" w:sz="12" w:space="0" w:color="auto"/>
              <w:right w:val="single" w:sz="6" w:space="0" w:color="auto"/>
            </w:tcBorders>
            <w:shd w:val="clear" w:color="auto" w:fill="FFFFFF"/>
            <w:vAlign w:val="center"/>
          </w:tcPr>
          <w:p w14:paraId="66EFBEF4"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r>
              <w:rPr>
                <w:sz w:val="22"/>
                <w:vertAlign w:val="subscript"/>
              </w:rPr>
              <w:t xml:space="preserve"> 0,4</w:t>
            </w:r>
          </w:p>
        </w:tc>
        <w:tc>
          <w:tcPr>
            <w:tcW w:w="1618" w:type="dxa"/>
            <w:tcBorders>
              <w:top w:val="nil"/>
              <w:left w:val="single" w:sz="6" w:space="0" w:color="auto"/>
              <w:bottom w:val="single" w:sz="12" w:space="0" w:color="auto"/>
              <w:right w:val="single" w:sz="6" w:space="0" w:color="auto"/>
            </w:tcBorders>
            <w:shd w:val="clear" w:color="auto" w:fill="FFFFFF"/>
            <w:vAlign w:val="center"/>
          </w:tcPr>
          <w:p w14:paraId="66EFBEF5"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r>
              <w:rPr>
                <w:sz w:val="22"/>
              </w:rPr>
              <w:t xml:space="preserve"> </w:t>
            </w:r>
            <w:r>
              <w:rPr>
                <w:sz w:val="22"/>
                <w:vertAlign w:val="subscript"/>
              </w:rPr>
              <w:t>0,4</w:t>
            </w:r>
          </w:p>
        </w:tc>
        <w:tc>
          <w:tcPr>
            <w:tcW w:w="1618" w:type="dxa"/>
            <w:tcBorders>
              <w:top w:val="nil"/>
              <w:left w:val="single" w:sz="6" w:space="0" w:color="auto"/>
              <w:bottom w:val="single" w:sz="12" w:space="0" w:color="auto"/>
              <w:right w:val="single" w:sz="12" w:space="0" w:color="auto"/>
            </w:tcBorders>
            <w:shd w:val="clear" w:color="auto" w:fill="FFFFFF"/>
            <w:vAlign w:val="center"/>
          </w:tcPr>
          <w:p w14:paraId="66EFBEF6"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r>
              <w:rPr>
                <w:sz w:val="22"/>
              </w:rPr>
              <w:t xml:space="preserve"> </w:t>
            </w:r>
            <w:r>
              <w:rPr>
                <w:sz w:val="22"/>
                <w:vertAlign w:val="subscript"/>
              </w:rPr>
              <w:t>0,4</w:t>
            </w:r>
          </w:p>
        </w:tc>
      </w:tr>
      <w:tr w:rsidR="005B05D9" w14:paraId="66EFBEFB" w14:textId="77777777">
        <w:trPr>
          <w:cantSplit/>
          <w:trHeight w:val="23"/>
        </w:trPr>
        <w:tc>
          <w:tcPr>
            <w:tcW w:w="9140" w:type="dxa"/>
            <w:gridSpan w:val="6"/>
            <w:tcBorders>
              <w:top w:val="single" w:sz="12" w:space="0" w:color="auto"/>
              <w:left w:val="single" w:sz="12" w:space="0" w:color="auto"/>
              <w:bottom w:val="single" w:sz="12" w:space="0" w:color="auto"/>
              <w:right w:val="single" w:sz="12" w:space="0" w:color="auto"/>
            </w:tcBorders>
            <w:shd w:val="clear" w:color="auto" w:fill="FFFFFF"/>
            <w:vAlign w:val="center"/>
          </w:tcPr>
          <w:p w14:paraId="66EFBEF8" w14:textId="77777777" w:rsidR="005B05D9" w:rsidRDefault="001F7310">
            <w:pPr>
              <w:widowControl w:val="0"/>
              <w:shd w:val="clear" w:color="auto" w:fill="FFFFFF"/>
              <w:rPr>
                <w:sz w:val="22"/>
              </w:rPr>
            </w:pPr>
            <w:r>
              <w:rPr>
                <w:sz w:val="22"/>
                <w:vertAlign w:val="superscript"/>
              </w:rPr>
              <w:t>1)</w:t>
            </w:r>
            <w:r>
              <w:rPr>
                <w:sz w:val="22"/>
              </w:rPr>
              <w:t xml:space="preserve"> negalioja asfalto apsauginiams sluoksniams</w:t>
            </w:r>
          </w:p>
          <w:p w14:paraId="66EFBEF9" w14:textId="77777777" w:rsidR="005B05D9" w:rsidRDefault="001F7310">
            <w:pPr>
              <w:widowControl w:val="0"/>
              <w:shd w:val="clear" w:color="auto" w:fill="FFFFFF"/>
              <w:rPr>
                <w:sz w:val="22"/>
              </w:rPr>
            </w:pPr>
            <w:r>
              <w:rPr>
                <w:sz w:val="22"/>
                <w:vertAlign w:val="superscript"/>
              </w:rPr>
              <w:t>2)</w:t>
            </w:r>
            <w:r>
              <w:rPr>
                <w:sz w:val="22"/>
              </w:rPr>
              <w:t xml:space="preserve"> į šiuos rišiklius gali būti dedami klampą keičiantys priedai arba gali būti naudojami pagaminti pakeistos klampos rišikliai</w:t>
            </w:r>
          </w:p>
          <w:p w14:paraId="66EFBEFA" w14:textId="77777777" w:rsidR="005B05D9" w:rsidRDefault="001F7310">
            <w:pPr>
              <w:widowControl w:val="0"/>
              <w:shd w:val="clear" w:color="auto" w:fill="FFFFFF"/>
              <w:rPr>
                <w:sz w:val="22"/>
              </w:rPr>
            </w:pPr>
            <w:r>
              <w:rPr>
                <w:sz w:val="22"/>
              </w:rPr>
              <w:t>(...) – tik ypatingais atvejais</w:t>
            </w:r>
          </w:p>
        </w:tc>
      </w:tr>
    </w:tbl>
    <w:p w14:paraId="66EFBEFC" w14:textId="77777777" w:rsidR="005B05D9" w:rsidRDefault="00CA7258"/>
    <w:p w14:paraId="66EFBEFD" w14:textId="77777777" w:rsidR="005B05D9" w:rsidRDefault="00CA7258">
      <w:pPr>
        <w:widowControl w:val="0"/>
        <w:shd w:val="clear" w:color="auto" w:fill="FFFFFF"/>
        <w:rPr>
          <w:b/>
          <w:sz w:val="20"/>
        </w:rPr>
      </w:pPr>
      <w:r w:rsidR="001F7310">
        <w:rPr>
          <w:b/>
        </w:rPr>
        <w:t>8 lentelės tęsinys</w:t>
      </w:r>
    </w:p>
    <w:p w14:paraId="66EFBEFE" w14:textId="77777777" w:rsidR="005B05D9" w:rsidRDefault="005B05D9"/>
    <w:tbl>
      <w:tblPr>
        <w:tblW w:w="9140" w:type="dxa"/>
        <w:tblInd w:w="40" w:type="dxa"/>
        <w:tblLayout w:type="fixed"/>
        <w:tblCellMar>
          <w:left w:w="40" w:type="dxa"/>
          <w:right w:w="40" w:type="dxa"/>
        </w:tblCellMar>
        <w:tblLook w:val="0000" w:firstRow="0" w:lastRow="0" w:firstColumn="0" w:lastColumn="0" w:noHBand="0" w:noVBand="0"/>
      </w:tblPr>
      <w:tblGrid>
        <w:gridCol w:w="2782"/>
        <w:gridCol w:w="698"/>
        <w:gridCol w:w="960"/>
        <w:gridCol w:w="1566"/>
        <w:gridCol w:w="1567"/>
        <w:gridCol w:w="1567"/>
      </w:tblGrid>
      <w:tr w:rsidR="005B05D9" w14:paraId="66EFBF08" w14:textId="77777777">
        <w:trPr>
          <w:cantSplit/>
          <w:trHeight w:val="23"/>
          <w:tblHeader/>
        </w:trPr>
        <w:tc>
          <w:tcPr>
            <w:tcW w:w="2782"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EFF" w14:textId="77777777" w:rsidR="005B05D9" w:rsidRDefault="001F7310">
            <w:pPr>
              <w:widowControl w:val="0"/>
              <w:shd w:val="clear" w:color="auto" w:fill="FFFFFF"/>
              <w:rPr>
                <w:sz w:val="22"/>
              </w:rPr>
            </w:pPr>
            <w:r>
              <w:rPr>
                <w:b/>
                <w:bCs/>
                <w:sz w:val="22"/>
              </w:rPr>
              <w:t>Pavadinimas</w:t>
            </w:r>
          </w:p>
        </w:tc>
        <w:tc>
          <w:tcPr>
            <w:tcW w:w="698"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F00" w14:textId="77777777" w:rsidR="005B05D9" w:rsidRDefault="001F7310">
            <w:pPr>
              <w:widowControl w:val="0"/>
              <w:shd w:val="clear" w:color="auto" w:fill="FFFFFF"/>
              <w:jc w:val="center"/>
              <w:rPr>
                <w:sz w:val="22"/>
              </w:rPr>
            </w:pPr>
            <w:r>
              <w:rPr>
                <w:sz w:val="22"/>
              </w:rPr>
              <w:t>Kategorija</w:t>
            </w:r>
          </w:p>
        </w:tc>
        <w:tc>
          <w:tcPr>
            <w:tcW w:w="960"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F01" w14:textId="77777777" w:rsidR="005B05D9" w:rsidRDefault="001F7310">
            <w:pPr>
              <w:widowControl w:val="0"/>
              <w:shd w:val="clear" w:color="auto" w:fill="FFFFFF"/>
              <w:jc w:val="center"/>
              <w:rPr>
                <w:sz w:val="22"/>
              </w:rPr>
            </w:pPr>
            <w:r>
              <w:rPr>
                <w:sz w:val="22"/>
              </w:rPr>
              <w:t>Mato vienetas</w:t>
            </w:r>
          </w:p>
        </w:tc>
        <w:tc>
          <w:tcPr>
            <w:tcW w:w="1566"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F02" w14:textId="77777777" w:rsidR="005B05D9" w:rsidRDefault="001F7310">
            <w:pPr>
              <w:widowControl w:val="0"/>
              <w:shd w:val="clear" w:color="auto" w:fill="FFFFFF"/>
              <w:jc w:val="center"/>
              <w:rPr>
                <w:sz w:val="22"/>
              </w:rPr>
            </w:pPr>
            <w:r>
              <w:rPr>
                <w:b/>
                <w:bCs/>
                <w:sz w:val="22"/>
              </w:rPr>
              <w:t>MA 11</w:t>
            </w:r>
          </w:p>
          <w:p w14:paraId="66EFBF03" w14:textId="77777777" w:rsidR="005B05D9" w:rsidRDefault="001F7310">
            <w:pPr>
              <w:widowControl w:val="0"/>
              <w:shd w:val="clear" w:color="auto" w:fill="FFFFFF"/>
              <w:jc w:val="center"/>
              <w:rPr>
                <w:sz w:val="22"/>
              </w:rPr>
            </w:pPr>
            <w:r>
              <w:rPr>
                <w:b/>
                <w:bCs/>
                <w:sz w:val="22"/>
              </w:rPr>
              <w:t>N</w:t>
            </w:r>
          </w:p>
        </w:tc>
        <w:tc>
          <w:tcPr>
            <w:tcW w:w="1567"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F04" w14:textId="77777777" w:rsidR="005B05D9" w:rsidRDefault="001F7310">
            <w:pPr>
              <w:widowControl w:val="0"/>
              <w:shd w:val="clear" w:color="auto" w:fill="FFFFFF"/>
              <w:jc w:val="center"/>
              <w:rPr>
                <w:sz w:val="22"/>
              </w:rPr>
            </w:pPr>
            <w:r>
              <w:rPr>
                <w:b/>
                <w:bCs/>
                <w:sz w:val="22"/>
              </w:rPr>
              <w:t>MA 8</w:t>
            </w:r>
          </w:p>
          <w:p w14:paraId="66EFBF05" w14:textId="77777777" w:rsidR="005B05D9" w:rsidRDefault="001F7310">
            <w:pPr>
              <w:widowControl w:val="0"/>
              <w:shd w:val="clear" w:color="auto" w:fill="FFFFFF"/>
              <w:jc w:val="center"/>
              <w:rPr>
                <w:sz w:val="22"/>
              </w:rPr>
            </w:pPr>
            <w:r>
              <w:rPr>
                <w:b/>
                <w:bCs/>
                <w:sz w:val="22"/>
              </w:rPr>
              <w:t>N</w:t>
            </w:r>
          </w:p>
        </w:tc>
        <w:tc>
          <w:tcPr>
            <w:tcW w:w="1567"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F06" w14:textId="77777777" w:rsidR="005B05D9" w:rsidRDefault="001F7310">
            <w:pPr>
              <w:widowControl w:val="0"/>
              <w:shd w:val="clear" w:color="auto" w:fill="FFFFFF"/>
              <w:jc w:val="center"/>
              <w:rPr>
                <w:sz w:val="22"/>
              </w:rPr>
            </w:pPr>
            <w:r>
              <w:rPr>
                <w:b/>
                <w:bCs/>
                <w:sz w:val="22"/>
              </w:rPr>
              <w:t>MA 5</w:t>
            </w:r>
          </w:p>
          <w:p w14:paraId="66EFBF07" w14:textId="77777777" w:rsidR="005B05D9" w:rsidRDefault="001F7310">
            <w:pPr>
              <w:widowControl w:val="0"/>
              <w:shd w:val="clear" w:color="auto" w:fill="FFFFFF"/>
              <w:jc w:val="center"/>
              <w:rPr>
                <w:sz w:val="22"/>
              </w:rPr>
            </w:pPr>
            <w:r>
              <w:rPr>
                <w:b/>
                <w:bCs/>
                <w:sz w:val="22"/>
              </w:rPr>
              <w:t>N</w:t>
            </w:r>
          </w:p>
        </w:tc>
      </w:tr>
      <w:tr w:rsidR="005B05D9" w14:paraId="66EFBF0F" w14:textId="77777777">
        <w:trPr>
          <w:cantSplit/>
          <w:trHeight w:val="23"/>
        </w:trPr>
        <w:tc>
          <w:tcPr>
            <w:tcW w:w="2782" w:type="dxa"/>
            <w:tcBorders>
              <w:top w:val="single" w:sz="12" w:space="0" w:color="auto"/>
              <w:left w:val="single" w:sz="12" w:space="0" w:color="auto"/>
              <w:bottom w:val="nil"/>
              <w:right w:val="single" w:sz="6" w:space="0" w:color="auto"/>
            </w:tcBorders>
            <w:shd w:val="clear" w:color="auto" w:fill="FFFFFF"/>
          </w:tcPr>
          <w:p w14:paraId="66EFBF09" w14:textId="77777777" w:rsidR="005B05D9" w:rsidRDefault="001F7310">
            <w:pPr>
              <w:widowControl w:val="0"/>
              <w:shd w:val="clear" w:color="auto" w:fill="FFFFFF"/>
              <w:rPr>
                <w:sz w:val="22"/>
              </w:rPr>
            </w:pPr>
            <w:r>
              <w:rPr>
                <w:b/>
                <w:bCs/>
                <w:sz w:val="22"/>
              </w:rPr>
              <w:t>Medžiagos</w:t>
            </w:r>
          </w:p>
        </w:tc>
        <w:tc>
          <w:tcPr>
            <w:tcW w:w="698" w:type="dxa"/>
            <w:tcBorders>
              <w:top w:val="single" w:sz="12" w:space="0" w:color="auto"/>
              <w:left w:val="single" w:sz="6" w:space="0" w:color="auto"/>
              <w:bottom w:val="nil"/>
              <w:right w:val="single" w:sz="6" w:space="0" w:color="auto"/>
            </w:tcBorders>
            <w:shd w:val="clear" w:color="auto" w:fill="FFFFFF"/>
            <w:vAlign w:val="center"/>
          </w:tcPr>
          <w:p w14:paraId="66EFBF0A" w14:textId="77777777" w:rsidR="005B05D9" w:rsidRDefault="005B05D9">
            <w:pPr>
              <w:widowControl w:val="0"/>
              <w:shd w:val="clear" w:color="auto" w:fill="FFFFFF"/>
              <w:jc w:val="center"/>
              <w:rPr>
                <w:sz w:val="22"/>
              </w:rPr>
            </w:pPr>
          </w:p>
        </w:tc>
        <w:tc>
          <w:tcPr>
            <w:tcW w:w="960" w:type="dxa"/>
            <w:tcBorders>
              <w:top w:val="single" w:sz="12" w:space="0" w:color="auto"/>
              <w:left w:val="single" w:sz="6" w:space="0" w:color="auto"/>
              <w:bottom w:val="nil"/>
              <w:right w:val="single" w:sz="12" w:space="0" w:color="auto"/>
            </w:tcBorders>
            <w:shd w:val="clear" w:color="auto" w:fill="FFFFFF"/>
            <w:vAlign w:val="center"/>
          </w:tcPr>
          <w:p w14:paraId="66EFBF0B" w14:textId="77777777" w:rsidR="005B05D9" w:rsidRDefault="005B05D9">
            <w:pPr>
              <w:widowControl w:val="0"/>
              <w:shd w:val="clear" w:color="auto" w:fill="FFFFFF"/>
              <w:jc w:val="center"/>
              <w:rPr>
                <w:sz w:val="22"/>
              </w:rPr>
            </w:pPr>
          </w:p>
        </w:tc>
        <w:tc>
          <w:tcPr>
            <w:tcW w:w="1566" w:type="dxa"/>
            <w:tcBorders>
              <w:top w:val="single" w:sz="12" w:space="0" w:color="auto"/>
              <w:left w:val="single" w:sz="12" w:space="0" w:color="auto"/>
              <w:bottom w:val="nil"/>
              <w:right w:val="single" w:sz="6" w:space="0" w:color="auto"/>
            </w:tcBorders>
            <w:shd w:val="clear" w:color="auto" w:fill="FFFFFF"/>
            <w:vAlign w:val="center"/>
          </w:tcPr>
          <w:p w14:paraId="66EFBF0C" w14:textId="77777777" w:rsidR="005B05D9" w:rsidRDefault="005B05D9">
            <w:pPr>
              <w:widowControl w:val="0"/>
              <w:shd w:val="clear" w:color="auto" w:fill="FFFFFF"/>
              <w:jc w:val="center"/>
              <w:rPr>
                <w:sz w:val="22"/>
              </w:rPr>
            </w:pPr>
          </w:p>
        </w:tc>
        <w:tc>
          <w:tcPr>
            <w:tcW w:w="1567" w:type="dxa"/>
            <w:tcBorders>
              <w:top w:val="single" w:sz="12" w:space="0" w:color="auto"/>
              <w:left w:val="single" w:sz="6" w:space="0" w:color="auto"/>
              <w:bottom w:val="nil"/>
              <w:right w:val="single" w:sz="6" w:space="0" w:color="auto"/>
            </w:tcBorders>
            <w:shd w:val="clear" w:color="auto" w:fill="FFFFFF"/>
            <w:vAlign w:val="center"/>
          </w:tcPr>
          <w:p w14:paraId="66EFBF0D" w14:textId="77777777" w:rsidR="005B05D9" w:rsidRDefault="005B05D9">
            <w:pPr>
              <w:widowControl w:val="0"/>
              <w:shd w:val="clear" w:color="auto" w:fill="FFFFFF"/>
              <w:jc w:val="center"/>
              <w:rPr>
                <w:sz w:val="22"/>
              </w:rPr>
            </w:pPr>
          </w:p>
        </w:tc>
        <w:tc>
          <w:tcPr>
            <w:tcW w:w="1567" w:type="dxa"/>
            <w:tcBorders>
              <w:top w:val="single" w:sz="12" w:space="0" w:color="auto"/>
              <w:left w:val="single" w:sz="6" w:space="0" w:color="auto"/>
              <w:bottom w:val="nil"/>
              <w:right w:val="single" w:sz="12" w:space="0" w:color="auto"/>
            </w:tcBorders>
            <w:shd w:val="clear" w:color="auto" w:fill="FFFFFF"/>
            <w:vAlign w:val="center"/>
          </w:tcPr>
          <w:p w14:paraId="66EFBF0E" w14:textId="77777777" w:rsidR="005B05D9" w:rsidRDefault="005B05D9">
            <w:pPr>
              <w:widowControl w:val="0"/>
              <w:shd w:val="clear" w:color="auto" w:fill="FFFFFF"/>
              <w:jc w:val="center"/>
              <w:rPr>
                <w:sz w:val="22"/>
              </w:rPr>
            </w:pPr>
          </w:p>
        </w:tc>
      </w:tr>
      <w:tr w:rsidR="005B05D9" w14:paraId="66EFBF16" w14:textId="77777777">
        <w:trPr>
          <w:cantSplit/>
          <w:trHeight w:val="23"/>
        </w:trPr>
        <w:tc>
          <w:tcPr>
            <w:tcW w:w="2782" w:type="dxa"/>
            <w:tcBorders>
              <w:top w:val="nil"/>
              <w:left w:val="single" w:sz="12" w:space="0" w:color="auto"/>
              <w:bottom w:val="nil"/>
              <w:right w:val="single" w:sz="6" w:space="0" w:color="auto"/>
            </w:tcBorders>
            <w:shd w:val="clear" w:color="auto" w:fill="FFFFFF"/>
          </w:tcPr>
          <w:p w14:paraId="66EFBF10" w14:textId="77777777" w:rsidR="005B05D9" w:rsidRDefault="001F7310">
            <w:pPr>
              <w:widowControl w:val="0"/>
              <w:shd w:val="clear" w:color="auto" w:fill="FFFFFF"/>
              <w:ind w:left="80"/>
              <w:rPr>
                <w:sz w:val="22"/>
              </w:rPr>
            </w:pPr>
            <w:r>
              <w:rPr>
                <w:sz w:val="22"/>
              </w:rPr>
              <w:lastRenderedPageBreak/>
              <w:t>Mineralinės medžiagos:</w:t>
            </w:r>
          </w:p>
        </w:tc>
        <w:tc>
          <w:tcPr>
            <w:tcW w:w="698" w:type="dxa"/>
            <w:tcBorders>
              <w:top w:val="nil"/>
              <w:left w:val="single" w:sz="6" w:space="0" w:color="auto"/>
              <w:bottom w:val="nil"/>
              <w:right w:val="single" w:sz="6" w:space="0" w:color="auto"/>
            </w:tcBorders>
            <w:shd w:val="clear" w:color="auto" w:fill="FFFFFF"/>
            <w:vAlign w:val="center"/>
          </w:tcPr>
          <w:p w14:paraId="66EFBF11"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12"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13"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6" w:space="0" w:color="auto"/>
            </w:tcBorders>
            <w:shd w:val="clear" w:color="auto" w:fill="FFFFFF"/>
            <w:vAlign w:val="center"/>
          </w:tcPr>
          <w:p w14:paraId="66EFBF14"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12" w:space="0" w:color="auto"/>
            </w:tcBorders>
            <w:shd w:val="clear" w:color="auto" w:fill="FFFFFF"/>
            <w:vAlign w:val="center"/>
          </w:tcPr>
          <w:p w14:paraId="66EFBF15" w14:textId="77777777" w:rsidR="005B05D9" w:rsidRDefault="005B05D9">
            <w:pPr>
              <w:widowControl w:val="0"/>
              <w:shd w:val="clear" w:color="auto" w:fill="FFFFFF"/>
              <w:jc w:val="center"/>
              <w:rPr>
                <w:sz w:val="22"/>
              </w:rPr>
            </w:pPr>
          </w:p>
        </w:tc>
      </w:tr>
      <w:tr w:rsidR="005B05D9" w14:paraId="66EFBF1D" w14:textId="77777777">
        <w:trPr>
          <w:cantSplit/>
          <w:trHeight w:val="23"/>
        </w:trPr>
        <w:tc>
          <w:tcPr>
            <w:tcW w:w="2782" w:type="dxa"/>
            <w:tcBorders>
              <w:top w:val="nil"/>
              <w:left w:val="single" w:sz="12" w:space="0" w:color="auto"/>
              <w:bottom w:val="nil"/>
              <w:right w:val="single" w:sz="6" w:space="0" w:color="auto"/>
            </w:tcBorders>
            <w:shd w:val="clear" w:color="auto" w:fill="FFFFFF"/>
          </w:tcPr>
          <w:p w14:paraId="66EFBF17" w14:textId="77777777" w:rsidR="005B05D9" w:rsidRDefault="001F7310">
            <w:pPr>
              <w:widowControl w:val="0"/>
              <w:shd w:val="clear" w:color="auto" w:fill="FFFFFF"/>
              <w:ind w:left="200"/>
              <w:rPr>
                <w:sz w:val="22"/>
              </w:rPr>
            </w:pPr>
            <w:r>
              <w:rPr>
                <w:sz w:val="22"/>
              </w:rPr>
              <w:t>aptrupėjusio ir skelto paviršiaus dalelių procentas</w:t>
            </w:r>
          </w:p>
        </w:tc>
        <w:tc>
          <w:tcPr>
            <w:tcW w:w="698" w:type="dxa"/>
            <w:tcBorders>
              <w:top w:val="nil"/>
              <w:left w:val="single" w:sz="6" w:space="0" w:color="auto"/>
              <w:bottom w:val="nil"/>
              <w:right w:val="single" w:sz="6" w:space="0" w:color="auto"/>
            </w:tcBorders>
            <w:shd w:val="clear" w:color="auto" w:fill="FFFFFF"/>
            <w:vAlign w:val="center"/>
          </w:tcPr>
          <w:p w14:paraId="66EFBF18" w14:textId="77777777" w:rsidR="005B05D9" w:rsidRDefault="001F7310">
            <w:pPr>
              <w:widowControl w:val="0"/>
              <w:shd w:val="clear" w:color="auto" w:fill="FFFFFF"/>
              <w:jc w:val="center"/>
              <w:rPr>
                <w:sz w:val="22"/>
              </w:rPr>
            </w:pPr>
            <w:r>
              <w:rPr>
                <w:i/>
                <w:iCs/>
                <w:sz w:val="22"/>
              </w:rPr>
              <w:t>C</w:t>
            </w:r>
          </w:p>
        </w:tc>
        <w:tc>
          <w:tcPr>
            <w:tcW w:w="960" w:type="dxa"/>
            <w:tcBorders>
              <w:top w:val="nil"/>
              <w:left w:val="single" w:sz="6" w:space="0" w:color="auto"/>
              <w:bottom w:val="nil"/>
              <w:right w:val="single" w:sz="12" w:space="0" w:color="auto"/>
            </w:tcBorders>
            <w:shd w:val="clear" w:color="auto" w:fill="FFFFFF"/>
            <w:vAlign w:val="center"/>
          </w:tcPr>
          <w:p w14:paraId="66EFBF19"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1A"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1567" w:type="dxa"/>
            <w:tcBorders>
              <w:top w:val="nil"/>
              <w:left w:val="single" w:sz="6" w:space="0" w:color="auto"/>
              <w:bottom w:val="nil"/>
              <w:right w:val="single" w:sz="6" w:space="0" w:color="auto"/>
            </w:tcBorders>
            <w:shd w:val="clear" w:color="auto" w:fill="FFFFFF"/>
            <w:vAlign w:val="center"/>
          </w:tcPr>
          <w:p w14:paraId="66EFBF1B" w14:textId="77777777" w:rsidR="005B05D9" w:rsidRDefault="001F7310">
            <w:pPr>
              <w:widowControl w:val="0"/>
              <w:shd w:val="clear" w:color="auto" w:fill="FFFFFF"/>
              <w:jc w:val="center"/>
              <w:rPr>
                <w:sz w:val="22"/>
              </w:rPr>
            </w:pPr>
            <w:r>
              <w:rPr>
                <w:i/>
                <w:iCs/>
                <w:sz w:val="22"/>
              </w:rPr>
              <w:t>C</w:t>
            </w:r>
            <w:r>
              <w:rPr>
                <w:sz w:val="22"/>
                <w:vertAlign w:val="subscript"/>
              </w:rPr>
              <w:t>90/1</w:t>
            </w:r>
          </w:p>
        </w:tc>
        <w:tc>
          <w:tcPr>
            <w:tcW w:w="1567" w:type="dxa"/>
            <w:tcBorders>
              <w:top w:val="nil"/>
              <w:left w:val="single" w:sz="6" w:space="0" w:color="auto"/>
              <w:bottom w:val="nil"/>
              <w:right w:val="single" w:sz="12" w:space="0" w:color="auto"/>
            </w:tcBorders>
            <w:shd w:val="clear" w:color="auto" w:fill="FFFFFF"/>
            <w:vAlign w:val="center"/>
          </w:tcPr>
          <w:p w14:paraId="66EFBF1C" w14:textId="77777777" w:rsidR="005B05D9" w:rsidRDefault="001F7310">
            <w:pPr>
              <w:widowControl w:val="0"/>
              <w:shd w:val="clear" w:color="auto" w:fill="FFFFFF"/>
              <w:jc w:val="center"/>
              <w:rPr>
                <w:sz w:val="22"/>
              </w:rPr>
            </w:pPr>
            <w:r>
              <w:rPr>
                <w:i/>
                <w:iCs/>
                <w:sz w:val="22"/>
              </w:rPr>
              <w:t>C</w:t>
            </w:r>
            <w:r>
              <w:rPr>
                <w:sz w:val="22"/>
                <w:vertAlign w:val="subscript"/>
              </w:rPr>
              <w:t>90/1</w:t>
            </w:r>
          </w:p>
        </w:tc>
      </w:tr>
      <w:tr w:rsidR="005B05D9" w14:paraId="66EFBF24" w14:textId="77777777">
        <w:trPr>
          <w:cantSplit/>
          <w:trHeight w:val="23"/>
        </w:trPr>
        <w:tc>
          <w:tcPr>
            <w:tcW w:w="2782" w:type="dxa"/>
            <w:tcBorders>
              <w:top w:val="nil"/>
              <w:left w:val="single" w:sz="12" w:space="0" w:color="auto"/>
              <w:bottom w:val="nil"/>
              <w:right w:val="single" w:sz="6" w:space="0" w:color="auto"/>
            </w:tcBorders>
            <w:shd w:val="clear" w:color="auto" w:fill="FFFFFF"/>
          </w:tcPr>
          <w:p w14:paraId="66EFBF1E" w14:textId="77777777" w:rsidR="005B05D9" w:rsidRDefault="001F7310">
            <w:pPr>
              <w:widowControl w:val="0"/>
              <w:shd w:val="clear" w:color="auto" w:fill="FFFFFF"/>
              <w:ind w:left="200"/>
              <w:rPr>
                <w:sz w:val="22"/>
              </w:rPr>
            </w:pPr>
            <w:r>
              <w:rPr>
                <w:sz w:val="22"/>
              </w:rPr>
              <w:t>atsparumas trupinimui</w:t>
            </w:r>
          </w:p>
        </w:tc>
        <w:tc>
          <w:tcPr>
            <w:tcW w:w="698" w:type="dxa"/>
            <w:tcBorders>
              <w:top w:val="nil"/>
              <w:left w:val="single" w:sz="6" w:space="0" w:color="auto"/>
              <w:bottom w:val="nil"/>
              <w:right w:val="single" w:sz="6" w:space="0" w:color="auto"/>
            </w:tcBorders>
            <w:shd w:val="clear" w:color="auto" w:fill="FFFFFF"/>
            <w:vAlign w:val="center"/>
          </w:tcPr>
          <w:p w14:paraId="66EFBF1F" w14:textId="77777777" w:rsidR="005B05D9" w:rsidRDefault="001F7310">
            <w:pPr>
              <w:widowControl w:val="0"/>
              <w:shd w:val="clear" w:color="auto" w:fill="FFFFFF"/>
              <w:jc w:val="center"/>
              <w:rPr>
                <w:sz w:val="22"/>
              </w:rPr>
            </w:pPr>
            <w:r>
              <w:rPr>
                <w:i/>
                <w:iCs/>
                <w:sz w:val="22"/>
              </w:rPr>
              <w:t>SZ/LA</w:t>
            </w:r>
          </w:p>
        </w:tc>
        <w:tc>
          <w:tcPr>
            <w:tcW w:w="960" w:type="dxa"/>
            <w:tcBorders>
              <w:top w:val="nil"/>
              <w:left w:val="single" w:sz="6" w:space="0" w:color="auto"/>
              <w:bottom w:val="nil"/>
              <w:right w:val="single" w:sz="12" w:space="0" w:color="auto"/>
            </w:tcBorders>
            <w:shd w:val="clear" w:color="auto" w:fill="FFFFFF"/>
            <w:vAlign w:val="center"/>
          </w:tcPr>
          <w:p w14:paraId="66EFBF20"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21"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/LA</w:t>
            </w:r>
            <w:r>
              <w:rPr>
                <w:sz w:val="22"/>
                <w:vertAlign w:val="subscript"/>
              </w:rPr>
              <w:t>25</w:t>
            </w:r>
          </w:p>
        </w:tc>
        <w:tc>
          <w:tcPr>
            <w:tcW w:w="1567" w:type="dxa"/>
            <w:tcBorders>
              <w:top w:val="nil"/>
              <w:left w:val="single" w:sz="6" w:space="0" w:color="auto"/>
              <w:bottom w:val="nil"/>
              <w:right w:val="single" w:sz="6" w:space="0" w:color="auto"/>
            </w:tcBorders>
            <w:shd w:val="clear" w:color="auto" w:fill="FFFFFF"/>
            <w:vAlign w:val="center"/>
          </w:tcPr>
          <w:p w14:paraId="66EFBF22"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/LA</w:t>
            </w:r>
            <w:r>
              <w:rPr>
                <w:sz w:val="22"/>
                <w:vertAlign w:val="subscript"/>
              </w:rPr>
              <w:t>25</w:t>
            </w:r>
          </w:p>
        </w:tc>
        <w:tc>
          <w:tcPr>
            <w:tcW w:w="1567" w:type="dxa"/>
            <w:tcBorders>
              <w:top w:val="nil"/>
              <w:left w:val="single" w:sz="6" w:space="0" w:color="auto"/>
              <w:bottom w:val="nil"/>
              <w:right w:val="single" w:sz="12" w:space="0" w:color="auto"/>
            </w:tcBorders>
            <w:shd w:val="clear" w:color="auto" w:fill="FFFFFF"/>
            <w:vAlign w:val="center"/>
          </w:tcPr>
          <w:p w14:paraId="66EFBF23"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/LA</w:t>
            </w:r>
            <w:r>
              <w:rPr>
                <w:sz w:val="22"/>
                <w:vertAlign w:val="subscript"/>
              </w:rPr>
              <w:t>25</w:t>
            </w:r>
          </w:p>
        </w:tc>
      </w:tr>
      <w:tr w:rsidR="005B05D9" w14:paraId="66EFBF2B" w14:textId="77777777">
        <w:trPr>
          <w:cantSplit/>
          <w:trHeight w:val="23"/>
        </w:trPr>
        <w:tc>
          <w:tcPr>
            <w:tcW w:w="2782" w:type="dxa"/>
            <w:tcBorders>
              <w:top w:val="nil"/>
              <w:left w:val="single" w:sz="12" w:space="0" w:color="auto"/>
              <w:bottom w:val="nil"/>
              <w:right w:val="single" w:sz="6" w:space="0" w:color="auto"/>
            </w:tcBorders>
            <w:shd w:val="clear" w:color="auto" w:fill="FFFFFF"/>
          </w:tcPr>
          <w:p w14:paraId="66EFBF25" w14:textId="77777777" w:rsidR="005B05D9" w:rsidRDefault="001F7310">
            <w:pPr>
              <w:widowControl w:val="0"/>
              <w:shd w:val="clear" w:color="auto" w:fill="FFFFFF"/>
              <w:ind w:left="200"/>
              <w:rPr>
                <w:sz w:val="22"/>
              </w:rPr>
            </w:pPr>
            <w:r>
              <w:rPr>
                <w:sz w:val="22"/>
              </w:rPr>
              <w:t>atsparumas poliruojamumui1</w:t>
            </w:r>
          </w:p>
        </w:tc>
        <w:tc>
          <w:tcPr>
            <w:tcW w:w="698" w:type="dxa"/>
            <w:tcBorders>
              <w:top w:val="nil"/>
              <w:left w:val="single" w:sz="6" w:space="0" w:color="auto"/>
              <w:bottom w:val="nil"/>
              <w:right w:val="single" w:sz="6" w:space="0" w:color="auto"/>
            </w:tcBorders>
            <w:shd w:val="clear" w:color="auto" w:fill="FFFFFF"/>
            <w:vAlign w:val="center"/>
          </w:tcPr>
          <w:p w14:paraId="66EFBF26" w14:textId="77777777" w:rsidR="005B05D9" w:rsidRDefault="001F7310">
            <w:pPr>
              <w:widowControl w:val="0"/>
              <w:shd w:val="clear" w:color="auto" w:fill="FFFFFF"/>
              <w:jc w:val="center"/>
              <w:rPr>
                <w:sz w:val="22"/>
              </w:rPr>
            </w:pPr>
            <w:r>
              <w:rPr>
                <w:i/>
                <w:iCs/>
                <w:sz w:val="22"/>
              </w:rPr>
              <w:t>PSV</w:t>
            </w:r>
          </w:p>
        </w:tc>
        <w:tc>
          <w:tcPr>
            <w:tcW w:w="960" w:type="dxa"/>
            <w:tcBorders>
              <w:top w:val="nil"/>
              <w:left w:val="single" w:sz="6" w:space="0" w:color="auto"/>
              <w:bottom w:val="nil"/>
              <w:right w:val="single" w:sz="12" w:space="0" w:color="auto"/>
            </w:tcBorders>
            <w:shd w:val="clear" w:color="auto" w:fill="FFFFFF"/>
            <w:vAlign w:val="center"/>
          </w:tcPr>
          <w:p w14:paraId="66EFBF27"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28" w14:textId="77777777" w:rsidR="005B05D9" w:rsidRDefault="001F7310">
            <w:pPr>
              <w:widowControl w:val="0"/>
              <w:shd w:val="clear" w:color="auto" w:fill="FFFFFF"/>
              <w:jc w:val="center"/>
              <w:rPr>
                <w:sz w:val="22"/>
              </w:rPr>
            </w:pPr>
            <w:r>
              <w:rPr>
                <w:i/>
                <w:iCs/>
                <w:sz w:val="22"/>
              </w:rPr>
              <w:t>PSV</w:t>
            </w:r>
            <w:r>
              <w:rPr>
                <w:sz w:val="22"/>
                <w:vertAlign w:val="subscript"/>
              </w:rPr>
              <w:t>44</w:t>
            </w:r>
          </w:p>
        </w:tc>
        <w:tc>
          <w:tcPr>
            <w:tcW w:w="1567" w:type="dxa"/>
            <w:tcBorders>
              <w:top w:val="nil"/>
              <w:left w:val="single" w:sz="6" w:space="0" w:color="auto"/>
              <w:bottom w:val="nil"/>
              <w:right w:val="single" w:sz="6" w:space="0" w:color="auto"/>
            </w:tcBorders>
            <w:shd w:val="clear" w:color="auto" w:fill="FFFFFF"/>
            <w:vAlign w:val="center"/>
          </w:tcPr>
          <w:p w14:paraId="66EFBF29" w14:textId="77777777" w:rsidR="005B05D9" w:rsidRDefault="001F7310">
            <w:pPr>
              <w:widowControl w:val="0"/>
              <w:shd w:val="clear" w:color="auto" w:fill="FFFFFF"/>
              <w:jc w:val="center"/>
              <w:rPr>
                <w:sz w:val="22"/>
              </w:rPr>
            </w:pPr>
            <w:r>
              <w:rPr>
                <w:i/>
                <w:iCs/>
                <w:sz w:val="22"/>
              </w:rPr>
              <w:t>PSV</w:t>
            </w:r>
            <w:r>
              <w:rPr>
                <w:sz w:val="22"/>
                <w:vertAlign w:val="subscript"/>
              </w:rPr>
              <w:t>44</w:t>
            </w:r>
          </w:p>
        </w:tc>
        <w:tc>
          <w:tcPr>
            <w:tcW w:w="1567" w:type="dxa"/>
            <w:tcBorders>
              <w:top w:val="nil"/>
              <w:left w:val="single" w:sz="6" w:space="0" w:color="auto"/>
              <w:bottom w:val="nil"/>
              <w:right w:val="single" w:sz="12" w:space="0" w:color="auto"/>
            </w:tcBorders>
            <w:shd w:val="clear" w:color="auto" w:fill="FFFFFF"/>
            <w:vAlign w:val="center"/>
          </w:tcPr>
          <w:p w14:paraId="66EFBF2A" w14:textId="77777777" w:rsidR="005B05D9" w:rsidRDefault="001F7310">
            <w:pPr>
              <w:widowControl w:val="0"/>
              <w:shd w:val="clear" w:color="auto" w:fill="FFFFFF"/>
              <w:jc w:val="center"/>
              <w:rPr>
                <w:sz w:val="22"/>
              </w:rPr>
            </w:pPr>
            <w:r>
              <w:rPr>
                <w:i/>
                <w:iCs/>
                <w:sz w:val="22"/>
              </w:rPr>
              <w:t>PSV</w:t>
            </w:r>
            <w:r>
              <w:rPr>
                <w:sz w:val="22"/>
                <w:vertAlign w:val="subscript"/>
              </w:rPr>
              <w:t>44</w:t>
            </w:r>
          </w:p>
        </w:tc>
      </w:tr>
      <w:tr w:rsidR="005B05D9" w14:paraId="66EFBF32"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2C" w14:textId="77777777" w:rsidR="005B05D9" w:rsidRDefault="001F7310">
            <w:pPr>
              <w:widowControl w:val="0"/>
              <w:shd w:val="clear" w:color="auto" w:fill="FFFFFF"/>
              <w:ind w:left="200"/>
              <w:rPr>
                <w:sz w:val="22"/>
              </w:rPr>
            </w:pPr>
            <w:r>
              <w:rPr>
                <w:sz w:val="22"/>
              </w:rPr>
              <w:t>bendras aptakumo (birumo) koeficientas frakcijai 0,063/2</w:t>
            </w:r>
          </w:p>
        </w:tc>
        <w:tc>
          <w:tcPr>
            <w:tcW w:w="698" w:type="dxa"/>
            <w:tcBorders>
              <w:top w:val="nil"/>
              <w:left w:val="single" w:sz="6" w:space="0" w:color="auto"/>
              <w:bottom w:val="nil"/>
              <w:right w:val="single" w:sz="6" w:space="0" w:color="auto"/>
            </w:tcBorders>
            <w:shd w:val="clear" w:color="auto" w:fill="FFFFFF"/>
            <w:vAlign w:val="center"/>
          </w:tcPr>
          <w:p w14:paraId="66EFBF2D"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2E" w14:textId="77777777" w:rsidR="005B05D9" w:rsidRDefault="001F7310">
            <w:pPr>
              <w:widowControl w:val="0"/>
              <w:shd w:val="clear" w:color="auto" w:fill="FFFFFF"/>
              <w:jc w:val="center"/>
              <w:rPr>
                <w:sz w:val="22"/>
              </w:rPr>
            </w:pPr>
            <w:r>
              <w:rPr>
                <w:sz w:val="22"/>
              </w:rPr>
              <w:t>s</w:t>
            </w:r>
          </w:p>
        </w:tc>
        <w:tc>
          <w:tcPr>
            <w:tcW w:w="1566" w:type="dxa"/>
            <w:tcBorders>
              <w:top w:val="nil"/>
              <w:left w:val="single" w:sz="12" w:space="0" w:color="auto"/>
              <w:bottom w:val="nil"/>
              <w:right w:val="single" w:sz="6" w:space="0" w:color="auto"/>
            </w:tcBorders>
            <w:shd w:val="clear" w:color="auto" w:fill="FFFFFF"/>
            <w:vAlign w:val="center"/>
          </w:tcPr>
          <w:p w14:paraId="66EFBF2F" w14:textId="77777777" w:rsidR="005B05D9" w:rsidRDefault="001F7310">
            <w:pPr>
              <w:widowControl w:val="0"/>
              <w:shd w:val="clear" w:color="auto" w:fill="FFFFFF"/>
              <w:jc w:val="center"/>
              <w:rPr>
                <w:sz w:val="22"/>
              </w:rPr>
            </w:pPr>
            <w:r>
              <w:rPr>
                <w:iCs/>
                <w:sz w:val="22"/>
              </w:rPr>
              <w:t>–</w:t>
            </w:r>
          </w:p>
        </w:tc>
        <w:tc>
          <w:tcPr>
            <w:tcW w:w="1567" w:type="dxa"/>
            <w:tcBorders>
              <w:top w:val="nil"/>
              <w:left w:val="single" w:sz="6" w:space="0" w:color="auto"/>
              <w:bottom w:val="nil"/>
              <w:right w:val="single" w:sz="6" w:space="0" w:color="auto"/>
            </w:tcBorders>
            <w:shd w:val="clear" w:color="auto" w:fill="FFFFFF"/>
            <w:vAlign w:val="center"/>
          </w:tcPr>
          <w:p w14:paraId="66EFBF30" w14:textId="77777777" w:rsidR="005B05D9" w:rsidRDefault="001F7310">
            <w:pPr>
              <w:widowControl w:val="0"/>
              <w:shd w:val="clear" w:color="auto" w:fill="FFFFFF"/>
              <w:jc w:val="center"/>
              <w:rPr>
                <w:sz w:val="22"/>
              </w:rPr>
            </w:pPr>
            <w:r>
              <w:rPr>
                <w:iCs/>
                <w:sz w:val="22"/>
              </w:rPr>
              <w:t>–</w:t>
            </w:r>
          </w:p>
        </w:tc>
        <w:tc>
          <w:tcPr>
            <w:tcW w:w="1567" w:type="dxa"/>
            <w:tcBorders>
              <w:top w:val="nil"/>
              <w:left w:val="single" w:sz="6" w:space="0" w:color="auto"/>
              <w:bottom w:val="nil"/>
              <w:right w:val="single" w:sz="12" w:space="0" w:color="auto"/>
            </w:tcBorders>
            <w:shd w:val="clear" w:color="auto" w:fill="FFFFFF"/>
            <w:vAlign w:val="center"/>
          </w:tcPr>
          <w:p w14:paraId="66EFBF31" w14:textId="77777777" w:rsidR="005B05D9" w:rsidRDefault="001F7310">
            <w:pPr>
              <w:widowControl w:val="0"/>
              <w:shd w:val="clear" w:color="auto" w:fill="FFFFFF"/>
              <w:jc w:val="center"/>
              <w:rPr>
                <w:sz w:val="22"/>
              </w:rPr>
            </w:pPr>
            <w:r>
              <w:rPr>
                <w:iCs/>
                <w:sz w:val="22"/>
              </w:rPr>
              <w:t>–</w:t>
            </w:r>
          </w:p>
        </w:tc>
      </w:tr>
      <w:tr w:rsidR="005B05D9" w14:paraId="66EFBF3C" w14:textId="77777777">
        <w:trPr>
          <w:cantSplit/>
          <w:trHeight w:val="23"/>
        </w:trPr>
        <w:tc>
          <w:tcPr>
            <w:tcW w:w="2782" w:type="dxa"/>
            <w:tcBorders>
              <w:top w:val="nil"/>
              <w:left w:val="single" w:sz="12" w:space="0" w:color="auto"/>
              <w:bottom w:val="single" w:sz="12" w:space="0" w:color="auto"/>
              <w:right w:val="single" w:sz="6" w:space="0" w:color="auto"/>
            </w:tcBorders>
            <w:shd w:val="clear" w:color="auto" w:fill="FFFFFF"/>
          </w:tcPr>
          <w:p w14:paraId="66EFBF33" w14:textId="77777777" w:rsidR="005B05D9" w:rsidRDefault="001F7310">
            <w:pPr>
              <w:widowControl w:val="0"/>
              <w:shd w:val="clear" w:color="auto" w:fill="FFFFFF"/>
              <w:ind w:left="80"/>
              <w:rPr>
                <w:sz w:val="22"/>
              </w:rPr>
            </w:pPr>
            <w:r>
              <w:rPr>
                <w:sz w:val="22"/>
              </w:rPr>
              <w:t>Rišiklis, rūšis ir markė</w:t>
            </w:r>
            <w:r>
              <w:rPr>
                <w:sz w:val="22"/>
                <w:vertAlign w:val="superscript"/>
              </w:rPr>
              <w:t>2</w:t>
            </w:r>
          </w:p>
        </w:tc>
        <w:tc>
          <w:tcPr>
            <w:tcW w:w="698" w:type="dxa"/>
            <w:tcBorders>
              <w:top w:val="nil"/>
              <w:left w:val="single" w:sz="6" w:space="0" w:color="auto"/>
              <w:bottom w:val="single" w:sz="12" w:space="0" w:color="auto"/>
              <w:right w:val="single" w:sz="6" w:space="0" w:color="auto"/>
            </w:tcBorders>
            <w:shd w:val="clear" w:color="auto" w:fill="FFFFFF"/>
            <w:vAlign w:val="center"/>
          </w:tcPr>
          <w:p w14:paraId="66EFBF34" w14:textId="77777777" w:rsidR="005B05D9" w:rsidRDefault="005B05D9">
            <w:pPr>
              <w:widowControl w:val="0"/>
              <w:shd w:val="clear" w:color="auto" w:fill="FFFFFF"/>
              <w:jc w:val="center"/>
              <w:rPr>
                <w:sz w:val="22"/>
              </w:rPr>
            </w:pPr>
          </w:p>
        </w:tc>
        <w:tc>
          <w:tcPr>
            <w:tcW w:w="960" w:type="dxa"/>
            <w:tcBorders>
              <w:top w:val="nil"/>
              <w:left w:val="single" w:sz="6" w:space="0" w:color="auto"/>
              <w:bottom w:val="single" w:sz="12" w:space="0" w:color="auto"/>
              <w:right w:val="single" w:sz="12" w:space="0" w:color="auto"/>
            </w:tcBorders>
            <w:shd w:val="clear" w:color="auto" w:fill="FFFFFF"/>
            <w:vAlign w:val="center"/>
          </w:tcPr>
          <w:p w14:paraId="66EFBF35" w14:textId="77777777" w:rsidR="005B05D9" w:rsidRDefault="005B05D9">
            <w:pPr>
              <w:widowControl w:val="0"/>
              <w:shd w:val="clear" w:color="auto" w:fill="FFFFFF"/>
              <w:jc w:val="center"/>
              <w:rPr>
                <w:sz w:val="22"/>
              </w:rPr>
            </w:pPr>
          </w:p>
        </w:tc>
        <w:tc>
          <w:tcPr>
            <w:tcW w:w="1566" w:type="dxa"/>
            <w:tcBorders>
              <w:top w:val="nil"/>
              <w:left w:val="single" w:sz="12" w:space="0" w:color="auto"/>
              <w:bottom w:val="single" w:sz="12" w:space="0" w:color="auto"/>
              <w:right w:val="single" w:sz="6" w:space="0" w:color="auto"/>
            </w:tcBorders>
            <w:shd w:val="clear" w:color="auto" w:fill="FFFFFF"/>
            <w:vAlign w:val="center"/>
          </w:tcPr>
          <w:p w14:paraId="66EFBF36" w14:textId="77777777" w:rsidR="005B05D9" w:rsidRDefault="001F7310">
            <w:pPr>
              <w:widowControl w:val="0"/>
              <w:shd w:val="clear" w:color="auto" w:fill="FFFFFF"/>
              <w:jc w:val="center"/>
              <w:rPr>
                <w:sz w:val="22"/>
              </w:rPr>
            </w:pPr>
            <w:r>
              <w:rPr>
                <w:sz w:val="22"/>
              </w:rPr>
              <w:t>35/50;</w:t>
            </w:r>
          </w:p>
          <w:p w14:paraId="66EFBF37" w14:textId="77777777" w:rsidR="005B05D9" w:rsidRDefault="001F7310">
            <w:pPr>
              <w:widowControl w:val="0"/>
              <w:shd w:val="clear" w:color="auto" w:fill="FFFFFF"/>
              <w:jc w:val="center"/>
              <w:rPr>
                <w:sz w:val="22"/>
              </w:rPr>
            </w:pPr>
            <w:r>
              <w:rPr>
                <w:sz w:val="22"/>
              </w:rPr>
              <w:t>(PMB 45/80-55)</w:t>
            </w:r>
          </w:p>
        </w:tc>
        <w:tc>
          <w:tcPr>
            <w:tcW w:w="1567" w:type="dxa"/>
            <w:tcBorders>
              <w:top w:val="nil"/>
              <w:left w:val="single" w:sz="6" w:space="0" w:color="auto"/>
              <w:bottom w:val="single" w:sz="12" w:space="0" w:color="auto"/>
              <w:right w:val="single" w:sz="6" w:space="0" w:color="auto"/>
            </w:tcBorders>
            <w:shd w:val="clear" w:color="auto" w:fill="FFFFFF"/>
            <w:vAlign w:val="center"/>
          </w:tcPr>
          <w:p w14:paraId="66EFBF38" w14:textId="77777777" w:rsidR="005B05D9" w:rsidRDefault="001F7310">
            <w:pPr>
              <w:widowControl w:val="0"/>
              <w:shd w:val="clear" w:color="auto" w:fill="FFFFFF"/>
              <w:jc w:val="center"/>
              <w:rPr>
                <w:sz w:val="22"/>
              </w:rPr>
            </w:pPr>
            <w:r>
              <w:rPr>
                <w:sz w:val="22"/>
              </w:rPr>
              <w:t>35/50;</w:t>
            </w:r>
          </w:p>
          <w:p w14:paraId="66EFBF39" w14:textId="77777777" w:rsidR="005B05D9" w:rsidRDefault="001F7310">
            <w:pPr>
              <w:widowControl w:val="0"/>
              <w:shd w:val="clear" w:color="auto" w:fill="FFFFFF"/>
              <w:jc w:val="center"/>
              <w:rPr>
                <w:sz w:val="22"/>
              </w:rPr>
            </w:pPr>
            <w:r>
              <w:rPr>
                <w:sz w:val="22"/>
              </w:rPr>
              <w:t>(PMB 45/80-55)</w:t>
            </w:r>
          </w:p>
        </w:tc>
        <w:tc>
          <w:tcPr>
            <w:tcW w:w="1567" w:type="dxa"/>
            <w:tcBorders>
              <w:top w:val="nil"/>
              <w:left w:val="single" w:sz="6" w:space="0" w:color="auto"/>
              <w:bottom w:val="single" w:sz="12" w:space="0" w:color="auto"/>
              <w:right w:val="single" w:sz="12" w:space="0" w:color="auto"/>
            </w:tcBorders>
            <w:shd w:val="clear" w:color="auto" w:fill="FFFFFF"/>
            <w:vAlign w:val="center"/>
          </w:tcPr>
          <w:p w14:paraId="66EFBF3A" w14:textId="77777777" w:rsidR="005B05D9" w:rsidRDefault="001F7310">
            <w:pPr>
              <w:widowControl w:val="0"/>
              <w:shd w:val="clear" w:color="auto" w:fill="FFFFFF"/>
              <w:jc w:val="center"/>
              <w:rPr>
                <w:sz w:val="22"/>
              </w:rPr>
            </w:pPr>
            <w:r>
              <w:rPr>
                <w:sz w:val="22"/>
              </w:rPr>
              <w:t>35/50;</w:t>
            </w:r>
          </w:p>
          <w:p w14:paraId="66EFBF3B" w14:textId="77777777" w:rsidR="005B05D9" w:rsidRDefault="001F7310">
            <w:pPr>
              <w:widowControl w:val="0"/>
              <w:shd w:val="clear" w:color="auto" w:fill="FFFFFF"/>
              <w:jc w:val="center"/>
              <w:rPr>
                <w:sz w:val="22"/>
              </w:rPr>
            </w:pPr>
            <w:r>
              <w:rPr>
                <w:sz w:val="22"/>
              </w:rPr>
              <w:t>(PMB 45/80-55)</w:t>
            </w:r>
          </w:p>
        </w:tc>
      </w:tr>
      <w:tr w:rsidR="005B05D9" w14:paraId="66EFBF43" w14:textId="77777777">
        <w:trPr>
          <w:cantSplit/>
          <w:trHeight w:val="23"/>
        </w:trPr>
        <w:tc>
          <w:tcPr>
            <w:tcW w:w="2782" w:type="dxa"/>
            <w:tcBorders>
              <w:top w:val="single" w:sz="12" w:space="0" w:color="auto"/>
              <w:left w:val="single" w:sz="12" w:space="0" w:color="auto"/>
              <w:bottom w:val="nil"/>
              <w:right w:val="single" w:sz="6" w:space="0" w:color="auto"/>
            </w:tcBorders>
            <w:shd w:val="clear" w:color="auto" w:fill="FFFFFF"/>
          </w:tcPr>
          <w:p w14:paraId="66EFBF3D" w14:textId="77777777" w:rsidR="005B05D9" w:rsidRDefault="001F7310">
            <w:pPr>
              <w:widowControl w:val="0"/>
              <w:shd w:val="clear" w:color="auto" w:fill="FFFFFF"/>
              <w:rPr>
                <w:sz w:val="22"/>
              </w:rPr>
            </w:pPr>
            <w:r>
              <w:rPr>
                <w:b/>
                <w:bCs/>
                <w:sz w:val="22"/>
              </w:rPr>
              <w:t>Asfalto mišinio sudėtis</w:t>
            </w:r>
          </w:p>
        </w:tc>
        <w:tc>
          <w:tcPr>
            <w:tcW w:w="698" w:type="dxa"/>
            <w:tcBorders>
              <w:top w:val="single" w:sz="12" w:space="0" w:color="auto"/>
              <w:left w:val="single" w:sz="6" w:space="0" w:color="auto"/>
              <w:bottom w:val="nil"/>
              <w:right w:val="single" w:sz="6" w:space="0" w:color="auto"/>
            </w:tcBorders>
            <w:shd w:val="clear" w:color="auto" w:fill="FFFFFF"/>
            <w:vAlign w:val="center"/>
          </w:tcPr>
          <w:p w14:paraId="66EFBF3E" w14:textId="77777777" w:rsidR="005B05D9" w:rsidRDefault="005B05D9">
            <w:pPr>
              <w:widowControl w:val="0"/>
              <w:shd w:val="clear" w:color="auto" w:fill="FFFFFF"/>
              <w:jc w:val="center"/>
              <w:rPr>
                <w:sz w:val="22"/>
              </w:rPr>
            </w:pPr>
          </w:p>
        </w:tc>
        <w:tc>
          <w:tcPr>
            <w:tcW w:w="960" w:type="dxa"/>
            <w:tcBorders>
              <w:top w:val="single" w:sz="12" w:space="0" w:color="auto"/>
              <w:left w:val="single" w:sz="6" w:space="0" w:color="auto"/>
              <w:bottom w:val="nil"/>
              <w:right w:val="single" w:sz="12" w:space="0" w:color="auto"/>
            </w:tcBorders>
            <w:shd w:val="clear" w:color="auto" w:fill="FFFFFF"/>
            <w:vAlign w:val="center"/>
          </w:tcPr>
          <w:p w14:paraId="66EFBF3F" w14:textId="77777777" w:rsidR="005B05D9" w:rsidRDefault="005B05D9">
            <w:pPr>
              <w:widowControl w:val="0"/>
              <w:shd w:val="clear" w:color="auto" w:fill="FFFFFF"/>
              <w:jc w:val="center"/>
              <w:rPr>
                <w:sz w:val="22"/>
              </w:rPr>
            </w:pPr>
          </w:p>
        </w:tc>
        <w:tc>
          <w:tcPr>
            <w:tcW w:w="1566" w:type="dxa"/>
            <w:tcBorders>
              <w:top w:val="single" w:sz="12" w:space="0" w:color="auto"/>
              <w:left w:val="single" w:sz="12" w:space="0" w:color="auto"/>
              <w:bottom w:val="nil"/>
              <w:right w:val="single" w:sz="6" w:space="0" w:color="auto"/>
            </w:tcBorders>
            <w:shd w:val="clear" w:color="auto" w:fill="FFFFFF"/>
            <w:vAlign w:val="center"/>
          </w:tcPr>
          <w:p w14:paraId="66EFBF40" w14:textId="77777777" w:rsidR="005B05D9" w:rsidRDefault="005B05D9">
            <w:pPr>
              <w:widowControl w:val="0"/>
              <w:shd w:val="clear" w:color="auto" w:fill="FFFFFF"/>
              <w:jc w:val="center"/>
              <w:rPr>
                <w:sz w:val="22"/>
              </w:rPr>
            </w:pPr>
          </w:p>
        </w:tc>
        <w:tc>
          <w:tcPr>
            <w:tcW w:w="1567" w:type="dxa"/>
            <w:tcBorders>
              <w:top w:val="single" w:sz="12" w:space="0" w:color="auto"/>
              <w:left w:val="single" w:sz="6" w:space="0" w:color="auto"/>
              <w:bottom w:val="nil"/>
              <w:right w:val="single" w:sz="6" w:space="0" w:color="auto"/>
            </w:tcBorders>
            <w:shd w:val="clear" w:color="auto" w:fill="FFFFFF"/>
            <w:vAlign w:val="center"/>
          </w:tcPr>
          <w:p w14:paraId="66EFBF41" w14:textId="77777777" w:rsidR="005B05D9" w:rsidRDefault="005B05D9">
            <w:pPr>
              <w:widowControl w:val="0"/>
              <w:shd w:val="clear" w:color="auto" w:fill="FFFFFF"/>
              <w:jc w:val="center"/>
              <w:rPr>
                <w:sz w:val="22"/>
              </w:rPr>
            </w:pPr>
          </w:p>
        </w:tc>
        <w:tc>
          <w:tcPr>
            <w:tcW w:w="1567" w:type="dxa"/>
            <w:tcBorders>
              <w:top w:val="single" w:sz="12" w:space="0" w:color="auto"/>
              <w:left w:val="single" w:sz="6" w:space="0" w:color="auto"/>
              <w:bottom w:val="nil"/>
              <w:right w:val="single" w:sz="12" w:space="0" w:color="auto"/>
            </w:tcBorders>
            <w:shd w:val="clear" w:color="auto" w:fill="FFFFFF"/>
            <w:vAlign w:val="center"/>
          </w:tcPr>
          <w:p w14:paraId="66EFBF42" w14:textId="77777777" w:rsidR="005B05D9" w:rsidRDefault="005B05D9">
            <w:pPr>
              <w:widowControl w:val="0"/>
              <w:shd w:val="clear" w:color="auto" w:fill="FFFFFF"/>
              <w:jc w:val="center"/>
              <w:rPr>
                <w:sz w:val="22"/>
              </w:rPr>
            </w:pPr>
          </w:p>
        </w:tc>
      </w:tr>
      <w:tr w:rsidR="005B05D9" w14:paraId="66EFBF4A" w14:textId="77777777">
        <w:trPr>
          <w:cantSplit/>
          <w:trHeight w:val="23"/>
        </w:trPr>
        <w:tc>
          <w:tcPr>
            <w:tcW w:w="2782" w:type="dxa"/>
            <w:tcBorders>
              <w:top w:val="nil"/>
              <w:left w:val="single" w:sz="12" w:space="0" w:color="auto"/>
              <w:bottom w:val="nil"/>
              <w:right w:val="single" w:sz="6" w:space="0" w:color="auto"/>
            </w:tcBorders>
            <w:shd w:val="clear" w:color="auto" w:fill="FFFFFF"/>
          </w:tcPr>
          <w:p w14:paraId="66EFBF44" w14:textId="77777777" w:rsidR="005B05D9" w:rsidRDefault="001F7310">
            <w:pPr>
              <w:widowControl w:val="0"/>
              <w:shd w:val="clear" w:color="auto" w:fill="FFFFFF"/>
              <w:ind w:left="80"/>
              <w:rPr>
                <w:sz w:val="22"/>
              </w:rPr>
            </w:pPr>
            <w:r>
              <w:rPr>
                <w:sz w:val="22"/>
              </w:rPr>
              <w:t>Mineralinių medžiagų mišinys:</w:t>
            </w:r>
          </w:p>
        </w:tc>
        <w:tc>
          <w:tcPr>
            <w:tcW w:w="698" w:type="dxa"/>
            <w:tcBorders>
              <w:top w:val="nil"/>
              <w:left w:val="single" w:sz="6" w:space="0" w:color="auto"/>
              <w:bottom w:val="nil"/>
              <w:right w:val="single" w:sz="6" w:space="0" w:color="auto"/>
            </w:tcBorders>
            <w:shd w:val="clear" w:color="auto" w:fill="FFFFFF"/>
            <w:vAlign w:val="center"/>
          </w:tcPr>
          <w:p w14:paraId="66EFBF45"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46"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47"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6" w:space="0" w:color="auto"/>
            </w:tcBorders>
            <w:shd w:val="clear" w:color="auto" w:fill="FFFFFF"/>
            <w:vAlign w:val="center"/>
          </w:tcPr>
          <w:p w14:paraId="66EFBF48"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12" w:space="0" w:color="auto"/>
            </w:tcBorders>
            <w:shd w:val="clear" w:color="auto" w:fill="FFFFFF"/>
            <w:vAlign w:val="center"/>
          </w:tcPr>
          <w:p w14:paraId="66EFBF49" w14:textId="77777777" w:rsidR="005B05D9" w:rsidRDefault="005B05D9">
            <w:pPr>
              <w:widowControl w:val="0"/>
              <w:shd w:val="clear" w:color="auto" w:fill="FFFFFF"/>
              <w:jc w:val="center"/>
              <w:rPr>
                <w:sz w:val="22"/>
              </w:rPr>
            </w:pPr>
          </w:p>
        </w:tc>
      </w:tr>
      <w:tr w:rsidR="005B05D9" w14:paraId="66EFBF51" w14:textId="77777777">
        <w:trPr>
          <w:cantSplit/>
          <w:trHeight w:val="23"/>
        </w:trPr>
        <w:tc>
          <w:tcPr>
            <w:tcW w:w="2782" w:type="dxa"/>
            <w:tcBorders>
              <w:top w:val="nil"/>
              <w:left w:val="single" w:sz="12" w:space="0" w:color="auto"/>
              <w:bottom w:val="nil"/>
              <w:right w:val="single" w:sz="6" w:space="0" w:color="auto"/>
            </w:tcBorders>
            <w:shd w:val="clear" w:color="auto" w:fill="FFFFFF"/>
          </w:tcPr>
          <w:p w14:paraId="66EFBF4B" w14:textId="77777777" w:rsidR="005B05D9" w:rsidRDefault="001F7310">
            <w:pPr>
              <w:widowControl w:val="0"/>
              <w:shd w:val="clear" w:color="auto" w:fill="FFFFFF"/>
              <w:ind w:left="200"/>
              <w:rPr>
                <w:sz w:val="22"/>
              </w:rPr>
            </w:pPr>
            <w:r>
              <w:rPr>
                <w:sz w:val="22"/>
              </w:rPr>
              <w:t>išbiros per sietus</w:t>
            </w:r>
          </w:p>
        </w:tc>
        <w:tc>
          <w:tcPr>
            <w:tcW w:w="698" w:type="dxa"/>
            <w:tcBorders>
              <w:top w:val="nil"/>
              <w:left w:val="single" w:sz="6" w:space="0" w:color="auto"/>
              <w:bottom w:val="nil"/>
              <w:right w:val="single" w:sz="6" w:space="0" w:color="auto"/>
            </w:tcBorders>
            <w:shd w:val="clear" w:color="auto" w:fill="FFFFFF"/>
            <w:vAlign w:val="center"/>
          </w:tcPr>
          <w:p w14:paraId="66EFBF4C"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4D"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4E"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6" w:space="0" w:color="auto"/>
            </w:tcBorders>
            <w:shd w:val="clear" w:color="auto" w:fill="FFFFFF"/>
            <w:vAlign w:val="center"/>
          </w:tcPr>
          <w:p w14:paraId="66EFBF4F"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12" w:space="0" w:color="auto"/>
            </w:tcBorders>
            <w:shd w:val="clear" w:color="auto" w:fill="FFFFFF"/>
            <w:vAlign w:val="center"/>
          </w:tcPr>
          <w:p w14:paraId="66EFBF50" w14:textId="77777777" w:rsidR="005B05D9" w:rsidRDefault="005B05D9">
            <w:pPr>
              <w:widowControl w:val="0"/>
              <w:shd w:val="clear" w:color="auto" w:fill="FFFFFF"/>
              <w:jc w:val="center"/>
              <w:rPr>
                <w:sz w:val="22"/>
              </w:rPr>
            </w:pPr>
          </w:p>
        </w:tc>
      </w:tr>
      <w:tr w:rsidR="005B05D9" w14:paraId="66EFBF58"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52" w14:textId="77777777" w:rsidR="005B05D9" w:rsidRDefault="001F7310">
            <w:pPr>
              <w:widowControl w:val="0"/>
              <w:shd w:val="clear" w:color="auto" w:fill="FFFFFF"/>
              <w:ind w:left="80"/>
              <w:jc w:val="right"/>
              <w:rPr>
                <w:sz w:val="22"/>
              </w:rPr>
            </w:pPr>
            <w:r>
              <w:rPr>
                <w:sz w:val="22"/>
              </w:rPr>
              <w:t>16 mm</w:t>
            </w:r>
          </w:p>
        </w:tc>
        <w:tc>
          <w:tcPr>
            <w:tcW w:w="698" w:type="dxa"/>
            <w:tcBorders>
              <w:top w:val="nil"/>
              <w:left w:val="single" w:sz="6" w:space="0" w:color="auto"/>
              <w:bottom w:val="nil"/>
              <w:right w:val="single" w:sz="6" w:space="0" w:color="auto"/>
            </w:tcBorders>
            <w:shd w:val="clear" w:color="auto" w:fill="FFFFFF"/>
            <w:vAlign w:val="center"/>
          </w:tcPr>
          <w:p w14:paraId="66EFBF53"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54" w14:textId="77777777" w:rsidR="005B05D9" w:rsidRDefault="001F7310">
            <w:pPr>
              <w:widowControl w:val="0"/>
              <w:shd w:val="clear" w:color="auto" w:fill="FFFFFF"/>
              <w:jc w:val="center"/>
              <w:rPr>
                <w:sz w:val="22"/>
              </w:rPr>
            </w:pPr>
            <w:r>
              <w:rPr>
                <w:sz w:val="22"/>
              </w:rPr>
              <w:t>masės %</w:t>
            </w:r>
          </w:p>
        </w:tc>
        <w:tc>
          <w:tcPr>
            <w:tcW w:w="1566" w:type="dxa"/>
            <w:tcBorders>
              <w:top w:val="nil"/>
              <w:left w:val="single" w:sz="12" w:space="0" w:color="auto"/>
              <w:bottom w:val="nil"/>
              <w:right w:val="single" w:sz="6" w:space="0" w:color="auto"/>
            </w:tcBorders>
            <w:shd w:val="clear" w:color="auto" w:fill="FFFFFF"/>
            <w:vAlign w:val="center"/>
          </w:tcPr>
          <w:p w14:paraId="66EFBF55" w14:textId="77777777" w:rsidR="005B05D9" w:rsidRDefault="001F7310">
            <w:pPr>
              <w:widowControl w:val="0"/>
              <w:shd w:val="clear" w:color="auto" w:fill="FFFFFF"/>
              <w:jc w:val="center"/>
              <w:rPr>
                <w:sz w:val="22"/>
              </w:rPr>
            </w:pPr>
            <w:r>
              <w:rPr>
                <w:sz w:val="22"/>
              </w:rPr>
              <w:t>100</w:t>
            </w:r>
          </w:p>
        </w:tc>
        <w:tc>
          <w:tcPr>
            <w:tcW w:w="1567" w:type="dxa"/>
            <w:tcBorders>
              <w:top w:val="nil"/>
              <w:left w:val="single" w:sz="6" w:space="0" w:color="auto"/>
              <w:bottom w:val="nil"/>
              <w:right w:val="single" w:sz="6" w:space="0" w:color="auto"/>
            </w:tcBorders>
            <w:shd w:val="clear" w:color="auto" w:fill="FFFFFF"/>
            <w:vAlign w:val="center"/>
          </w:tcPr>
          <w:p w14:paraId="66EFBF56"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12" w:space="0" w:color="auto"/>
            </w:tcBorders>
            <w:shd w:val="clear" w:color="auto" w:fill="FFFFFF"/>
            <w:vAlign w:val="center"/>
          </w:tcPr>
          <w:p w14:paraId="66EFBF57" w14:textId="77777777" w:rsidR="005B05D9" w:rsidRDefault="005B05D9">
            <w:pPr>
              <w:widowControl w:val="0"/>
              <w:shd w:val="clear" w:color="auto" w:fill="FFFFFF"/>
              <w:jc w:val="center"/>
              <w:rPr>
                <w:sz w:val="22"/>
              </w:rPr>
            </w:pPr>
          </w:p>
        </w:tc>
      </w:tr>
      <w:tr w:rsidR="005B05D9" w14:paraId="66EFBF5F"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59" w14:textId="77777777" w:rsidR="005B05D9" w:rsidRDefault="001F7310">
            <w:pPr>
              <w:widowControl w:val="0"/>
              <w:shd w:val="clear" w:color="auto" w:fill="FFFFFF"/>
              <w:ind w:left="80"/>
              <w:jc w:val="right"/>
              <w:rPr>
                <w:sz w:val="22"/>
              </w:rPr>
            </w:pPr>
            <w:r>
              <w:rPr>
                <w:sz w:val="22"/>
              </w:rPr>
              <w:t>11,2 mm</w:t>
            </w:r>
          </w:p>
        </w:tc>
        <w:tc>
          <w:tcPr>
            <w:tcW w:w="698" w:type="dxa"/>
            <w:tcBorders>
              <w:top w:val="nil"/>
              <w:left w:val="single" w:sz="6" w:space="0" w:color="auto"/>
              <w:bottom w:val="nil"/>
              <w:right w:val="single" w:sz="6" w:space="0" w:color="auto"/>
            </w:tcBorders>
            <w:shd w:val="clear" w:color="auto" w:fill="FFFFFF"/>
            <w:vAlign w:val="center"/>
          </w:tcPr>
          <w:p w14:paraId="66EFBF5A"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5B" w14:textId="77777777" w:rsidR="005B05D9" w:rsidRDefault="001F7310">
            <w:pPr>
              <w:widowControl w:val="0"/>
              <w:shd w:val="clear" w:color="auto" w:fill="FFFFFF"/>
              <w:jc w:val="center"/>
              <w:rPr>
                <w:sz w:val="22"/>
              </w:rPr>
            </w:pPr>
            <w:r>
              <w:rPr>
                <w:sz w:val="22"/>
              </w:rPr>
              <w:t>masės %</w:t>
            </w:r>
          </w:p>
        </w:tc>
        <w:tc>
          <w:tcPr>
            <w:tcW w:w="1566" w:type="dxa"/>
            <w:tcBorders>
              <w:top w:val="nil"/>
              <w:left w:val="single" w:sz="12" w:space="0" w:color="auto"/>
              <w:bottom w:val="nil"/>
              <w:right w:val="single" w:sz="6" w:space="0" w:color="auto"/>
            </w:tcBorders>
            <w:shd w:val="clear" w:color="auto" w:fill="FFFFFF"/>
            <w:vAlign w:val="center"/>
          </w:tcPr>
          <w:p w14:paraId="66EFBF5C" w14:textId="77777777" w:rsidR="005B05D9" w:rsidRDefault="001F7310">
            <w:pPr>
              <w:widowControl w:val="0"/>
              <w:shd w:val="clear" w:color="auto" w:fill="FFFFFF"/>
              <w:jc w:val="center"/>
              <w:rPr>
                <w:sz w:val="22"/>
              </w:rPr>
            </w:pPr>
            <w:r>
              <w:rPr>
                <w:sz w:val="22"/>
              </w:rPr>
              <w:t>90–100</w:t>
            </w:r>
          </w:p>
        </w:tc>
        <w:tc>
          <w:tcPr>
            <w:tcW w:w="1567" w:type="dxa"/>
            <w:tcBorders>
              <w:top w:val="nil"/>
              <w:left w:val="single" w:sz="6" w:space="0" w:color="auto"/>
              <w:bottom w:val="nil"/>
              <w:right w:val="single" w:sz="6" w:space="0" w:color="auto"/>
            </w:tcBorders>
            <w:shd w:val="clear" w:color="auto" w:fill="FFFFFF"/>
            <w:vAlign w:val="center"/>
          </w:tcPr>
          <w:p w14:paraId="66EFBF5D" w14:textId="77777777" w:rsidR="005B05D9" w:rsidRDefault="001F7310">
            <w:pPr>
              <w:widowControl w:val="0"/>
              <w:shd w:val="clear" w:color="auto" w:fill="FFFFFF"/>
              <w:jc w:val="center"/>
              <w:rPr>
                <w:sz w:val="22"/>
              </w:rPr>
            </w:pPr>
            <w:r>
              <w:rPr>
                <w:sz w:val="22"/>
              </w:rPr>
              <w:t>100</w:t>
            </w:r>
          </w:p>
        </w:tc>
        <w:tc>
          <w:tcPr>
            <w:tcW w:w="1567" w:type="dxa"/>
            <w:tcBorders>
              <w:top w:val="nil"/>
              <w:left w:val="single" w:sz="6" w:space="0" w:color="auto"/>
              <w:bottom w:val="nil"/>
              <w:right w:val="single" w:sz="12" w:space="0" w:color="auto"/>
            </w:tcBorders>
            <w:shd w:val="clear" w:color="auto" w:fill="FFFFFF"/>
            <w:vAlign w:val="center"/>
          </w:tcPr>
          <w:p w14:paraId="66EFBF5E" w14:textId="77777777" w:rsidR="005B05D9" w:rsidRDefault="005B05D9">
            <w:pPr>
              <w:widowControl w:val="0"/>
              <w:shd w:val="clear" w:color="auto" w:fill="FFFFFF"/>
              <w:jc w:val="center"/>
              <w:rPr>
                <w:sz w:val="22"/>
              </w:rPr>
            </w:pPr>
          </w:p>
        </w:tc>
      </w:tr>
      <w:tr w:rsidR="005B05D9" w14:paraId="66EFBF66"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60" w14:textId="77777777" w:rsidR="005B05D9" w:rsidRDefault="001F7310">
            <w:pPr>
              <w:widowControl w:val="0"/>
              <w:shd w:val="clear" w:color="auto" w:fill="FFFFFF"/>
              <w:ind w:left="80"/>
              <w:jc w:val="right"/>
              <w:rPr>
                <w:sz w:val="22"/>
              </w:rPr>
            </w:pPr>
            <w:r>
              <w:rPr>
                <w:sz w:val="22"/>
              </w:rPr>
              <w:t>8 mm</w:t>
            </w:r>
          </w:p>
        </w:tc>
        <w:tc>
          <w:tcPr>
            <w:tcW w:w="698" w:type="dxa"/>
            <w:tcBorders>
              <w:top w:val="nil"/>
              <w:left w:val="single" w:sz="6" w:space="0" w:color="auto"/>
              <w:bottom w:val="nil"/>
              <w:right w:val="single" w:sz="6" w:space="0" w:color="auto"/>
            </w:tcBorders>
            <w:shd w:val="clear" w:color="auto" w:fill="FFFFFF"/>
            <w:vAlign w:val="center"/>
          </w:tcPr>
          <w:p w14:paraId="66EFBF61"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62" w14:textId="77777777" w:rsidR="005B05D9" w:rsidRDefault="001F7310">
            <w:pPr>
              <w:widowControl w:val="0"/>
              <w:shd w:val="clear" w:color="auto" w:fill="FFFFFF"/>
              <w:jc w:val="center"/>
              <w:rPr>
                <w:sz w:val="22"/>
              </w:rPr>
            </w:pPr>
            <w:r>
              <w:rPr>
                <w:sz w:val="22"/>
              </w:rPr>
              <w:t>masės %</w:t>
            </w:r>
          </w:p>
        </w:tc>
        <w:tc>
          <w:tcPr>
            <w:tcW w:w="1566" w:type="dxa"/>
            <w:tcBorders>
              <w:top w:val="nil"/>
              <w:left w:val="single" w:sz="12" w:space="0" w:color="auto"/>
              <w:bottom w:val="nil"/>
              <w:right w:val="single" w:sz="6" w:space="0" w:color="auto"/>
            </w:tcBorders>
            <w:shd w:val="clear" w:color="auto" w:fill="FFFFFF"/>
            <w:vAlign w:val="center"/>
          </w:tcPr>
          <w:p w14:paraId="66EFBF63" w14:textId="77777777" w:rsidR="005B05D9" w:rsidRDefault="001F7310">
            <w:pPr>
              <w:widowControl w:val="0"/>
              <w:shd w:val="clear" w:color="auto" w:fill="FFFFFF"/>
              <w:jc w:val="center"/>
              <w:rPr>
                <w:sz w:val="22"/>
              </w:rPr>
            </w:pPr>
            <w:r>
              <w:rPr>
                <w:sz w:val="22"/>
              </w:rPr>
              <w:t>70–85</w:t>
            </w:r>
          </w:p>
        </w:tc>
        <w:tc>
          <w:tcPr>
            <w:tcW w:w="1567" w:type="dxa"/>
            <w:tcBorders>
              <w:top w:val="nil"/>
              <w:left w:val="single" w:sz="6" w:space="0" w:color="auto"/>
              <w:bottom w:val="nil"/>
              <w:right w:val="single" w:sz="6" w:space="0" w:color="auto"/>
            </w:tcBorders>
            <w:shd w:val="clear" w:color="auto" w:fill="FFFFFF"/>
            <w:vAlign w:val="center"/>
          </w:tcPr>
          <w:p w14:paraId="66EFBF64" w14:textId="77777777" w:rsidR="005B05D9" w:rsidRDefault="001F7310">
            <w:pPr>
              <w:widowControl w:val="0"/>
              <w:shd w:val="clear" w:color="auto" w:fill="FFFFFF"/>
              <w:jc w:val="center"/>
              <w:rPr>
                <w:sz w:val="22"/>
              </w:rPr>
            </w:pPr>
            <w:r>
              <w:rPr>
                <w:sz w:val="22"/>
              </w:rPr>
              <w:t>90–100</w:t>
            </w:r>
          </w:p>
        </w:tc>
        <w:tc>
          <w:tcPr>
            <w:tcW w:w="1567" w:type="dxa"/>
            <w:tcBorders>
              <w:top w:val="nil"/>
              <w:left w:val="single" w:sz="6" w:space="0" w:color="auto"/>
              <w:bottom w:val="nil"/>
              <w:right w:val="single" w:sz="12" w:space="0" w:color="auto"/>
            </w:tcBorders>
            <w:shd w:val="clear" w:color="auto" w:fill="FFFFFF"/>
            <w:vAlign w:val="center"/>
          </w:tcPr>
          <w:p w14:paraId="66EFBF65" w14:textId="77777777" w:rsidR="005B05D9" w:rsidRDefault="001F7310">
            <w:pPr>
              <w:widowControl w:val="0"/>
              <w:shd w:val="clear" w:color="auto" w:fill="FFFFFF"/>
              <w:jc w:val="center"/>
              <w:rPr>
                <w:sz w:val="22"/>
              </w:rPr>
            </w:pPr>
            <w:r>
              <w:rPr>
                <w:sz w:val="22"/>
              </w:rPr>
              <w:t>100</w:t>
            </w:r>
          </w:p>
        </w:tc>
      </w:tr>
      <w:tr w:rsidR="005B05D9" w14:paraId="66EFBF6D"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67" w14:textId="77777777" w:rsidR="005B05D9" w:rsidRDefault="001F7310">
            <w:pPr>
              <w:widowControl w:val="0"/>
              <w:shd w:val="clear" w:color="auto" w:fill="FFFFFF"/>
              <w:ind w:left="80"/>
              <w:jc w:val="right"/>
              <w:rPr>
                <w:sz w:val="22"/>
              </w:rPr>
            </w:pPr>
            <w:r>
              <w:rPr>
                <w:sz w:val="22"/>
              </w:rPr>
              <w:t>5,6 mm</w:t>
            </w:r>
          </w:p>
        </w:tc>
        <w:tc>
          <w:tcPr>
            <w:tcW w:w="698" w:type="dxa"/>
            <w:tcBorders>
              <w:top w:val="nil"/>
              <w:left w:val="single" w:sz="6" w:space="0" w:color="auto"/>
              <w:bottom w:val="nil"/>
              <w:right w:val="single" w:sz="6" w:space="0" w:color="auto"/>
            </w:tcBorders>
            <w:shd w:val="clear" w:color="auto" w:fill="FFFFFF"/>
            <w:vAlign w:val="center"/>
          </w:tcPr>
          <w:p w14:paraId="66EFBF68"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69" w14:textId="77777777" w:rsidR="005B05D9" w:rsidRDefault="001F7310">
            <w:pPr>
              <w:widowControl w:val="0"/>
              <w:shd w:val="clear" w:color="auto" w:fill="FFFFFF"/>
              <w:jc w:val="center"/>
              <w:rPr>
                <w:sz w:val="22"/>
              </w:rPr>
            </w:pPr>
            <w:r>
              <w:rPr>
                <w:sz w:val="22"/>
              </w:rPr>
              <w:t>masės %</w:t>
            </w:r>
          </w:p>
        </w:tc>
        <w:tc>
          <w:tcPr>
            <w:tcW w:w="1566" w:type="dxa"/>
            <w:tcBorders>
              <w:top w:val="nil"/>
              <w:left w:val="single" w:sz="12" w:space="0" w:color="auto"/>
              <w:bottom w:val="nil"/>
              <w:right w:val="single" w:sz="6" w:space="0" w:color="auto"/>
            </w:tcBorders>
            <w:shd w:val="clear" w:color="auto" w:fill="FFFFFF"/>
            <w:vAlign w:val="center"/>
          </w:tcPr>
          <w:p w14:paraId="66EFBF6A" w14:textId="77777777" w:rsidR="005B05D9" w:rsidRDefault="005B05D9">
            <w:pPr>
              <w:widowControl w:val="0"/>
              <w:shd w:val="clear" w:color="auto" w:fill="FFFFFF"/>
              <w:jc w:val="center"/>
              <w:rPr>
                <w:sz w:val="22"/>
              </w:rPr>
            </w:pPr>
          </w:p>
        </w:tc>
        <w:tc>
          <w:tcPr>
            <w:tcW w:w="1567" w:type="dxa"/>
            <w:tcBorders>
              <w:top w:val="nil"/>
              <w:left w:val="single" w:sz="6" w:space="0" w:color="auto"/>
              <w:bottom w:val="nil"/>
              <w:right w:val="single" w:sz="6" w:space="0" w:color="auto"/>
            </w:tcBorders>
            <w:shd w:val="clear" w:color="auto" w:fill="FFFFFF"/>
            <w:vAlign w:val="center"/>
          </w:tcPr>
          <w:p w14:paraId="66EFBF6B" w14:textId="77777777" w:rsidR="005B05D9" w:rsidRDefault="001F7310">
            <w:pPr>
              <w:widowControl w:val="0"/>
              <w:shd w:val="clear" w:color="auto" w:fill="FFFFFF"/>
              <w:jc w:val="center"/>
              <w:rPr>
                <w:sz w:val="22"/>
              </w:rPr>
            </w:pPr>
            <w:r>
              <w:rPr>
                <w:sz w:val="22"/>
              </w:rPr>
              <w:t>75–90</w:t>
            </w:r>
          </w:p>
        </w:tc>
        <w:tc>
          <w:tcPr>
            <w:tcW w:w="1567" w:type="dxa"/>
            <w:tcBorders>
              <w:top w:val="nil"/>
              <w:left w:val="single" w:sz="6" w:space="0" w:color="auto"/>
              <w:bottom w:val="nil"/>
              <w:right w:val="single" w:sz="12" w:space="0" w:color="auto"/>
            </w:tcBorders>
            <w:shd w:val="clear" w:color="auto" w:fill="FFFFFF"/>
            <w:vAlign w:val="center"/>
          </w:tcPr>
          <w:p w14:paraId="66EFBF6C" w14:textId="77777777" w:rsidR="005B05D9" w:rsidRDefault="001F7310">
            <w:pPr>
              <w:widowControl w:val="0"/>
              <w:shd w:val="clear" w:color="auto" w:fill="FFFFFF"/>
              <w:jc w:val="center"/>
              <w:rPr>
                <w:sz w:val="22"/>
              </w:rPr>
            </w:pPr>
            <w:r>
              <w:rPr>
                <w:sz w:val="22"/>
              </w:rPr>
              <w:t>90–100</w:t>
            </w:r>
          </w:p>
        </w:tc>
      </w:tr>
      <w:tr w:rsidR="005B05D9" w14:paraId="66EFBF74"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6E" w14:textId="77777777" w:rsidR="005B05D9" w:rsidRDefault="001F7310">
            <w:pPr>
              <w:widowControl w:val="0"/>
              <w:shd w:val="clear" w:color="auto" w:fill="FFFFFF"/>
              <w:ind w:left="80"/>
              <w:jc w:val="right"/>
              <w:rPr>
                <w:sz w:val="22"/>
              </w:rPr>
            </w:pPr>
            <w:r>
              <w:rPr>
                <w:sz w:val="22"/>
              </w:rPr>
              <w:t>2 mm</w:t>
            </w:r>
          </w:p>
        </w:tc>
        <w:tc>
          <w:tcPr>
            <w:tcW w:w="698" w:type="dxa"/>
            <w:tcBorders>
              <w:top w:val="nil"/>
              <w:left w:val="single" w:sz="6" w:space="0" w:color="auto"/>
              <w:bottom w:val="nil"/>
              <w:right w:val="single" w:sz="6" w:space="0" w:color="auto"/>
            </w:tcBorders>
            <w:shd w:val="clear" w:color="auto" w:fill="FFFFFF"/>
            <w:vAlign w:val="center"/>
          </w:tcPr>
          <w:p w14:paraId="66EFBF6F"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70" w14:textId="77777777" w:rsidR="005B05D9" w:rsidRDefault="001F7310">
            <w:pPr>
              <w:widowControl w:val="0"/>
              <w:shd w:val="clear" w:color="auto" w:fill="FFFFFF"/>
              <w:jc w:val="center"/>
              <w:rPr>
                <w:sz w:val="22"/>
              </w:rPr>
            </w:pPr>
            <w:r>
              <w:rPr>
                <w:sz w:val="22"/>
              </w:rPr>
              <w:t>masės %</w:t>
            </w:r>
          </w:p>
        </w:tc>
        <w:tc>
          <w:tcPr>
            <w:tcW w:w="1566" w:type="dxa"/>
            <w:tcBorders>
              <w:top w:val="nil"/>
              <w:left w:val="single" w:sz="12" w:space="0" w:color="auto"/>
              <w:bottom w:val="nil"/>
              <w:right w:val="single" w:sz="6" w:space="0" w:color="auto"/>
            </w:tcBorders>
            <w:shd w:val="clear" w:color="auto" w:fill="FFFFFF"/>
            <w:vAlign w:val="center"/>
          </w:tcPr>
          <w:p w14:paraId="66EFBF71" w14:textId="77777777" w:rsidR="005B05D9" w:rsidRDefault="001F7310">
            <w:pPr>
              <w:widowControl w:val="0"/>
              <w:shd w:val="clear" w:color="auto" w:fill="FFFFFF"/>
              <w:jc w:val="center"/>
              <w:rPr>
                <w:sz w:val="22"/>
              </w:rPr>
            </w:pPr>
            <w:r>
              <w:rPr>
                <w:sz w:val="22"/>
              </w:rPr>
              <w:t>45–55</w:t>
            </w:r>
          </w:p>
        </w:tc>
        <w:tc>
          <w:tcPr>
            <w:tcW w:w="1567" w:type="dxa"/>
            <w:tcBorders>
              <w:top w:val="nil"/>
              <w:left w:val="single" w:sz="6" w:space="0" w:color="auto"/>
              <w:bottom w:val="nil"/>
              <w:right w:val="single" w:sz="6" w:space="0" w:color="auto"/>
            </w:tcBorders>
            <w:shd w:val="clear" w:color="auto" w:fill="FFFFFF"/>
            <w:vAlign w:val="center"/>
          </w:tcPr>
          <w:p w14:paraId="66EFBF72" w14:textId="77777777" w:rsidR="005B05D9" w:rsidRDefault="001F7310">
            <w:pPr>
              <w:widowControl w:val="0"/>
              <w:shd w:val="clear" w:color="auto" w:fill="FFFFFF"/>
              <w:jc w:val="center"/>
              <w:rPr>
                <w:sz w:val="22"/>
              </w:rPr>
            </w:pPr>
            <w:r>
              <w:rPr>
                <w:sz w:val="22"/>
              </w:rPr>
              <w:t>50–60</w:t>
            </w:r>
          </w:p>
        </w:tc>
        <w:tc>
          <w:tcPr>
            <w:tcW w:w="1567" w:type="dxa"/>
            <w:tcBorders>
              <w:top w:val="nil"/>
              <w:left w:val="single" w:sz="6" w:space="0" w:color="auto"/>
              <w:bottom w:val="nil"/>
              <w:right w:val="single" w:sz="12" w:space="0" w:color="auto"/>
            </w:tcBorders>
            <w:shd w:val="clear" w:color="auto" w:fill="FFFFFF"/>
            <w:vAlign w:val="center"/>
          </w:tcPr>
          <w:p w14:paraId="66EFBF73" w14:textId="77777777" w:rsidR="005B05D9" w:rsidRDefault="001F7310">
            <w:pPr>
              <w:widowControl w:val="0"/>
              <w:shd w:val="clear" w:color="auto" w:fill="FFFFFF"/>
              <w:jc w:val="center"/>
              <w:rPr>
                <w:sz w:val="22"/>
              </w:rPr>
            </w:pPr>
            <w:r>
              <w:rPr>
                <w:sz w:val="22"/>
              </w:rPr>
              <w:t>55–65</w:t>
            </w:r>
          </w:p>
        </w:tc>
      </w:tr>
      <w:tr w:rsidR="005B05D9" w14:paraId="66EFBF7B"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75" w14:textId="77777777" w:rsidR="005B05D9" w:rsidRDefault="001F7310">
            <w:pPr>
              <w:widowControl w:val="0"/>
              <w:shd w:val="clear" w:color="auto" w:fill="FFFFFF"/>
              <w:ind w:left="80"/>
              <w:jc w:val="right"/>
              <w:rPr>
                <w:sz w:val="22"/>
              </w:rPr>
            </w:pPr>
            <w:r>
              <w:rPr>
                <w:sz w:val="22"/>
              </w:rPr>
              <w:t>0,063 mm</w:t>
            </w:r>
          </w:p>
        </w:tc>
        <w:tc>
          <w:tcPr>
            <w:tcW w:w="698" w:type="dxa"/>
            <w:tcBorders>
              <w:top w:val="nil"/>
              <w:left w:val="single" w:sz="6" w:space="0" w:color="auto"/>
              <w:bottom w:val="nil"/>
              <w:right w:val="single" w:sz="6" w:space="0" w:color="auto"/>
            </w:tcBorders>
            <w:shd w:val="clear" w:color="auto" w:fill="FFFFFF"/>
            <w:vAlign w:val="center"/>
          </w:tcPr>
          <w:p w14:paraId="66EFBF76" w14:textId="77777777" w:rsidR="005B05D9" w:rsidRDefault="005B05D9">
            <w:pPr>
              <w:widowControl w:val="0"/>
              <w:shd w:val="clear" w:color="auto" w:fill="FFFFFF"/>
              <w:jc w:val="center"/>
              <w:rPr>
                <w:sz w:val="22"/>
              </w:rPr>
            </w:pPr>
          </w:p>
        </w:tc>
        <w:tc>
          <w:tcPr>
            <w:tcW w:w="960" w:type="dxa"/>
            <w:tcBorders>
              <w:top w:val="nil"/>
              <w:left w:val="single" w:sz="6" w:space="0" w:color="auto"/>
              <w:bottom w:val="nil"/>
              <w:right w:val="single" w:sz="12" w:space="0" w:color="auto"/>
            </w:tcBorders>
            <w:shd w:val="clear" w:color="auto" w:fill="FFFFFF"/>
            <w:vAlign w:val="center"/>
          </w:tcPr>
          <w:p w14:paraId="66EFBF77" w14:textId="77777777" w:rsidR="005B05D9" w:rsidRDefault="001F7310">
            <w:pPr>
              <w:widowControl w:val="0"/>
              <w:shd w:val="clear" w:color="auto" w:fill="FFFFFF"/>
              <w:jc w:val="center"/>
              <w:rPr>
                <w:sz w:val="22"/>
              </w:rPr>
            </w:pPr>
            <w:r>
              <w:rPr>
                <w:sz w:val="22"/>
              </w:rPr>
              <w:t>masės %</w:t>
            </w:r>
          </w:p>
        </w:tc>
        <w:tc>
          <w:tcPr>
            <w:tcW w:w="1566" w:type="dxa"/>
            <w:tcBorders>
              <w:top w:val="nil"/>
              <w:left w:val="single" w:sz="12" w:space="0" w:color="auto"/>
              <w:bottom w:val="nil"/>
              <w:right w:val="single" w:sz="6" w:space="0" w:color="auto"/>
            </w:tcBorders>
            <w:shd w:val="clear" w:color="auto" w:fill="FFFFFF"/>
            <w:vAlign w:val="center"/>
          </w:tcPr>
          <w:p w14:paraId="66EFBF78" w14:textId="77777777" w:rsidR="005B05D9" w:rsidRDefault="001F7310">
            <w:pPr>
              <w:widowControl w:val="0"/>
              <w:shd w:val="clear" w:color="auto" w:fill="FFFFFF"/>
              <w:jc w:val="center"/>
              <w:rPr>
                <w:sz w:val="22"/>
              </w:rPr>
            </w:pPr>
            <w:r>
              <w:rPr>
                <w:sz w:val="22"/>
              </w:rPr>
              <w:t>20–28</w:t>
            </w:r>
          </w:p>
        </w:tc>
        <w:tc>
          <w:tcPr>
            <w:tcW w:w="1567" w:type="dxa"/>
            <w:tcBorders>
              <w:top w:val="nil"/>
              <w:left w:val="single" w:sz="6" w:space="0" w:color="auto"/>
              <w:bottom w:val="nil"/>
              <w:right w:val="single" w:sz="6" w:space="0" w:color="auto"/>
            </w:tcBorders>
            <w:shd w:val="clear" w:color="auto" w:fill="FFFFFF"/>
            <w:vAlign w:val="center"/>
          </w:tcPr>
          <w:p w14:paraId="66EFBF79" w14:textId="77777777" w:rsidR="005B05D9" w:rsidRDefault="001F7310">
            <w:pPr>
              <w:widowControl w:val="0"/>
              <w:shd w:val="clear" w:color="auto" w:fill="FFFFFF"/>
              <w:jc w:val="center"/>
              <w:rPr>
                <w:sz w:val="22"/>
              </w:rPr>
            </w:pPr>
            <w:r>
              <w:rPr>
                <w:sz w:val="22"/>
              </w:rPr>
              <w:t>22–30</w:t>
            </w:r>
          </w:p>
        </w:tc>
        <w:tc>
          <w:tcPr>
            <w:tcW w:w="1567" w:type="dxa"/>
            <w:tcBorders>
              <w:top w:val="nil"/>
              <w:left w:val="single" w:sz="6" w:space="0" w:color="auto"/>
              <w:bottom w:val="nil"/>
              <w:right w:val="single" w:sz="12" w:space="0" w:color="auto"/>
            </w:tcBorders>
            <w:shd w:val="clear" w:color="auto" w:fill="FFFFFF"/>
            <w:vAlign w:val="center"/>
          </w:tcPr>
          <w:p w14:paraId="66EFBF7A" w14:textId="77777777" w:rsidR="005B05D9" w:rsidRDefault="001F7310">
            <w:pPr>
              <w:widowControl w:val="0"/>
              <w:shd w:val="clear" w:color="auto" w:fill="FFFFFF"/>
              <w:jc w:val="center"/>
              <w:rPr>
                <w:sz w:val="22"/>
              </w:rPr>
            </w:pPr>
            <w:r>
              <w:rPr>
                <w:sz w:val="22"/>
              </w:rPr>
              <w:t>24–32</w:t>
            </w:r>
          </w:p>
        </w:tc>
      </w:tr>
      <w:tr w:rsidR="005B05D9" w14:paraId="66EFBF82" w14:textId="77777777">
        <w:trPr>
          <w:cantSplit/>
          <w:trHeight w:val="23"/>
        </w:trPr>
        <w:tc>
          <w:tcPr>
            <w:tcW w:w="2782" w:type="dxa"/>
            <w:tcBorders>
              <w:top w:val="nil"/>
              <w:left w:val="single" w:sz="12" w:space="0" w:color="auto"/>
              <w:bottom w:val="single" w:sz="12" w:space="0" w:color="auto"/>
              <w:right w:val="single" w:sz="6" w:space="0" w:color="auto"/>
            </w:tcBorders>
            <w:shd w:val="clear" w:color="auto" w:fill="FFFFFF"/>
          </w:tcPr>
          <w:p w14:paraId="66EFBF7C" w14:textId="77777777" w:rsidR="005B05D9" w:rsidRDefault="001F7310">
            <w:pPr>
              <w:widowControl w:val="0"/>
              <w:shd w:val="clear" w:color="auto" w:fill="FFFFFF"/>
              <w:ind w:left="80"/>
              <w:rPr>
                <w:sz w:val="22"/>
              </w:rPr>
            </w:pPr>
            <w:r>
              <w:rPr>
                <w:sz w:val="22"/>
              </w:rPr>
              <w:t>Mažiausias rišiklio kiekis</w:t>
            </w:r>
          </w:p>
        </w:tc>
        <w:tc>
          <w:tcPr>
            <w:tcW w:w="698" w:type="dxa"/>
            <w:tcBorders>
              <w:top w:val="nil"/>
              <w:left w:val="single" w:sz="6" w:space="0" w:color="auto"/>
              <w:bottom w:val="single" w:sz="12" w:space="0" w:color="auto"/>
              <w:right w:val="single" w:sz="6" w:space="0" w:color="auto"/>
            </w:tcBorders>
            <w:shd w:val="clear" w:color="auto" w:fill="FFFFFF"/>
            <w:vAlign w:val="center"/>
          </w:tcPr>
          <w:p w14:paraId="66EFBF7D"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960" w:type="dxa"/>
            <w:tcBorders>
              <w:top w:val="nil"/>
              <w:left w:val="single" w:sz="6" w:space="0" w:color="auto"/>
              <w:bottom w:val="single" w:sz="12" w:space="0" w:color="auto"/>
              <w:right w:val="single" w:sz="12" w:space="0" w:color="auto"/>
            </w:tcBorders>
            <w:shd w:val="clear" w:color="auto" w:fill="FFFFFF"/>
            <w:vAlign w:val="center"/>
          </w:tcPr>
          <w:p w14:paraId="66EFBF7E" w14:textId="77777777" w:rsidR="005B05D9" w:rsidRDefault="005B05D9">
            <w:pPr>
              <w:widowControl w:val="0"/>
              <w:shd w:val="clear" w:color="auto" w:fill="FFFFFF"/>
              <w:jc w:val="center"/>
              <w:rPr>
                <w:sz w:val="22"/>
              </w:rPr>
            </w:pPr>
          </w:p>
        </w:tc>
        <w:tc>
          <w:tcPr>
            <w:tcW w:w="1566" w:type="dxa"/>
            <w:tcBorders>
              <w:top w:val="nil"/>
              <w:left w:val="single" w:sz="12" w:space="0" w:color="auto"/>
              <w:bottom w:val="single" w:sz="12" w:space="0" w:color="auto"/>
              <w:right w:val="single" w:sz="6" w:space="0" w:color="auto"/>
            </w:tcBorders>
            <w:shd w:val="clear" w:color="auto" w:fill="FFFFFF"/>
            <w:vAlign w:val="center"/>
          </w:tcPr>
          <w:p w14:paraId="66EFBF7F" w14:textId="77777777" w:rsidR="005B05D9" w:rsidRDefault="001F7310">
            <w:pPr>
              <w:widowControl w:val="0"/>
              <w:shd w:val="clear" w:color="auto" w:fill="FFFFFF"/>
              <w:jc w:val="center"/>
              <w:rPr>
                <w:sz w:val="22"/>
              </w:rPr>
            </w:pPr>
            <w:r>
              <w:rPr>
                <w:i/>
                <w:iCs/>
                <w:sz w:val="22"/>
              </w:rPr>
              <w:t>B</w:t>
            </w:r>
            <w:r>
              <w:rPr>
                <w:sz w:val="22"/>
                <w:vertAlign w:val="subscript"/>
              </w:rPr>
              <w:t>min6,8</w:t>
            </w:r>
          </w:p>
        </w:tc>
        <w:tc>
          <w:tcPr>
            <w:tcW w:w="1567" w:type="dxa"/>
            <w:tcBorders>
              <w:top w:val="nil"/>
              <w:left w:val="single" w:sz="6" w:space="0" w:color="auto"/>
              <w:bottom w:val="single" w:sz="12" w:space="0" w:color="auto"/>
              <w:right w:val="single" w:sz="6" w:space="0" w:color="auto"/>
            </w:tcBorders>
            <w:shd w:val="clear" w:color="auto" w:fill="FFFFFF"/>
            <w:vAlign w:val="center"/>
          </w:tcPr>
          <w:p w14:paraId="66EFBF80"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7,0</w:t>
            </w:r>
          </w:p>
        </w:tc>
        <w:tc>
          <w:tcPr>
            <w:tcW w:w="1567" w:type="dxa"/>
            <w:tcBorders>
              <w:top w:val="nil"/>
              <w:left w:val="single" w:sz="6" w:space="0" w:color="auto"/>
              <w:bottom w:val="single" w:sz="12" w:space="0" w:color="auto"/>
              <w:right w:val="single" w:sz="12" w:space="0" w:color="auto"/>
            </w:tcBorders>
            <w:shd w:val="clear" w:color="auto" w:fill="FFFFFF"/>
            <w:vAlign w:val="center"/>
          </w:tcPr>
          <w:p w14:paraId="66EFBF81" w14:textId="77777777" w:rsidR="005B05D9" w:rsidRDefault="001F7310">
            <w:pPr>
              <w:widowControl w:val="0"/>
              <w:shd w:val="clear" w:color="auto" w:fill="FFFFFF"/>
              <w:jc w:val="center"/>
              <w:rPr>
                <w:sz w:val="22"/>
              </w:rPr>
            </w:pPr>
            <w:r>
              <w:rPr>
                <w:i/>
                <w:iCs/>
                <w:sz w:val="22"/>
              </w:rPr>
              <w:t>B</w:t>
            </w:r>
            <w:r>
              <w:rPr>
                <w:sz w:val="22"/>
                <w:vertAlign w:val="subscript"/>
              </w:rPr>
              <w:t>min7,5</w:t>
            </w:r>
          </w:p>
        </w:tc>
      </w:tr>
      <w:tr w:rsidR="005B05D9" w14:paraId="66EFBF89" w14:textId="77777777">
        <w:trPr>
          <w:cantSplit/>
          <w:trHeight w:val="23"/>
        </w:trPr>
        <w:tc>
          <w:tcPr>
            <w:tcW w:w="2782" w:type="dxa"/>
            <w:tcBorders>
              <w:top w:val="single" w:sz="12" w:space="0" w:color="auto"/>
              <w:left w:val="single" w:sz="12" w:space="0" w:color="auto"/>
              <w:bottom w:val="nil"/>
              <w:right w:val="single" w:sz="6" w:space="0" w:color="auto"/>
            </w:tcBorders>
            <w:shd w:val="clear" w:color="auto" w:fill="FFFFFF"/>
          </w:tcPr>
          <w:p w14:paraId="66EFBF83" w14:textId="77777777" w:rsidR="005B05D9" w:rsidRDefault="001F7310">
            <w:pPr>
              <w:widowControl w:val="0"/>
              <w:shd w:val="clear" w:color="auto" w:fill="FFFFFF"/>
              <w:rPr>
                <w:sz w:val="22"/>
              </w:rPr>
            </w:pPr>
            <w:r>
              <w:rPr>
                <w:b/>
                <w:bCs/>
                <w:sz w:val="22"/>
              </w:rPr>
              <w:t>Asfalto mišinys</w:t>
            </w:r>
          </w:p>
        </w:tc>
        <w:tc>
          <w:tcPr>
            <w:tcW w:w="698" w:type="dxa"/>
            <w:tcBorders>
              <w:top w:val="single" w:sz="12" w:space="0" w:color="auto"/>
              <w:left w:val="single" w:sz="6" w:space="0" w:color="auto"/>
              <w:bottom w:val="nil"/>
              <w:right w:val="single" w:sz="6" w:space="0" w:color="auto"/>
            </w:tcBorders>
            <w:shd w:val="clear" w:color="auto" w:fill="FFFFFF"/>
            <w:vAlign w:val="center"/>
          </w:tcPr>
          <w:p w14:paraId="66EFBF84" w14:textId="77777777" w:rsidR="005B05D9" w:rsidRDefault="005B05D9">
            <w:pPr>
              <w:widowControl w:val="0"/>
              <w:shd w:val="clear" w:color="auto" w:fill="FFFFFF"/>
              <w:jc w:val="center"/>
              <w:rPr>
                <w:sz w:val="22"/>
              </w:rPr>
            </w:pPr>
          </w:p>
        </w:tc>
        <w:tc>
          <w:tcPr>
            <w:tcW w:w="960" w:type="dxa"/>
            <w:tcBorders>
              <w:top w:val="single" w:sz="12" w:space="0" w:color="auto"/>
              <w:left w:val="single" w:sz="6" w:space="0" w:color="auto"/>
              <w:bottom w:val="nil"/>
              <w:right w:val="single" w:sz="12" w:space="0" w:color="auto"/>
            </w:tcBorders>
            <w:shd w:val="clear" w:color="auto" w:fill="FFFFFF"/>
            <w:vAlign w:val="center"/>
          </w:tcPr>
          <w:p w14:paraId="66EFBF85" w14:textId="77777777" w:rsidR="005B05D9" w:rsidRDefault="005B05D9">
            <w:pPr>
              <w:widowControl w:val="0"/>
              <w:shd w:val="clear" w:color="auto" w:fill="FFFFFF"/>
              <w:jc w:val="center"/>
              <w:rPr>
                <w:sz w:val="22"/>
              </w:rPr>
            </w:pPr>
          </w:p>
        </w:tc>
        <w:tc>
          <w:tcPr>
            <w:tcW w:w="1566" w:type="dxa"/>
            <w:tcBorders>
              <w:top w:val="single" w:sz="12" w:space="0" w:color="auto"/>
              <w:left w:val="single" w:sz="12" w:space="0" w:color="auto"/>
              <w:bottom w:val="nil"/>
              <w:right w:val="single" w:sz="6" w:space="0" w:color="auto"/>
            </w:tcBorders>
            <w:shd w:val="clear" w:color="auto" w:fill="FFFFFF"/>
            <w:vAlign w:val="center"/>
          </w:tcPr>
          <w:p w14:paraId="66EFBF86" w14:textId="77777777" w:rsidR="005B05D9" w:rsidRDefault="005B05D9">
            <w:pPr>
              <w:widowControl w:val="0"/>
              <w:shd w:val="clear" w:color="auto" w:fill="FFFFFF"/>
              <w:jc w:val="center"/>
              <w:rPr>
                <w:sz w:val="22"/>
              </w:rPr>
            </w:pPr>
          </w:p>
        </w:tc>
        <w:tc>
          <w:tcPr>
            <w:tcW w:w="1567" w:type="dxa"/>
            <w:tcBorders>
              <w:top w:val="single" w:sz="12" w:space="0" w:color="auto"/>
              <w:left w:val="single" w:sz="6" w:space="0" w:color="auto"/>
              <w:bottom w:val="nil"/>
              <w:right w:val="single" w:sz="6" w:space="0" w:color="auto"/>
            </w:tcBorders>
            <w:shd w:val="clear" w:color="auto" w:fill="FFFFFF"/>
            <w:vAlign w:val="center"/>
          </w:tcPr>
          <w:p w14:paraId="66EFBF87" w14:textId="77777777" w:rsidR="005B05D9" w:rsidRDefault="005B05D9">
            <w:pPr>
              <w:widowControl w:val="0"/>
              <w:shd w:val="clear" w:color="auto" w:fill="FFFFFF"/>
              <w:jc w:val="center"/>
              <w:rPr>
                <w:sz w:val="22"/>
              </w:rPr>
            </w:pPr>
          </w:p>
        </w:tc>
        <w:tc>
          <w:tcPr>
            <w:tcW w:w="1567" w:type="dxa"/>
            <w:tcBorders>
              <w:top w:val="single" w:sz="12" w:space="0" w:color="auto"/>
              <w:left w:val="single" w:sz="6" w:space="0" w:color="auto"/>
              <w:bottom w:val="nil"/>
              <w:right w:val="single" w:sz="12" w:space="0" w:color="auto"/>
            </w:tcBorders>
            <w:shd w:val="clear" w:color="auto" w:fill="FFFFFF"/>
            <w:vAlign w:val="center"/>
          </w:tcPr>
          <w:p w14:paraId="66EFBF88" w14:textId="77777777" w:rsidR="005B05D9" w:rsidRDefault="005B05D9">
            <w:pPr>
              <w:widowControl w:val="0"/>
              <w:shd w:val="clear" w:color="auto" w:fill="FFFFFF"/>
              <w:jc w:val="center"/>
              <w:rPr>
                <w:sz w:val="22"/>
              </w:rPr>
            </w:pPr>
          </w:p>
        </w:tc>
      </w:tr>
      <w:tr w:rsidR="005B05D9" w14:paraId="66EFBF90"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8A" w14:textId="77777777" w:rsidR="005B05D9" w:rsidRDefault="001F7310">
            <w:pPr>
              <w:widowControl w:val="0"/>
              <w:shd w:val="clear" w:color="auto" w:fill="FFFFFF"/>
              <w:ind w:left="80"/>
              <w:rPr>
                <w:sz w:val="22"/>
              </w:rPr>
            </w:pPr>
            <w:r>
              <w:rPr>
                <w:sz w:val="22"/>
              </w:rPr>
              <w:t>Mažiausias įspaudas</w:t>
            </w:r>
          </w:p>
        </w:tc>
        <w:tc>
          <w:tcPr>
            <w:tcW w:w="698" w:type="dxa"/>
            <w:tcBorders>
              <w:top w:val="nil"/>
              <w:left w:val="single" w:sz="6" w:space="0" w:color="auto"/>
              <w:bottom w:val="nil"/>
              <w:right w:val="single" w:sz="6" w:space="0" w:color="auto"/>
            </w:tcBorders>
            <w:shd w:val="clear" w:color="auto" w:fill="FFFFFF"/>
            <w:vAlign w:val="center"/>
          </w:tcPr>
          <w:p w14:paraId="66EFBF8B"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p>
        </w:tc>
        <w:tc>
          <w:tcPr>
            <w:tcW w:w="960" w:type="dxa"/>
            <w:tcBorders>
              <w:top w:val="nil"/>
              <w:left w:val="single" w:sz="6" w:space="0" w:color="auto"/>
              <w:bottom w:val="nil"/>
              <w:right w:val="single" w:sz="12" w:space="0" w:color="auto"/>
            </w:tcBorders>
            <w:shd w:val="clear" w:color="auto" w:fill="FFFFFF"/>
            <w:vAlign w:val="center"/>
          </w:tcPr>
          <w:p w14:paraId="66EFBF8C"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8D"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r>
              <w:rPr>
                <w:sz w:val="22"/>
              </w:rPr>
              <w:t xml:space="preserve"> </w:t>
            </w:r>
            <w:r>
              <w:rPr>
                <w:sz w:val="22"/>
                <w:vertAlign w:val="subscript"/>
              </w:rPr>
              <w:t>1,0</w:t>
            </w:r>
          </w:p>
        </w:tc>
        <w:tc>
          <w:tcPr>
            <w:tcW w:w="1567" w:type="dxa"/>
            <w:tcBorders>
              <w:top w:val="nil"/>
              <w:left w:val="single" w:sz="6" w:space="0" w:color="auto"/>
              <w:bottom w:val="nil"/>
              <w:right w:val="single" w:sz="6" w:space="0" w:color="auto"/>
            </w:tcBorders>
            <w:shd w:val="clear" w:color="auto" w:fill="FFFFFF"/>
            <w:vAlign w:val="center"/>
          </w:tcPr>
          <w:p w14:paraId="66EFBF8E"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r>
              <w:rPr>
                <w:sz w:val="22"/>
              </w:rPr>
              <w:t xml:space="preserve"> </w:t>
            </w:r>
            <w:r>
              <w:rPr>
                <w:sz w:val="22"/>
                <w:vertAlign w:val="subscript"/>
              </w:rPr>
              <w:t>1,0</w:t>
            </w:r>
          </w:p>
        </w:tc>
        <w:tc>
          <w:tcPr>
            <w:tcW w:w="1567" w:type="dxa"/>
            <w:tcBorders>
              <w:top w:val="nil"/>
              <w:left w:val="single" w:sz="6" w:space="0" w:color="auto"/>
              <w:bottom w:val="nil"/>
              <w:right w:val="single" w:sz="12" w:space="0" w:color="auto"/>
            </w:tcBorders>
            <w:shd w:val="clear" w:color="auto" w:fill="FFFFFF"/>
            <w:vAlign w:val="center"/>
          </w:tcPr>
          <w:p w14:paraId="66EFBF8F"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r>
              <w:rPr>
                <w:sz w:val="22"/>
              </w:rPr>
              <w:t xml:space="preserve"> </w:t>
            </w:r>
            <w:r>
              <w:rPr>
                <w:sz w:val="22"/>
                <w:vertAlign w:val="subscript"/>
              </w:rPr>
              <w:t>1,0</w:t>
            </w:r>
          </w:p>
        </w:tc>
      </w:tr>
      <w:tr w:rsidR="005B05D9" w14:paraId="66EFBF97" w14:textId="77777777">
        <w:trPr>
          <w:cantSplit/>
          <w:trHeight w:val="23"/>
        </w:trPr>
        <w:tc>
          <w:tcPr>
            <w:tcW w:w="2782" w:type="dxa"/>
            <w:tcBorders>
              <w:top w:val="nil"/>
              <w:left w:val="single" w:sz="12" w:space="0" w:color="auto"/>
              <w:bottom w:val="nil"/>
              <w:right w:val="single" w:sz="6" w:space="0" w:color="auto"/>
            </w:tcBorders>
            <w:shd w:val="clear" w:color="auto" w:fill="FFFFFF"/>
            <w:vAlign w:val="center"/>
          </w:tcPr>
          <w:p w14:paraId="66EFBF91" w14:textId="77777777" w:rsidR="005B05D9" w:rsidRDefault="001F7310">
            <w:pPr>
              <w:widowControl w:val="0"/>
              <w:shd w:val="clear" w:color="auto" w:fill="FFFFFF"/>
              <w:ind w:left="80"/>
              <w:rPr>
                <w:sz w:val="22"/>
              </w:rPr>
            </w:pPr>
            <w:r>
              <w:rPr>
                <w:sz w:val="22"/>
              </w:rPr>
              <w:t>Didžiausias įspaudas</w:t>
            </w:r>
          </w:p>
        </w:tc>
        <w:tc>
          <w:tcPr>
            <w:tcW w:w="698" w:type="dxa"/>
            <w:tcBorders>
              <w:top w:val="nil"/>
              <w:left w:val="single" w:sz="6" w:space="0" w:color="auto"/>
              <w:bottom w:val="nil"/>
              <w:right w:val="single" w:sz="6" w:space="0" w:color="auto"/>
            </w:tcBorders>
            <w:shd w:val="clear" w:color="auto" w:fill="FFFFFF"/>
            <w:vAlign w:val="center"/>
          </w:tcPr>
          <w:p w14:paraId="66EFBF92"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p>
        </w:tc>
        <w:tc>
          <w:tcPr>
            <w:tcW w:w="960" w:type="dxa"/>
            <w:tcBorders>
              <w:top w:val="nil"/>
              <w:left w:val="single" w:sz="6" w:space="0" w:color="auto"/>
              <w:bottom w:val="nil"/>
              <w:right w:val="single" w:sz="12" w:space="0" w:color="auto"/>
            </w:tcBorders>
            <w:shd w:val="clear" w:color="auto" w:fill="FFFFFF"/>
            <w:vAlign w:val="center"/>
          </w:tcPr>
          <w:p w14:paraId="66EFBF93" w14:textId="77777777" w:rsidR="005B05D9" w:rsidRDefault="005B05D9">
            <w:pPr>
              <w:widowControl w:val="0"/>
              <w:shd w:val="clear" w:color="auto" w:fill="FFFFFF"/>
              <w:jc w:val="center"/>
              <w:rPr>
                <w:sz w:val="22"/>
              </w:rPr>
            </w:pPr>
          </w:p>
        </w:tc>
        <w:tc>
          <w:tcPr>
            <w:tcW w:w="1566" w:type="dxa"/>
            <w:tcBorders>
              <w:top w:val="nil"/>
              <w:left w:val="single" w:sz="12" w:space="0" w:color="auto"/>
              <w:bottom w:val="nil"/>
              <w:right w:val="single" w:sz="6" w:space="0" w:color="auto"/>
            </w:tcBorders>
            <w:shd w:val="clear" w:color="auto" w:fill="FFFFFF"/>
            <w:vAlign w:val="center"/>
          </w:tcPr>
          <w:p w14:paraId="66EFBF94"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r>
              <w:rPr>
                <w:sz w:val="22"/>
              </w:rPr>
              <w:t xml:space="preserve"> </w:t>
            </w:r>
            <w:r>
              <w:rPr>
                <w:sz w:val="22"/>
                <w:vertAlign w:val="subscript"/>
              </w:rPr>
              <w:t>4,0</w:t>
            </w:r>
          </w:p>
        </w:tc>
        <w:tc>
          <w:tcPr>
            <w:tcW w:w="1567" w:type="dxa"/>
            <w:tcBorders>
              <w:top w:val="nil"/>
              <w:left w:val="single" w:sz="6" w:space="0" w:color="auto"/>
              <w:bottom w:val="nil"/>
              <w:right w:val="single" w:sz="6" w:space="0" w:color="auto"/>
            </w:tcBorders>
            <w:shd w:val="clear" w:color="auto" w:fill="FFFFFF"/>
            <w:vAlign w:val="center"/>
          </w:tcPr>
          <w:p w14:paraId="66EFBF95"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r>
              <w:rPr>
                <w:sz w:val="22"/>
              </w:rPr>
              <w:t xml:space="preserve"> </w:t>
            </w:r>
            <w:r>
              <w:rPr>
                <w:sz w:val="22"/>
                <w:vertAlign w:val="subscript"/>
              </w:rPr>
              <w:t>4,0</w:t>
            </w:r>
          </w:p>
        </w:tc>
        <w:tc>
          <w:tcPr>
            <w:tcW w:w="1567" w:type="dxa"/>
            <w:tcBorders>
              <w:top w:val="nil"/>
              <w:left w:val="single" w:sz="6" w:space="0" w:color="auto"/>
              <w:bottom w:val="nil"/>
              <w:right w:val="single" w:sz="12" w:space="0" w:color="auto"/>
            </w:tcBorders>
            <w:shd w:val="clear" w:color="auto" w:fill="FFFFFF"/>
            <w:vAlign w:val="center"/>
          </w:tcPr>
          <w:p w14:paraId="66EFBF96"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r>
              <w:rPr>
                <w:sz w:val="22"/>
              </w:rPr>
              <w:t xml:space="preserve"> </w:t>
            </w:r>
            <w:r>
              <w:rPr>
                <w:sz w:val="22"/>
                <w:vertAlign w:val="subscript"/>
              </w:rPr>
              <w:t>4,0</w:t>
            </w:r>
          </w:p>
        </w:tc>
      </w:tr>
      <w:tr w:rsidR="005B05D9" w14:paraId="66EFBF9E" w14:textId="77777777">
        <w:trPr>
          <w:cantSplit/>
          <w:trHeight w:val="23"/>
        </w:trPr>
        <w:tc>
          <w:tcPr>
            <w:tcW w:w="2782" w:type="dxa"/>
            <w:tcBorders>
              <w:top w:val="nil"/>
              <w:left w:val="single" w:sz="12" w:space="0" w:color="auto"/>
              <w:bottom w:val="single" w:sz="12" w:space="0" w:color="auto"/>
              <w:right w:val="single" w:sz="6" w:space="0" w:color="auto"/>
            </w:tcBorders>
            <w:shd w:val="clear" w:color="auto" w:fill="FFFFFF"/>
            <w:vAlign w:val="center"/>
          </w:tcPr>
          <w:p w14:paraId="66EFBF98" w14:textId="77777777" w:rsidR="005B05D9" w:rsidRDefault="001F7310">
            <w:pPr>
              <w:widowControl w:val="0"/>
              <w:shd w:val="clear" w:color="auto" w:fill="FFFFFF"/>
              <w:ind w:left="80"/>
              <w:rPr>
                <w:sz w:val="22"/>
              </w:rPr>
            </w:pPr>
            <w:r>
              <w:rPr>
                <w:sz w:val="22"/>
              </w:rPr>
              <w:t>Didžiausias įspaudo prieaugis</w:t>
            </w:r>
          </w:p>
        </w:tc>
        <w:tc>
          <w:tcPr>
            <w:tcW w:w="698" w:type="dxa"/>
            <w:tcBorders>
              <w:top w:val="nil"/>
              <w:left w:val="single" w:sz="6" w:space="0" w:color="auto"/>
              <w:bottom w:val="single" w:sz="12" w:space="0" w:color="auto"/>
              <w:right w:val="single" w:sz="6" w:space="0" w:color="auto"/>
            </w:tcBorders>
            <w:shd w:val="clear" w:color="auto" w:fill="FFFFFF"/>
            <w:vAlign w:val="center"/>
          </w:tcPr>
          <w:p w14:paraId="66EFBF99"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p>
        </w:tc>
        <w:tc>
          <w:tcPr>
            <w:tcW w:w="960" w:type="dxa"/>
            <w:tcBorders>
              <w:top w:val="nil"/>
              <w:left w:val="single" w:sz="6" w:space="0" w:color="auto"/>
              <w:bottom w:val="single" w:sz="12" w:space="0" w:color="auto"/>
              <w:right w:val="single" w:sz="12" w:space="0" w:color="auto"/>
            </w:tcBorders>
            <w:shd w:val="clear" w:color="auto" w:fill="FFFFFF"/>
            <w:vAlign w:val="center"/>
          </w:tcPr>
          <w:p w14:paraId="66EFBF9A" w14:textId="77777777" w:rsidR="005B05D9" w:rsidRDefault="005B05D9">
            <w:pPr>
              <w:widowControl w:val="0"/>
              <w:shd w:val="clear" w:color="auto" w:fill="FFFFFF"/>
              <w:jc w:val="center"/>
              <w:rPr>
                <w:sz w:val="22"/>
              </w:rPr>
            </w:pPr>
          </w:p>
        </w:tc>
        <w:tc>
          <w:tcPr>
            <w:tcW w:w="1566" w:type="dxa"/>
            <w:tcBorders>
              <w:top w:val="nil"/>
              <w:left w:val="single" w:sz="12" w:space="0" w:color="auto"/>
              <w:bottom w:val="single" w:sz="12" w:space="0" w:color="auto"/>
              <w:right w:val="single" w:sz="6" w:space="0" w:color="auto"/>
            </w:tcBorders>
            <w:shd w:val="clear" w:color="auto" w:fill="FFFFFF"/>
            <w:vAlign w:val="center"/>
          </w:tcPr>
          <w:p w14:paraId="66EFBF9B"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r>
              <w:rPr>
                <w:sz w:val="22"/>
              </w:rPr>
              <w:t xml:space="preserve"> </w:t>
            </w:r>
            <w:r>
              <w:rPr>
                <w:sz w:val="22"/>
                <w:vertAlign w:val="subscript"/>
              </w:rPr>
              <w:t>0,6</w:t>
            </w:r>
          </w:p>
        </w:tc>
        <w:tc>
          <w:tcPr>
            <w:tcW w:w="1567" w:type="dxa"/>
            <w:tcBorders>
              <w:top w:val="nil"/>
              <w:left w:val="single" w:sz="6" w:space="0" w:color="auto"/>
              <w:bottom w:val="single" w:sz="12" w:space="0" w:color="auto"/>
              <w:right w:val="single" w:sz="6" w:space="0" w:color="auto"/>
            </w:tcBorders>
            <w:shd w:val="clear" w:color="auto" w:fill="FFFFFF"/>
            <w:vAlign w:val="center"/>
          </w:tcPr>
          <w:p w14:paraId="66EFBF9C"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r>
              <w:rPr>
                <w:sz w:val="22"/>
              </w:rPr>
              <w:t xml:space="preserve"> </w:t>
            </w:r>
            <w:r>
              <w:rPr>
                <w:sz w:val="22"/>
                <w:vertAlign w:val="subscript"/>
              </w:rPr>
              <w:t>0,6</w:t>
            </w:r>
          </w:p>
        </w:tc>
        <w:tc>
          <w:tcPr>
            <w:tcW w:w="1567" w:type="dxa"/>
            <w:tcBorders>
              <w:top w:val="nil"/>
              <w:left w:val="single" w:sz="6" w:space="0" w:color="auto"/>
              <w:bottom w:val="single" w:sz="12" w:space="0" w:color="auto"/>
              <w:right w:val="single" w:sz="12" w:space="0" w:color="auto"/>
            </w:tcBorders>
            <w:shd w:val="clear" w:color="auto" w:fill="FFFFFF"/>
            <w:vAlign w:val="center"/>
          </w:tcPr>
          <w:p w14:paraId="66EFBF9D"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r>
              <w:rPr>
                <w:sz w:val="22"/>
              </w:rPr>
              <w:t xml:space="preserve"> </w:t>
            </w:r>
            <w:r>
              <w:rPr>
                <w:sz w:val="22"/>
                <w:vertAlign w:val="subscript"/>
              </w:rPr>
              <w:t>0,6</w:t>
            </w:r>
          </w:p>
        </w:tc>
      </w:tr>
      <w:tr w:rsidR="005B05D9" w14:paraId="66EFBFA2" w14:textId="77777777">
        <w:trPr>
          <w:cantSplit/>
          <w:trHeight w:val="23"/>
        </w:trPr>
        <w:tc>
          <w:tcPr>
            <w:tcW w:w="9140" w:type="dxa"/>
            <w:gridSpan w:val="6"/>
            <w:tcBorders>
              <w:top w:val="single" w:sz="12" w:space="0" w:color="auto"/>
              <w:left w:val="single" w:sz="12" w:space="0" w:color="auto"/>
              <w:bottom w:val="single" w:sz="12" w:space="0" w:color="auto"/>
              <w:right w:val="single" w:sz="12" w:space="0" w:color="auto"/>
            </w:tcBorders>
            <w:shd w:val="clear" w:color="auto" w:fill="FFFFFF"/>
            <w:vAlign w:val="center"/>
          </w:tcPr>
          <w:p w14:paraId="66EFBF9F" w14:textId="77777777" w:rsidR="005B05D9" w:rsidRDefault="001F7310">
            <w:pPr>
              <w:widowControl w:val="0"/>
              <w:shd w:val="clear" w:color="auto" w:fill="FFFFFF"/>
              <w:rPr>
                <w:sz w:val="22"/>
              </w:rPr>
            </w:pPr>
            <w:r>
              <w:rPr>
                <w:sz w:val="22"/>
                <w:vertAlign w:val="superscript"/>
              </w:rPr>
              <w:t>1)</w:t>
            </w:r>
            <w:r>
              <w:rPr>
                <w:sz w:val="22"/>
              </w:rPr>
              <w:t xml:space="preserve"> negalioja asfalto apsauginiams sluoksniams</w:t>
            </w:r>
          </w:p>
          <w:p w14:paraId="66EFBFA0" w14:textId="77777777" w:rsidR="005B05D9" w:rsidRDefault="001F7310">
            <w:pPr>
              <w:widowControl w:val="0"/>
              <w:shd w:val="clear" w:color="auto" w:fill="FFFFFF"/>
              <w:rPr>
                <w:sz w:val="22"/>
              </w:rPr>
            </w:pPr>
            <w:r>
              <w:rPr>
                <w:sz w:val="22"/>
                <w:vertAlign w:val="superscript"/>
              </w:rPr>
              <w:t>2)</w:t>
            </w:r>
            <w:r>
              <w:rPr>
                <w:sz w:val="22"/>
              </w:rPr>
              <w:t xml:space="preserve"> į šiuos rišiklius gali būti dedami klampą keičiantys priedai arba gali būti naudojami pagaminti pakeistos klampos rišikliai</w:t>
            </w:r>
          </w:p>
          <w:p w14:paraId="66EFBFA1" w14:textId="77777777" w:rsidR="005B05D9" w:rsidRDefault="001F7310">
            <w:pPr>
              <w:widowControl w:val="0"/>
              <w:shd w:val="clear" w:color="auto" w:fill="FFFFFF"/>
              <w:rPr>
                <w:sz w:val="22"/>
              </w:rPr>
            </w:pPr>
            <w:r>
              <w:rPr>
                <w:sz w:val="22"/>
              </w:rPr>
              <w:t>(...) – tik ypatingais atvejais</w:t>
            </w:r>
          </w:p>
        </w:tc>
      </w:tr>
    </w:tbl>
    <w:p w14:paraId="66EFBFA3" w14:textId="77777777" w:rsidR="005B05D9" w:rsidRDefault="00CA7258"/>
    <w:p w14:paraId="66EFBFA4" w14:textId="77777777" w:rsidR="005B05D9" w:rsidRDefault="00CA7258">
      <w:pPr>
        <w:widowControl w:val="0"/>
        <w:shd w:val="clear" w:color="auto" w:fill="FFFFFF"/>
        <w:jc w:val="center"/>
        <w:rPr>
          <w:b/>
          <w:bCs/>
        </w:rPr>
      </w:pPr>
      <w:r w:rsidR="001F7310">
        <w:rPr>
          <w:b/>
          <w:bCs/>
        </w:rPr>
        <w:t>Poringasis asfaltas</w:t>
      </w:r>
    </w:p>
    <w:p w14:paraId="66EFBFA5" w14:textId="77777777" w:rsidR="005B05D9" w:rsidRDefault="005B05D9">
      <w:pPr>
        <w:widowControl w:val="0"/>
        <w:shd w:val="clear" w:color="auto" w:fill="FFFFFF"/>
        <w:rPr>
          <w:sz w:val="20"/>
        </w:rPr>
      </w:pPr>
    </w:p>
    <w:p w14:paraId="66EFBFA6" w14:textId="77777777" w:rsidR="005B05D9" w:rsidRDefault="00CA7258">
      <w:pPr>
        <w:widowControl w:val="0"/>
        <w:shd w:val="clear" w:color="auto" w:fill="FFFFFF"/>
        <w:ind w:firstLine="567"/>
        <w:jc w:val="both"/>
      </w:pPr>
      <w:r w:rsidR="001F7310">
        <w:rPr>
          <w:b/>
          <w:bCs/>
        </w:rPr>
        <w:t>38</w:t>
      </w:r>
      <w:r w:rsidR="001F7310">
        <w:rPr>
          <w:b/>
          <w:bCs/>
        </w:rPr>
        <w:t xml:space="preserve">. </w:t>
      </w:r>
      <w:r w:rsidR="001F7310">
        <w:t xml:space="preserve">Poringasis asfaltas (PA) susideda iš stambiųjų mineralinių medžiagų, prireikus pridedant smulkiosios mineralinės medžiagos ir </w:t>
      </w:r>
      <w:proofErr w:type="spellStart"/>
      <w:r w:rsidR="001F7310">
        <w:t>mikroužpildo</w:t>
      </w:r>
      <w:proofErr w:type="spellEnd"/>
      <w:r w:rsidR="001F7310">
        <w:t>, bei rišiklio – polimerais modifikuoto bitumo ir rišiklį stabilizuojančių priedų. Mineralinių medžiagų mišinys turi labai didelį oro tuštymių kiekį. Naudoto asfalto granulės nėra dedamos. Galioja 9 lentelėje ir 1 priede pateikti reikalavimai.</w:t>
      </w:r>
    </w:p>
    <w:p w14:paraId="66EFBFA7" w14:textId="77777777" w:rsidR="005B05D9" w:rsidRDefault="001F7310">
      <w:pPr>
        <w:widowControl w:val="0"/>
        <w:shd w:val="clear" w:color="auto" w:fill="FFFFFF"/>
        <w:ind w:firstLine="567"/>
        <w:jc w:val="both"/>
      </w:pPr>
      <w:r>
        <w:t xml:space="preserve">Granuliometrinės sudėties ribos pavaizduotos 8 priedo 34–36 paveiksluose. </w:t>
      </w:r>
    </w:p>
    <w:p w14:paraId="66EFBFA8" w14:textId="77777777" w:rsidR="005B05D9" w:rsidRDefault="005B05D9">
      <w:pPr>
        <w:widowControl w:val="0"/>
        <w:shd w:val="clear" w:color="auto" w:fill="FFFFFF"/>
        <w:jc w:val="both"/>
      </w:pPr>
    </w:p>
    <w:p w14:paraId="66EFBFA9" w14:textId="77777777" w:rsidR="005B05D9" w:rsidRDefault="00CA7258">
      <w:pPr>
        <w:widowControl w:val="0"/>
        <w:shd w:val="clear" w:color="auto" w:fill="FFFFFF"/>
        <w:ind w:right="1843"/>
      </w:pPr>
      <w:r w:rsidR="001F7310">
        <w:rPr>
          <w:b/>
          <w:bCs/>
        </w:rPr>
        <w:t>9 lentelė. Reikalavimai poringajam asfaltui</w:t>
      </w:r>
    </w:p>
    <w:p w14:paraId="66EFBFAA" w14:textId="77777777" w:rsidR="005B05D9" w:rsidRDefault="005B05D9"/>
    <w:tbl>
      <w:tblPr>
        <w:tblW w:w="9142" w:type="dxa"/>
        <w:tblInd w:w="40" w:type="dxa"/>
        <w:tblLayout w:type="fixed"/>
        <w:tblCellMar>
          <w:left w:w="40" w:type="dxa"/>
          <w:right w:w="40" w:type="dxa"/>
        </w:tblCellMar>
        <w:tblLook w:val="0000" w:firstRow="0" w:lastRow="0" w:firstColumn="0" w:lastColumn="0" w:noHBand="0" w:noVBand="0"/>
      </w:tblPr>
      <w:tblGrid>
        <w:gridCol w:w="2799"/>
        <w:gridCol w:w="664"/>
        <w:gridCol w:w="857"/>
        <w:gridCol w:w="1607"/>
        <w:gridCol w:w="1607"/>
        <w:gridCol w:w="1608"/>
      </w:tblGrid>
      <w:tr w:rsidR="005B05D9" w14:paraId="66EFBFB1" w14:textId="77777777">
        <w:trPr>
          <w:cantSplit/>
          <w:trHeight w:val="23"/>
          <w:tblHeader/>
        </w:trPr>
        <w:tc>
          <w:tcPr>
            <w:tcW w:w="2799"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FAB" w14:textId="77777777" w:rsidR="005B05D9" w:rsidRDefault="001F7310">
            <w:pPr>
              <w:widowControl w:val="0"/>
              <w:shd w:val="clear" w:color="auto" w:fill="FFFFFF"/>
              <w:rPr>
                <w:sz w:val="22"/>
              </w:rPr>
            </w:pPr>
            <w:r>
              <w:rPr>
                <w:b/>
                <w:bCs/>
                <w:sz w:val="22"/>
              </w:rPr>
              <w:t>Pavadinimas</w:t>
            </w:r>
          </w:p>
        </w:tc>
        <w:tc>
          <w:tcPr>
            <w:tcW w:w="664"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FAC" w14:textId="77777777" w:rsidR="005B05D9" w:rsidRDefault="001F7310">
            <w:pPr>
              <w:widowControl w:val="0"/>
              <w:shd w:val="clear" w:color="auto" w:fill="FFFFFF"/>
              <w:jc w:val="center"/>
              <w:rPr>
                <w:sz w:val="22"/>
              </w:rPr>
            </w:pPr>
            <w:r>
              <w:rPr>
                <w:sz w:val="22"/>
              </w:rPr>
              <w:t>Kategorija</w:t>
            </w:r>
          </w:p>
        </w:tc>
        <w:tc>
          <w:tcPr>
            <w:tcW w:w="857"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FAD" w14:textId="77777777" w:rsidR="005B05D9" w:rsidRDefault="001F7310">
            <w:pPr>
              <w:widowControl w:val="0"/>
              <w:shd w:val="clear" w:color="auto" w:fill="FFFFFF"/>
              <w:jc w:val="center"/>
              <w:rPr>
                <w:sz w:val="22"/>
              </w:rPr>
            </w:pPr>
            <w:r>
              <w:rPr>
                <w:sz w:val="22"/>
              </w:rPr>
              <w:t>Mato vienetas</w:t>
            </w:r>
          </w:p>
        </w:tc>
        <w:tc>
          <w:tcPr>
            <w:tcW w:w="1607" w:type="dxa"/>
            <w:tcBorders>
              <w:top w:val="single" w:sz="12" w:space="0" w:color="auto"/>
              <w:left w:val="single" w:sz="12" w:space="0" w:color="auto"/>
              <w:bottom w:val="single" w:sz="12" w:space="0" w:color="auto"/>
              <w:right w:val="single" w:sz="6" w:space="0" w:color="auto"/>
            </w:tcBorders>
            <w:shd w:val="clear" w:color="auto" w:fill="FFFFFF"/>
            <w:vAlign w:val="center"/>
          </w:tcPr>
          <w:p w14:paraId="66EFBFAE" w14:textId="77777777" w:rsidR="005B05D9" w:rsidRDefault="001F7310">
            <w:pPr>
              <w:widowControl w:val="0"/>
              <w:shd w:val="clear" w:color="auto" w:fill="FFFFFF"/>
              <w:jc w:val="center"/>
              <w:rPr>
                <w:sz w:val="22"/>
              </w:rPr>
            </w:pPr>
            <w:r>
              <w:rPr>
                <w:b/>
                <w:bCs/>
                <w:sz w:val="22"/>
              </w:rPr>
              <w:t>PA 16</w:t>
            </w:r>
            <w:r>
              <w:rPr>
                <w:sz w:val="22"/>
                <w:vertAlign w:val="superscript"/>
              </w:rPr>
              <w:t>1)</w:t>
            </w:r>
          </w:p>
        </w:tc>
        <w:tc>
          <w:tcPr>
            <w:tcW w:w="1607" w:type="dxa"/>
            <w:tcBorders>
              <w:top w:val="single" w:sz="12" w:space="0" w:color="auto"/>
              <w:left w:val="single" w:sz="6" w:space="0" w:color="auto"/>
              <w:bottom w:val="single" w:sz="12" w:space="0" w:color="auto"/>
              <w:right w:val="single" w:sz="6" w:space="0" w:color="auto"/>
            </w:tcBorders>
            <w:shd w:val="clear" w:color="auto" w:fill="FFFFFF"/>
            <w:vAlign w:val="center"/>
          </w:tcPr>
          <w:p w14:paraId="66EFBFAF" w14:textId="77777777" w:rsidR="005B05D9" w:rsidRDefault="001F7310">
            <w:pPr>
              <w:widowControl w:val="0"/>
              <w:shd w:val="clear" w:color="auto" w:fill="FFFFFF"/>
              <w:jc w:val="center"/>
              <w:rPr>
                <w:sz w:val="22"/>
              </w:rPr>
            </w:pPr>
            <w:r>
              <w:rPr>
                <w:b/>
                <w:bCs/>
                <w:sz w:val="22"/>
              </w:rPr>
              <w:t>PA 11</w:t>
            </w:r>
          </w:p>
        </w:tc>
        <w:tc>
          <w:tcPr>
            <w:tcW w:w="1608" w:type="dxa"/>
            <w:tcBorders>
              <w:top w:val="single" w:sz="12" w:space="0" w:color="auto"/>
              <w:left w:val="single" w:sz="6" w:space="0" w:color="auto"/>
              <w:bottom w:val="single" w:sz="12" w:space="0" w:color="auto"/>
              <w:right w:val="single" w:sz="12" w:space="0" w:color="auto"/>
            </w:tcBorders>
            <w:shd w:val="clear" w:color="auto" w:fill="FFFFFF"/>
            <w:vAlign w:val="center"/>
          </w:tcPr>
          <w:p w14:paraId="66EFBFB0" w14:textId="77777777" w:rsidR="005B05D9" w:rsidRDefault="001F7310">
            <w:pPr>
              <w:widowControl w:val="0"/>
              <w:shd w:val="clear" w:color="auto" w:fill="FFFFFF"/>
              <w:jc w:val="center"/>
              <w:rPr>
                <w:sz w:val="22"/>
              </w:rPr>
            </w:pPr>
            <w:r>
              <w:rPr>
                <w:b/>
                <w:bCs/>
                <w:sz w:val="22"/>
              </w:rPr>
              <w:t>PA 8</w:t>
            </w:r>
          </w:p>
        </w:tc>
      </w:tr>
      <w:tr w:rsidR="005B05D9" w14:paraId="66EFBFB8" w14:textId="77777777">
        <w:trPr>
          <w:cantSplit/>
          <w:trHeight w:val="23"/>
        </w:trPr>
        <w:tc>
          <w:tcPr>
            <w:tcW w:w="2799" w:type="dxa"/>
            <w:tcBorders>
              <w:top w:val="single" w:sz="12" w:space="0" w:color="auto"/>
              <w:left w:val="single" w:sz="12" w:space="0" w:color="auto"/>
              <w:bottom w:val="nil"/>
              <w:right w:val="single" w:sz="6" w:space="0" w:color="auto"/>
            </w:tcBorders>
            <w:shd w:val="clear" w:color="auto" w:fill="FFFFFF"/>
          </w:tcPr>
          <w:p w14:paraId="66EFBFB2" w14:textId="77777777" w:rsidR="005B05D9" w:rsidRDefault="001F7310">
            <w:pPr>
              <w:widowControl w:val="0"/>
              <w:shd w:val="clear" w:color="auto" w:fill="FFFFFF"/>
              <w:rPr>
                <w:sz w:val="22"/>
              </w:rPr>
            </w:pPr>
            <w:r>
              <w:rPr>
                <w:b/>
                <w:bCs/>
                <w:sz w:val="22"/>
              </w:rPr>
              <w:t>Medžiagos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FB3"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FB4" w14:textId="77777777" w:rsidR="005B05D9" w:rsidRDefault="005B05D9">
            <w:pPr>
              <w:widowControl w:val="0"/>
              <w:shd w:val="clear" w:color="auto" w:fill="FFFFFF"/>
              <w:jc w:val="center"/>
              <w:rPr>
                <w:sz w:val="22"/>
              </w:rPr>
            </w:pPr>
          </w:p>
        </w:tc>
        <w:tc>
          <w:tcPr>
            <w:tcW w:w="1607" w:type="dxa"/>
            <w:tcBorders>
              <w:top w:val="single" w:sz="12" w:space="0" w:color="auto"/>
              <w:left w:val="single" w:sz="12" w:space="0" w:color="auto"/>
              <w:bottom w:val="nil"/>
              <w:right w:val="single" w:sz="6" w:space="0" w:color="auto"/>
            </w:tcBorders>
            <w:shd w:val="clear" w:color="auto" w:fill="FFFFFF"/>
            <w:vAlign w:val="center"/>
          </w:tcPr>
          <w:p w14:paraId="66EFBFB5" w14:textId="77777777" w:rsidR="005B05D9" w:rsidRDefault="005B05D9">
            <w:pPr>
              <w:widowControl w:val="0"/>
              <w:shd w:val="clear" w:color="auto" w:fill="FFFFFF"/>
              <w:jc w:val="center"/>
              <w:rPr>
                <w:sz w:val="22"/>
              </w:rPr>
            </w:pPr>
          </w:p>
        </w:tc>
        <w:tc>
          <w:tcPr>
            <w:tcW w:w="1607" w:type="dxa"/>
            <w:tcBorders>
              <w:top w:val="single" w:sz="12" w:space="0" w:color="auto"/>
              <w:left w:val="single" w:sz="6" w:space="0" w:color="auto"/>
              <w:bottom w:val="nil"/>
              <w:right w:val="single" w:sz="6" w:space="0" w:color="auto"/>
            </w:tcBorders>
            <w:shd w:val="clear" w:color="auto" w:fill="FFFFFF"/>
            <w:vAlign w:val="center"/>
          </w:tcPr>
          <w:p w14:paraId="66EFBFB6" w14:textId="77777777" w:rsidR="005B05D9" w:rsidRDefault="005B05D9">
            <w:pPr>
              <w:widowControl w:val="0"/>
              <w:shd w:val="clear" w:color="auto" w:fill="FFFFFF"/>
              <w:jc w:val="center"/>
              <w:rPr>
                <w:sz w:val="22"/>
              </w:rPr>
            </w:pPr>
          </w:p>
        </w:tc>
        <w:tc>
          <w:tcPr>
            <w:tcW w:w="1608" w:type="dxa"/>
            <w:tcBorders>
              <w:top w:val="single" w:sz="12" w:space="0" w:color="auto"/>
              <w:left w:val="single" w:sz="6" w:space="0" w:color="auto"/>
              <w:bottom w:val="nil"/>
              <w:right w:val="single" w:sz="12" w:space="0" w:color="auto"/>
            </w:tcBorders>
            <w:shd w:val="clear" w:color="auto" w:fill="FFFFFF"/>
            <w:vAlign w:val="center"/>
          </w:tcPr>
          <w:p w14:paraId="66EFBFB7" w14:textId="77777777" w:rsidR="005B05D9" w:rsidRDefault="005B05D9">
            <w:pPr>
              <w:widowControl w:val="0"/>
              <w:shd w:val="clear" w:color="auto" w:fill="FFFFFF"/>
              <w:jc w:val="center"/>
              <w:rPr>
                <w:sz w:val="22"/>
              </w:rPr>
            </w:pPr>
          </w:p>
        </w:tc>
      </w:tr>
      <w:tr w:rsidR="005B05D9" w14:paraId="66EFBFBF"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FB9" w14:textId="77777777" w:rsidR="005B05D9" w:rsidRDefault="001F7310">
            <w:pPr>
              <w:widowControl w:val="0"/>
              <w:shd w:val="clear" w:color="auto" w:fill="FFFFFF"/>
              <w:ind w:left="80"/>
              <w:rPr>
                <w:sz w:val="22"/>
              </w:rPr>
            </w:pPr>
            <w:r>
              <w:rPr>
                <w:sz w:val="22"/>
              </w:rPr>
              <w:t>Mineralinės medžiagos:</w:t>
            </w:r>
          </w:p>
        </w:tc>
        <w:tc>
          <w:tcPr>
            <w:tcW w:w="664" w:type="dxa"/>
            <w:tcBorders>
              <w:top w:val="nil"/>
              <w:left w:val="single" w:sz="6" w:space="0" w:color="auto"/>
              <w:bottom w:val="nil"/>
              <w:right w:val="single" w:sz="6" w:space="0" w:color="auto"/>
            </w:tcBorders>
            <w:shd w:val="clear" w:color="auto" w:fill="FFFFFF"/>
            <w:vAlign w:val="center"/>
          </w:tcPr>
          <w:p w14:paraId="66EFBFBA"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FBB"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FBC"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FBD"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FBE" w14:textId="77777777" w:rsidR="005B05D9" w:rsidRDefault="005B05D9">
            <w:pPr>
              <w:widowControl w:val="0"/>
              <w:shd w:val="clear" w:color="auto" w:fill="FFFFFF"/>
              <w:jc w:val="center"/>
              <w:rPr>
                <w:sz w:val="22"/>
              </w:rPr>
            </w:pPr>
          </w:p>
        </w:tc>
      </w:tr>
      <w:tr w:rsidR="005B05D9" w14:paraId="66EFBFC6"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FC0" w14:textId="77777777" w:rsidR="005B05D9" w:rsidRDefault="001F7310">
            <w:pPr>
              <w:widowControl w:val="0"/>
              <w:shd w:val="clear" w:color="auto" w:fill="FFFFFF"/>
              <w:ind w:left="200"/>
              <w:rPr>
                <w:sz w:val="22"/>
              </w:rPr>
            </w:pPr>
            <w:r>
              <w:rPr>
                <w:sz w:val="22"/>
              </w:rPr>
              <w:t>aptrupėjusio ir skelto paviršiaus dalelių procentas</w:t>
            </w:r>
          </w:p>
        </w:tc>
        <w:tc>
          <w:tcPr>
            <w:tcW w:w="664" w:type="dxa"/>
            <w:tcBorders>
              <w:top w:val="nil"/>
              <w:left w:val="single" w:sz="6" w:space="0" w:color="auto"/>
              <w:bottom w:val="nil"/>
              <w:right w:val="single" w:sz="6" w:space="0" w:color="auto"/>
            </w:tcBorders>
            <w:shd w:val="clear" w:color="auto" w:fill="FFFFFF"/>
            <w:vAlign w:val="center"/>
          </w:tcPr>
          <w:p w14:paraId="66EFBFC1" w14:textId="77777777" w:rsidR="005B05D9" w:rsidRDefault="001F7310">
            <w:pPr>
              <w:widowControl w:val="0"/>
              <w:shd w:val="clear" w:color="auto" w:fill="FFFFFF"/>
              <w:jc w:val="center"/>
              <w:rPr>
                <w:sz w:val="22"/>
              </w:rPr>
            </w:pPr>
            <w:r>
              <w:rPr>
                <w:i/>
                <w:iCs/>
                <w:sz w:val="22"/>
              </w:rPr>
              <w:t>C</w:t>
            </w:r>
          </w:p>
        </w:tc>
        <w:tc>
          <w:tcPr>
            <w:tcW w:w="857" w:type="dxa"/>
            <w:tcBorders>
              <w:top w:val="nil"/>
              <w:left w:val="single" w:sz="6" w:space="0" w:color="auto"/>
              <w:bottom w:val="nil"/>
              <w:right w:val="single" w:sz="12" w:space="0" w:color="auto"/>
            </w:tcBorders>
            <w:shd w:val="clear" w:color="auto" w:fill="FFFFFF"/>
            <w:vAlign w:val="center"/>
          </w:tcPr>
          <w:p w14:paraId="66EFBFC2"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FC3" w14:textId="77777777" w:rsidR="005B05D9" w:rsidRDefault="001F7310">
            <w:pPr>
              <w:widowControl w:val="0"/>
              <w:shd w:val="clear" w:color="auto" w:fill="FFFFFF"/>
              <w:jc w:val="center"/>
              <w:rPr>
                <w:sz w:val="22"/>
              </w:rPr>
            </w:pPr>
            <w:r>
              <w:rPr>
                <w:i/>
                <w:iCs/>
                <w:sz w:val="22"/>
              </w:rPr>
              <w:t>C</w:t>
            </w:r>
            <w:r>
              <w:rPr>
                <w:sz w:val="22"/>
                <w:vertAlign w:val="subscript"/>
              </w:rPr>
              <w:t>100//0</w:t>
            </w:r>
          </w:p>
        </w:tc>
        <w:tc>
          <w:tcPr>
            <w:tcW w:w="1607" w:type="dxa"/>
            <w:tcBorders>
              <w:top w:val="nil"/>
              <w:left w:val="single" w:sz="6" w:space="0" w:color="auto"/>
              <w:bottom w:val="nil"/>
              <w:right w:val="single" w:sz="6" w:space="0" w:color="auto"/>
            </w:tcBorders>
            <w:shd w:val="clear" w:color="auto" w:fill="FFFFFF"/>
            <w:vAlign w:val="center"/>
          </w:tcPr>
          <w:p w14:paraId="66EFBFC4" w14:textId="77777777" w:rsidR="005B05D9" w:rsidRDefault="001F7310">
            <w:pPr>
              <w:widowControl w:val="0"/>
              <w:shd w:val="clear" w:color="auto" w:fill="FFFFFF"/>
              <w:jc w:val="center"/>
              <w:rPr>
                <w:sz w:val="22"/>
              </w:rPr>
            </w:pPr>
            <w:r>
              <w:rPr>
                <w:i/>
                <w:iCs/>
                <w:sz w:val="22"/>
              </w:rPr>
              <w:t>C</w:t>
            </w:r>
            <w:r>
              <w:rPr>
                <w:sz w:val="22"/>
                <w:vertAlign w:val="subscript"/>
              </w:rPr>
              <w:t>100//0</w:t>
            </w:r>
          </w:p>
        </w:tc>
        <w:tc>
          <w:tcPr>
            <w:tcW w:w="1608" w:type="dxa"/>
            <w:tcBorders>
              <w:top w:val="nil"/>
              <w:left w:val="single" w:sz="6" w:space="0" w:color="auto"/>
              <w:bottom w:val="nil"/>
              <w:right w:val="single" w:sz="12" w:space="0" w:color="auto"/>
            </w:tcBorders>
            <w:shd w:val="clear" w:color="auto" w:fill="FFFFFF"/>
            <w:vAlign w:val="center"/>
          </w:tcPr>
          <w:p w14:paraId="66EFBFC5" w14:textId="77777777" w:rsidR="005B05D9" w:rsidRDefault="001F7310">
            <w:pPr>
              <w:widowControl w:val="0"/>
              <w:shd w:val="clear" w:color="auto" w:fill="FFFFFF"/>
              <w:jc w:val="center"/>
              <w:rPr>
                <w:sz w:val="22"/>
              </w:rPr>
            </w:pPr>
            <w:r>
              <w:rPr>
                <w:i/>
                <w:iCs/>
                <w:sz w:val="22"/>
              </w:rPr>
              <w:t>C</w:t>
            </w:r>
            <w:r>
              <w:rPr>
                <w:sz w:val="22"/>
                <w:vertAlign w:val="subscript"/>
              </w:rPr>
              <w:t>100//0</w:t>
            </w:r>
          </w:p>
        </w:tc>
      </w:tr>
      <w:tr w:rsidR="005B05D9" w14:paraId="66EFBFCD"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FC7" w14:textId="77777777" w:rsidR="005B05D9" w:rsidRDefault="001F7310">
            <w:pPr>
              <w:widowControl w:val="0"/>
              <w:shd w:val="clear" w:color="auto" w:fill="FFFFFF"/>
              <w:ind w:left="200"/>
              <w:rPr>
                <w:sz w:val="22"/>
              </w:rPr>
            </w:pPr>
            <w:r>
              <w:rPr>
                <w:sz w:val="22"/>
              </w:rPr>
              <w:t>atsparumas trupinimui</w:t>
            </w:r>
          </w:p>
        </w:tc>
        <w:tc>
          <w:tcPr>
            <w:tcW w:w="664" w:type="dxa"/>
            <w:tcBorders>
              <w:top w:val="nil"/>
              <w:left w:val="single" w:sz="6" w:space="0" w:color="auto"/>
              <w:bottom w:val="nil"/>
              <w:right w:val="single" w:sz="6" w:space="0" w:color="auto"/>
            </w:tcBorders>
            <w:shd w:val="clear" w:color="auto" w:fill="FFFFFF"/>
            <w:vAlign w:val="center"/>
          </w:tcPr>
          <w:p w14:paraId="66EFBFC8" w14:textId="77777777" w:rsidR="005B05D9" w:rsidRDefault="001F7310">
            <w:pPr>
              <w:widowControl w:val="0"/>
              <w:shd w:val="clear" w:color="auto" w:fill="FFFFFF"/>
              <w:jc w:val="center"/>
              <w:rPr>
                <w:sz w:val="22"/>
              </w:rPr>
            </w:pPr>
            <w:r>
              <w:rPr>
                <w:i/>
                <w:iCs/>
                <w:sz w:val="22"/>
              </w:rPr>
              <w:t>SZ/LA</w:t>
            </w:r>
          </w:p>
        </w:tc>
        <w:tc>
          <w:tcPr>
            <w:tcW w:w="857" w:type="dxa"/>
            <w:tcBorders>
              <w:top w:val="nil"/>
              <w:left w:val="single" w:sz="6" w:space="0" w:color="auto"/>
              <w:bottom w:val="nil"/>
              <w:right w:val="single" w:sz="12" w:space="0" w:color="auto"/>
            </w:tcBorders>
            <w:shd w:val="clear" w:color="auto" w:fill="FFFFFF"/>
            <w:vAlign w:val="center"/>
          </w:tcPr>
          <w:p w14:paraId="66EFBFC9"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FCA"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07" w:type="dxa"/>
            <w:tcBorders>
              <w:top w:val="nil"/>
              <w:left w:val="single" w:sz="6" w:space="0" w:color="auto"/>
              <w:bottom w:val="nil"/>
              <w:right w:val="single" w:sz="6" w:space="0" w:color="auto"/>
            </w:tcBorders>
            <w:shd w:val="clear" w:color="auto" w:fill="FFFFFF"/>
            <w:vAlign w:val="center"/>
          </w:tcPr>
          <w:p w14:paraId="66EFBFCB"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c>
          <w:tcPr>
            <w:tcW w:w="1608" w:type="dxa"/>
            <w:tcBorders>
              <w:top w:val="nil"/>
              <w:left w:val="single" w:sz="6" w:space="0" w:color="auto"/>
              <w:bottom w:val="nil"/>
              <w:right w:val="single" w:sz="12" w:space="0" w:color="auto"/>
            </w:tcBorders>
            <w:shd w:val="clear" w:color="auto" w:fill="FFFFFF"/>
            <w:vAlign w:val="center"/>
          </w:tcPr>
          <w:p w14:paraId="66EFBFCC" w14:textId="77777777" w:rsidR="005B05D9" w:rsidRDefault="001F7310">
            <w:pPr>
              <w:widowControl w:val="0"/>
              <w:shd w:val="clear" w:color="auto" w:fill="FFFFFF"/>
              <w:jc w:val="center"/>
              <w:rPr>
                <w:sz w:val="22"/>
              </w:rPr>
            </w:pPr>
            <w:r>
              <w:rPr>
                <w:i/>
                <w:iCs/>
                <w:sz w:val="22"/>
              </w:rPr>
              <w:t>SZ</w:t>
            </w:r>
            <w:r>
              <w:rPr>
                <w:sz w:val="22"/>
                <w:vertAlign w:val="subscript"/>
              </w:rPr>
              <w:t>18</w:t>
            </w:r>
            <w:r>
              <w:rPr>
                <w:i/>
                <w:iCs/>
                <w:sz w:val="22"/>
              </w:rPr>
              <w:t>/LA</w:t>
            </w:r>
            <w:r>
              <w:rPr>
                <w:sz w:val="22"/>
                <w:vertAlign w:val="subscript"/>
              </w:rPr>
              <w:t>20</w:t>
            </w:r>
          </w:p>
        </w:tc>
      </w:tr>
      <w:tr w:rsidR="005B05D9" w14:paraId="66EFBFD6"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FCE" w14:textId="77777777" w:rsidR="005B05D9" w:rsidRDefault="001F7310">
            <w:pPr>
              <w:widowControl w:val="0"/>
              <w:shd w:val="clear" w:color="auto" w:fill="FFFFFF"/>
              <w:ind w:left="200"/>
              <w:rPr>
                <w:sz w:val="22"/>
              </w:rPr>
            </w:pPr>
            <w:r>
              <w:rPr>
                <w:sz w:val="22"/>
              </w:rPr>
              <w:t xml:space="preserve">atsparumas </w:t>
            </w:r>
            <w:proofErr w:type="spellStart"/>
            <w:r>
              <w:rPr>
                <w:sz w:val="22"/>
              </w:rPr>
              <w:t>poliruojamumui</w:t>
            </w:r>
            <w:proofErr w:type="spellEnd"/>
          </w:p>
        </w:tc>
        <w:tc>
          <w:tcPr>
            <w:tcW w:w="664" w:type="dxa"/>
            <w:tcBorders>
              <w:top w:val="nil"/>
              <w:left w:val="single" w:sz="6" w:space="0" w:color="auto"/>
              <w:bottom w:val="nil"/>
              <w:right w:val="single" w:sz="6" w:space="0" w:color="auto"/>
            </w:tcBorders>
            <w:shd w:val="clear" w:color="auto" w:fill="FFFFFF"/>
            <w:vAlign w:val="center"/>
          </w:tcPr>
          <w:p w14:paraId="66EFBFCF" w14:textId="77777777" w:rsidR="005B05D9" w:rsidRDefault="001F7310">
            <w:pPr>
              <w:widowControl w:val="0"/>
              <w:shd w:val="clear" w:color="auto" w:fill="FFFFFF"/>
              <w:jc w:val="center"/>
              <w:rPr>
                <w:sz w:val="22"/>
              </w:rPr>
            </w:pPr>
            <w:r>
              <w:rPr>
                <w:i/>
                <w:iCs/>
                <w:sz w:val="22"/>
              </w:rPr>
              <w:t>PSV</w:t>
            </w:r>
          </w:p>
        </w:tc>
        <w:tc>
          <w:tcPr>
            <w:tcW w:w="857" w:type="dxa"/>
            <w:tcBorders>
              <w:top w:val="nil"/>
              <w:left w:val="single" w:sz="6" w:space="0" w:color="auto"/>
              <w:bottom w:val="nil"/>
              <w:right w:val="single" w:sz="12" w:space="0" w:color="auto"/>
            </w:tcBorders>
            <w:shd w:val="clear" w:color="auto" w:fill="FFFFFF"/>
            <w:vAlign w:val="center"/>
          </w:tcPr>
          <w:p w14:paraId="66EFBFD0"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FD1"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FD2" w14:textId="77777777" w:rsidR="005B05D9" w:rsidRDefault="001F7310">
            <w:pPr>
              <w:widowControl w:val="0"/>
              <w:shd w:val="clear" w:color="auto" w:fill="FFFFFF"/>
              <w:jc w:val="center"/>
              <w:rPr>
                <w:sz w:val="22"/>
              </w:rPr>
            </w:pPr>
            <w:r>
              <w:rPr>
                <w:i/>
                <w:iCs/>
                <w:sz w:val="22"/>
              </w:rPr>
              <w:t>PSV</w:t>
            </w:r>
            <w:r>
              <w:rPr>
                <w:sz w:val="22"/>
                <w:vertAlign w:val="subscript"/>
              </w:rPr>
              <w:t>50</w:t>
            </w:r>
            <w:r>
              <w:rPr>
                <w:sz w:val="22"/>
              </w:rPr>
              <w:t>;</w:t>
            </w:r>
          </w:p>
          <w:p w14:paraId="66EFBFD3"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(54)</w:t>
            </w:r>
          </w:p>
        </w:tc>
        <w:tc>
          <w:tcPr>
            <w:tcW w:w="1608" w:type="dxa"/>
            <w:tcBorders>
              <w:top w:val="nil"/>
              <w:left w:val="single" w:sz="6" w:space="0" w:color="auto"/>
              <w:bottom w:val="nil"/>
              <w:right w:val="single" w:sz="12" w:space="0" w:color="auto"/>
            </w:tcBorders>
            <w:shd w:val="clear" w:color="auto" w:fill="FFFFFF"/>
            <w:vAlign w:val="center"/>
          </w:tcPr>
          <w:p w14:paraId="66EFBFD4" w14:textId="77777777" w:rsidR="005B05D9" w:rsidRDefault="001F7310">
            <w:pPr>
              <w:widowControl w:val="0"/>
              <w:shd w:val="clear" w:color="auto" w:fill="FFFFFF"/>
              <w:jc w:val="center"/>
              <w:rPr>
                <w:sz w:val="22"/>
              </w:rPr>
            </w:pPr>
            <w:r>
              <w:rPr>
                <w:i/>
                <w:iCs/>
                <w:sz w:val="22"/>
              </w:rPr>
              <w:t>PSV</w:t>
            </w:r>
            <w:r>
              <w:rPr>
                <w:sz w:val="22"/>
                <w:vertAlign w:val="subscript"/>
              </w:rPr>
              <w:t>50</w:t>
            </w:r>
            <w:r>
              <w:rPr>
                <w:sz w:val="22"/>
              </w:rPr>
              <w:t>;</w:t>
            </w:r>
          </w:p>
          <w:p w14:paraId="66EFBFD5" w14:textId="77777777" w:rsidR="005B05D9" w:rsidRDefault="001F7310">
            <w:pPr>
              <w:widowControl w:val="0"/>
              <w:shd w:val="clear" w:color="auto" w:fill="FFFFFF"/>
              <w:jc w:val="center"/>
              <w:rPr>
                <w:sz w:val="22"/>
              </w:rPr>
            </w:pPr>
            <w:r>
              <w:rPr>
                <w:i/>
                <w:iCs/>
                <w:sz w:val="22"/>
              </w:rPr>
              <w:t>PSV</w:t>
            </w:r>
            <w:r>
              <w:rPr>
                <w:sz w:val="22"/>
                <w:vertAlign w:val="subscript"/>
              </w:rPr>
              <w:t>deklaruojama</w:t>
            </w:r>
            <w:r>
              <w:rPr>
                <w:sz w:val="22"/>
              </w:rPr>
              <w:t>(54)</w:t>
            </w:r>
          </w:p>
        </w:tc>
      </w:tr>
      <w:tr w:rsidR="005B05D9" w14:paraId="66EFBFDD"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FD7" w14:textId="77777777" w:rsidR="005B05D9" w:rsidRDefault="001F7310">
            <w:pPr>
              <w:widowControl w:val="0"/>
              <w:shd w:val="clear" w:color="auto" w:fill="FFFFFF"/>
              <w:ind w:left="200"/>
              <w:rPr>
                <w:sz w:val="22"/>
              </w:rPr>
            </w:pPr>
            <w:r>
              <w:rPr>
                <w:sz w:val="22"/>
              </w:rPr>
              <w:lastRenderedPageBreak/>
              <w:t>bendras aptakumo (birumo) koeficientas frakcijai 0,063/2</w:t>
            </w:r>
          </w:p>
        </w:tc>
        <w:tc>
          <w:tcPr>
            <w:tcW w:w="664" w:type="dxa"/>
            <w:tcBorders>
              <w:top w:val="nil"/>
              <w:left w:val="single" w:sz="6" w:space="0" w:color="auto"/>
              <w:bottom w:val="nil"/>
              <w:right w:val="single" w:sz="6" w:space="0" w:color="auto"/>
            </w:tcBorders>
            <w:shd w:val="clear" w:color="auto" w:fill="FFFFFF"/>
            <w:vAlign w:val="center"/>
          </w:tcPr>
          <w:p w14:paraId="66EFBFD8"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FD9" w14:textId="77777777" w:rsidR="005B05D9" w:rsidRDefault="001F7310">
            <w:pPr>
              <w:widowControl w:val="0"/>
              <w:shd w:val="clear" w:color="auto" w:fill="FFFFFF"/>
              <w:jc w:val="center"/>
              <w:rPr>
                <w:sz w:val="22"/>
              </w:rPr>
            </w:pPr>
            <w:r>
              <w:rPr>
                <w:sz w:val="22"/>
              </w:rPr>
              <w:t>s</w:t>
            </w:r>
          </w:p>
        </w:tc>
        <w:tc>
          <w:tcPr>
            <w:tcW w:w="1607" w:type="dxa"/>
            <w:tcBorders>
              <w:top w:val="nil"/>
              <w:left w:val="single" w:sz="12" w:space="0" w:color="auto"/>
              <w:bottom w:val="nil"/>
              <w:right w:val="single" w:sz="6" w:space="0" w:color="auto"/>
            </w:tcBorders>
            <w:shd w:val="clear" w:color="auto" w:fill="FFFFFF"/>
            <w:vAlign w:val="center"/>
          </w:tcPr>
          <w:p w14:paraId="66EFBFDA" w14:textId="1672CA6E" w:rsidR="005B05D9" w:rsidRDefault="00BD593E">
            <w:pPr>
              <w:widowControl w:val="0"/>
              <w:shd w:val="clear" w:color="auto" w:fill="FFFFFF"/>
              <w:jc w:val="center"/>
              <w:rPr>
                <w:sz w:val="22"/>
              </w:rPr>
            </w:pPr>
            <w:r>
              <w:rPr>
                <w:sz w:val="22"/>
                <w:lang w:val="en-US"/>
              </w:rPr>
              <w:t>≥</w:t>
            </w:r>
            <w:r w:rsidR="001F7310">
              <w:rPr>
                <w:sz w:val="22"/>
              </w:rPr>
              <w:t>35</w:t>
            </w:r>
          </w:p>
        </w:tc>
        <w:tc>
          <w:tcPr>
            <w:tcW w:w="1607" w:type="dxa"/>
            <w:tcBorders>
              <w:top w:val="nil"/>
              <w:left w:val="single" w:sz="6" w:space="0" w:color="auto"/>
              <w:bottom w:val="nil"/>
              <w:right w:val="single" w:sz="6" w:space="0" w:color="auto"/>
            </w:tcBorders>
            <w:shd w:val="clear" w:color="auto" w:fill="FFFFFF"/>
            <w:vAlign w:val="center"/>
          </w:tcPr>
          <w:p w14:paraId="66EFBFDB" w14:textId="5DF9D6A2" w:rsidR="005B05D9" w:rsidRDefault="00BD593E">
            <w:pPr>
              <w:widowControl w:val="0"/>
              <w:shd w:val="clear" w:color="auto" w:fill="FFFFFF"/>
              <w:jc w:val="center"/>
              <w:rPr>
                <w:sz w:val="22"/>
              </w:rPr>
            </w:pPr>
            <w:r>
              <w:rPr>
                <w:sz w:val="22"/>
                <w:lang w:val="en-US"/>
              </w:rPr>
              <w:t>≥</w:t>
            </w:r>
            <w:r w:rsidR="001F7310">
              <w:rPr>
                <w:sz w:val="22"/>
              </w:rPr>
              <w:t>35</w:t>
            </w:r>
          </w:p>
        </w:tc>
        <w:tc>
          <w:tcPr>
            <w:tcW w:w="1608" w:type="dxa"/>
            <w:tcBorders>
              <w:top w:val="nil"/>
              <w:left w:val="single" w:sz="6" w:space="0" w:color="auto"/>
              <w:bottom w:val="nil"/>
              <w:right w:val="single" w:sz="12" w:space="0" w:color="auto"/>
            </w:tcBorders>
            <w:shd w:val="clear" w:color="auto" w:fill="FFFFFF"/>
            <w:vAlign w:val="center"/>
          </w:tcPr>
          <w:p w14:paraId="66EFBFDC" w14:textId="658D044B" w:rsidR="005B05D9" w:rsidRDefault="00BD593E">
            <w:pPr>
              <w:widowControl w:val="0"/>
              <w:shd w:val="clear" w:color="auto" w:fill="FFFFFF"/>
              <w:jc w:val="center"/>
              <w:rPr>
                <w:sz w:val="22"/>
              </w:rPr>
            </w:pPr>
            <w:r>
              <w:rPr>
                <w:sz w:val="22"/>
                <w:lang w:val="en-US"/>
              </w:rPr>
              <w:t>≥</w:t>
            </w:r>
            <w:r w:rsidR="001F7310">
              <w:rPr>
                <w:sz w:val="22"/>
              </w:rPr>
              <w:t>35</w:t>
            </w:r>
          </w:p>
        </w:tc>
      </w:tr>
      <w:tr w:rsidR="005B05D9" w14:paraId="66EFBFE4" w14:textId="77777777">
        <w:trPr>
          <w:cantSplit/>
          <w:trHeight w:val="23"/>
        </w:trPr>
        <w:tc>
          <w:tcPr>
            <w:tcW w:w="2799" w:type="dxa"/>
            <w:tcBorders>
              <w:top w:val="nil"/>
              <w:left w:val="single" w:sz="12" w:space="0" w:color="auto"/>
              <w:bottom w:val="single" w:sz="12" w:space="0" w:color="auto"/>
              <w:right w:val="single" w:sz="6" w:space="0" w:color="auto"/>
            </w:tcBorders>
            <w:shd w:val="clear" w:color="auto" w:fill="FFFFFF"/>
          </w:tcPr>
          <w:p w14:paraId="66EFBFDE" w14:textId="77777777" w:rsidR="005B05D9" w:rsidRDefault="001F7310">
            <w:pPr>
              <w:widowControl w:val="0"/>
              <w:shd w:val="clear" w:color="auto" w:fill="FFFFFF"/>
              <w:ind w:left="80"/>
              <w:rPr>
                <w:sz w:val="22"/>
              </w:rPr>
            </w:pPr>
            <w:r>
              <w:rPr>
                <w:sz w:val="22"/>
              </w:rPr>
              <w:t>Rišiklis, rūšis ir markė</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BFDF" w14:textId="77777777" w:rsidR="005B05D9" w:rsidRDefault="005B05D9">
            <w:pPr>
              <w:widowControl w:val="0"/>
              <w:shd w:val="clear" w:color="auto" w:fill="FFFFFF"/>
              <w:jc w:val="center"/>
              <w:rPr>
                <w:sz w:val="22"/>
              </w:rPr>
            </w:pPr>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BFE0" w14:textId="77777777" w:rsidR="005B05D9" w:rsidRDefault="005B05D9">
            <w:pPr>
              <w:widowControl w:val="0"/>
              <w:shd w:val="clear" w:color="auto" w:fill="FFFFFF"/>
              <w:jc w:val="center"/>
              <w:rPr>
                <w:sz w:val="22"/>
              </w:rPr>
            </w:pPr>
          </w:p>
        </w:tc>
        <w:tc>
          <w:tcPr>
            <w:tcW w:w="1607" w:type="dxa"/>
            <w:tcBorders>
              <w:top w:val="nil"/>
              <w:left w:val="single" w:sz="12" w:space="0" w:color="auto"/>
              <w:bottom w:val="single" w:sz="12" w:space="0" w:color="auto"/>
              <w:right w:val="single" w:sz="6" w:space="0" w:color="auto"/>
            </w:tcBorders>
            <w:shd w:val="clear" w:color="auto" w:fill="FFFFFF"/>
            <w:vAlign w:val="center"/>
          </w:tcPr>
          <w:p w14:paraId="66EFBFE1" w14:textId="77777777" w:rsidR="005B05D9" w:rsidRDefault="001F7310">
            <w:pPr>
              <w:widowControl w:val="0"/>
              <w:shd w:val="clear" w:color="auto" w:fill="FFFFFF"/>
              <w:jc w:val="center"/>
              <w:rPr>
                <w:sz w:val="22"/>
              </w:rPr>
            </w:pPr>
            <w:r>
              <w:rPr>
                <w:sz w:val="22"/>
              </w:rPr>
              <w:t xml:space="preserve">PMB </w:t>
            </w:r>
            <w:r>
              <w:rPr>
                <w:sz w:val="22"/>
              </w:rPr>
              <w:br/>
              <w:t>40/100-65 E</w:t>
            </w:r>
          </w:p>
        </w:tc>
        <w:tc>
          <w:tcPr>
            <w:tcW w:w="1607" w:type="dxa"/>
            <w:tcBorders>
              <w:top w:val="nil"/>
              <w:left w:val="single" w:sz="6" w:space="0" w:color="auto"/>
              <w:bottom w:val="single" w:sz="12" w:space="0" w:color="auto"/>
              <w:right w:val="single" w:sz="6" w:space="0" w:color="auto"/>
            </w:tcBorders>
            <w:shd w:val="clear" w:color="auto" w:fill="FFFFFF"/>
            <w:vAlign w:val="center"/>
          </w:tcPr>
          <w:p w14:paraId="66EFBFE2" w14:textId="77777777" w:rsidR="005B05D9" w:rsidRDefault="001F7310">
            <w:pPr>
              <w:widowControl w:val="0"/>
              <w:shd w:val="clear" w:color="auto" w:fill="FFFFFF"/>
              <w:jc w:val="center"/>
              <w:rPr>
                <w:sz w:val="22"/>
              </w:rPr>
            </w:pPr>
            <w:r>
              <w:rPr>
                <w:sz w:val="22"/>
              </w:rPr>
              <w:t xml:space="preserve">PMB </w:t>
            </w:r>
            <w:r>
              <w:rPr>
                <w:sz w:val="22"/>
              </w:rPr>
              <w:br/>
              <w:t>40/100-65 E</w:t>
            </w:r>
          </w:p>
        </w:tc>
        <w:tc>
          <w:tcPr>
            <w:tcW w:w="1608" w:type="dxa"/>
            <w:tcBorders>
              <w:top w:val="nil"/>
              <w:left w:val="single" w:sz="6" w:space="0" w:color="auto"/>
              <w:bottom w:val="single" w:sz="12" w:space="0" w:color="auto"/>
              <w:right w:val="single" w:sz="12" w:space="0" w:color="auto"/>
            </w:tcBorders>
            <w:shd w:val="clear" w:color="auto" w:fill="FFFFFF"/>
            <w:vAlign w:val="center"/>
          </w:tcPr>
          <w:p w14:paraId="66EFBFE3" w14:textId="77777777" w:rsidR="005B05D9" w:rsidRDefault="001F7310">
            <w:pPr>
              <w:widowControl w:val="0"/>
              <w:shd w:val="clear" w:color="auto" w:fill="FFFFFF"/>
              <w:jc w:val="center"/>
              <w:rPr>
                <w:sz w:val="22"/>
              </w:rPr>
            </w:pPr>
            <w:r>
              <w:rPr>
                <w:sz w:val="22"/>
              </w:rPr>
              <w:t>PMB 40/100-65 E</w:t>
            </w:r>
          </w:p>
        </w:tc>
      </w:tr>
      <w:tr w:rsidR="005B05D9" w14:paraId="66EFBFEB" w14:textId="77777777">
        <w:trPr>
          <w:cantSplit/>
          <w:trHeight w:val="23"/>
        </w:trPr>
        <w:tc>
          <w:tcPr>
            <w:tcW w:w="2799" w:type="dxa"/>
            <w:tcBorders>
              <w:top w:val="single" w:sz="12" w:space="0" w:color="auto"/>
              <w:left w:val="single" w:sz="12" w:space="0" w:color="auto"/>
              <w:bottom w:val="nil"/>
              <w:right w:val="single" w:sz="6" w:space="0" w:color="auto"/>
            </w:tcBorders>
            <w:shd w:val="clear" w:color="auto" w:fill="FFFFFF"/>
          </w:tcPr>
          <w:p w14:paraId="66EFBFE5" w14:textId="77777777" w:rsidR="005B05D9" w:rsidRDefault="001F7310">
            <w:pPr>
              <w:widowControl w:val="0"/>
              <w:shd w:val="clear" w:color="auto" w:fill="FFFFFF"/>
              <w:rPr>
                <w:sz w:val="22"/>
              </w:rPr>
            </w:pPr>
            <w:r>
              <w:rPr>
                <w:b/>
                <w:bCs/>
                <w:sz w:val="22"/>
              </w:rPr>
              <w:t>Asfalto mišinio sudėtis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BFE6"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BFE7" w14:textId="77777777" w:rsidR="005B05D9" w:rsidRDefault="005B05D9">
            <w:pPr>
              <w:widowControl w:val="0"/>
              <w:shd w:val="clear" w:color="auto" w:fill="FFFFFF"/>
              <w:jc w:val="center"/>
              <w:rPr>
                <w:sz w:val="22"/>
              </w:rPr>
            </w:pPr>
          </w:p>
        </w:tc>
        <w:tc>
          <w:tcPr>
            <w:tcW w:w="1607" w:type="dxa"/>
            <w:tcBorders>
              <w:top w:val="single" w:sz="12" w:space="0" w:color="auto"/>
              <w:left w:val="single" w:sz="12" w:space="0" w:color="auto"/>
              <w:bottom w:val="nil"/>
              <w:right w:val="single" w:sz="6" w:space="0" w:color="auto"/>
            </w:tcBorders>
            <w:shd w:val="clear" w:color="auto" w:fill="FFFFFF"/>
            <w:vAlign w:val="center"/>
          </w:tcPr>
          <w:p w14:paraId="66EFBFE8" w14:textId="77777777" w:rsidR="005B05D9" w:rsidRDefault="005B05D9">
            <w:pPr>
              <w:widowControl w:val="0"/>
              <w:shd w:val="clear" w:color="auto" w:fill="FFFFFF"/>
              <w:jc w:val="center"/>
              <w:rPr>
                <w:sz w:val="22"/>
              </w:rPr>
            </w:pPr>
          </w:p>
        </w:tc>
        <w:tc>
          <w:tcPr>
            <w:tcW w:w="1607" w:type="dxa"/>
            <w:tcBorders>
              <w:top w:val="single" w:sz="12" w:space="0" w:color="auto"/>
              <w:left w:val="single" w:sz="6" w:space="0" w:color="auto"/>
              <w:bottom w:val="nil"/>
              <w:right w:val="single" w:sz="6" w:space="0" w:color="auto"/>
            </w:tcBorders>
            <w:shd w:val="clear" w:color="auto" w:fill="FFFFFF"/>
            <w:vAlign w:val="center"/>
          </w:tcPr>
          <w:p w14:paraId="66EFBFE9" w14:textId="77777777" w:rsidR="005B05D9" w:rsidRDefault="005B05D9">
            <w:pPr>
              <w:widowControl w:val="0"/>
              <w:shd w:val="clear" w:color="auto" w:fill="FFFFFF"/>
              <w:jc w:val="center"/>
              <w:rPr>
                <w:sz w:val="22"/>
              </w:rPr>
            </w:pPr>
          </w:p>
        </w:tc>
        <w:tc>
          <w:tcPr>
            <w:tcW w:w="1608" w:type="dxa"/>
            <w:tcBorders>
              <w:top w:val="single" w:sz="12" w:space="0" w:color="auto"/>
              <w:left w:val="single" w:sz="6" w:space="0" w:color="auto"/>
              <w:bottom w:val="nil"/>
              <w:right w:val="single" w:sz="12" w:space="0" w:color="auto"/>
            </w:tcBorders>
            <w:shd w:val="clear" w:color="auto" w:fill="FFFFFF"/>
            <w:vAlign w:val="center"/>
          </w:tcPr>
          <w:p w14:paraId="66EFBFEA" w14:textId="77777777" w:rsidR="005B05D9" w:rsidRDefault="005B05D9">
            <w:pPr>
              <w:widowControl w:val="0"/>
              <w:shd w:val="clear" w:color="auto" w:fill="FFFFFF"/>
              <w:jc w:val="center"/>
              <w:rPr>
                <w:sz w:val="22"/>
              </w:rPr>
            </w:pPr>
          </w:p>
        </w:tc>
      </w:tr>
      <w:tr w:rsidR="005B05D9" w14:paraId="66EFBFF2"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FEC" w14:textId="77777777" w:rsidR="005B05D9" w:rsidRDefault="001F7310">
            <w:pPr>
              <w:widowControl w:val="0"/>
              <w:shd w:val="clear" w:color="auto" w:fill="FFFFFF"/>
              <w:ind w:left="80"/>
              <w:rPr>
                <w:sz w:val="22"/>
              </w:rPr>
            </w:pPr>
            <w:r>
              <w:rPr>
                <w:sz w:val="22"/>
              </w:rPr>
              <w:t>Mineralinių medžiagų mišinys:</w:t>
            </w:r>
          </w:p>
        </w:tc>
        <w:tc>
          <w:tcPr>
            <w:tcW w:w="664" w:type="dxa"/>
            <w:tcBorders>
              <w:top w:val="nil"/>
              <w:left w:val="single" w:sz="6" w:space="0" w:color="auto"/>
              <w:bottom w:val="nil"/>
              <w:right w:val="single" w:sz="6" w:space="0" w:color="auto"/>
            </w:tcBorders>
            <w:shd w:val="clear" w:color="auto" w:fill="FFFFFF"/>
            <w:vAlign w:val="center"/>
          </w:tcPr>
          <w:p w14:paraId="66EFBFED"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FEE"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FEF"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FF0"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FF1" w14:textId="77777777" w:rsidR="005B05D9" w:rsidRDefault="005B05D9">
            <w:pPr>
              <w:widowControl w:val="0"/>
              <w:shd w:val="clear" w:color="auto" w:fill="FFFFFF"/>
              <w:jc w:val="center"/>
              <w:rPr>
                <w:sz w:val="22"/>
              </w:rPr>
            </w:pPr>
          </w:p>
        </w:tc>
      </w:tr>
      <w:tr w:rsidR="005B05D9" w14:paraId="66EFBFF9"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BFF3" w14:textId="77777777" w:rsidR="005B05D9" w:rsidRDefault="001F7310">
            <w:pPr>
              <w:widowControl w:val="0"/>
              <w:shd w:val="clear" w:color="auto" w:fill="FFFFFF"/>
              <w:ind w:left="200"/>
              <w:rPr>
                <w:sz w:val="22"/>
              </w:rPr>
            </w:pPr>
            <w:r>
              <w:rPr>
                <w:sz w:val="22"/>
              </w:rPr>
              <w:t>išbiros per sietus</w:t>
            </w:r>
          </w:p>
        </w:tc>
        <w:tc>
          <w:tcPr>
            <w:tcW w:w="664" w:type="dxa"/>
            <w:tcBorders>
              <w:top w:val="nil"/>
              <w:left w:val="single" w:sz="6" w:space="0" w:color="auto"/>
              <w:bottom w:val="nil"/>
              <w:right w:val="single" w:sz="6" w:space="0" w:color="auto"/>
            </w:tcBorders>
            <w:shd w:val="clear" w:color="auto" w:fill="FFFFFF"/>
            <w:vAlign w:val="center"/>
          </w:tcPr>
          <w:p w14:paraId="66EFBFF4"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FF5"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BFF6"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BFF7"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FF8" w14:textId="77777777" w:rsidR="005B05D9" w:rsidRDefault="005B05D9">
            <w:pPr>
              <w:widowControl w:val="0"/>
              <w:shd w:val="clear" w:color="auto" w:fill="FFFFFF"/>
              <w:jc w:val="center"/>
              <w:rPr>
                <w:sz w:val="22"/>
              </w:rPr>
            </w:pPr>
          </w:p>
        </w:tc>
      </w:tr>
      <w:tr w:rsidR="005B05D9" w14:paraId="66EFC000"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BFFA" w14:textId="77777777" w:rsidR="005B05D9" w:rsidRDefault="001F7310">
            <w:pPr>
              <w:widowControl w:val="0"/>
              <w:shd w:val="clear" w:color="auto" w:fill="FFFFFF"/>
              <w:ind w:left="80"/>
              <w:jc w:val="right"/>
              <w:rPr>
                <w:sz w:val="22"/>
              </w:rPr>
            </w:pPr>
            <w:r>
              <w:rPr>
                <w:sz w:val="22"/>
              </w:rPr>
              <w:t>22,4 mm</w:t>
            </w:r>
          </w:p>
        </w:tc>
        <w:tc>
          <w:tcPr>
            <w:tcW w:w="664" w:type="dxa"/>
            <w:tcBorders>
              <w:top w:val="nil"/>
              <w:left w:val="single" w:sz="6" w:space="0" w:color="auto"/>
              <w:bottom w:val="nil"/>
              <w:right w:val="single" w:sz="6" w:space="0" w:color="auto"/>
            </w:tcBorders>
            <w:shd w:val="clear" w:color="auto" w:fill="FFFFFF"/>
            <w:vAlign w:val="center"/>
          </w:tcPr>
          <w:p w14:paraId="66EFBFFB"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BFFC"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BFFD" w14:textId="77777777" w:rsidR="005B05D9" w:rsidRDefault="001F7310">
            <w:pPr>
              <w:widowControl w:val="0"/>
              <w:shd w:val="clear" w:color="auto" w:fill="FFFFFF"/>
              <w:jc w:val="center"/>
              <w:rPr>
                <w:sz w:val="22"/>
              </w:rPr>
            </w:pPr>
            <w:r>
              <w:rPr>
                <w:sz w:val="22"/>
              </w:rPr>
              <w:t>100</w:t>
            </w:r>
          </w:p>
        </w:tc>
        <w:tc>
          <w:tcPr>
            <w:tcW w:w="1607" w:type="dxa"/>
            <w:tcBorders>
              <w:top w:val="nil"/>
              <w:left w:val="single" w:sz="6" w:space="0" w:color="auto"/>
              <w:bottom w:val="nil"/>
              <w:right w:val="single" w:sz="6" w:space="0" w:color="auto"/>
            </w:tcBorders>
            <w:shd w:val="clear" w:color="auto" w:fill="FFFFFF"/>
            <w:vAlign w:val="center"/>
          </w:tcPr>
          <w:p w14:paraId="66EFBFFE"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BFFF" w14:textId="77777777" w:rsidR="005B05D9" w:rsidRDefault="005B05D9">
            <w:pPr>
              <w:widowControl w:val="0"/>
              <w:shd w:val="clear" w:color="auto" w:fill="FFFFFF"/>
              <w:jc w:val="center"/>
              <w:rPr>
                <w:sz w:val="22"/>
              </w:rPr>
            </w:pPr>
          </w:p>
        </w:tc>
      </w:tr>
      <w:tr w:rsidR="005B05D9" w14:paraId="66EFC007"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01" w14:textId="77777777" w:rsidR="005B05D9" w:rsidRDefault="001F7310">
            <w:pPr>
              <w:widowControl w:val="0"/>
              <w:shd w:val="clear" w:color="auto" w:fill="FFFFFF"/>
              <w:ind w:left="80"/>
              <w:jc w:val="right"/>
              <w:rPr>
                <w:sz w:val="22"/>
              </w:rPr>
            </w:pPr>
            <w:r>
              <w:rPr>
                <w:sz w:val="22"/>
              </w:rPr>
              <w:t>16 mm</w:t>
            </w:r>
          </w:p>
        </w:tc>
        <w:tc>
          <w:tcPr>
            <w:tcW w:w="664" w:type="dxa"/>
            <w:tcBorders>
              <w:top w:val="nil"/>
              <w:left w:val="single" w:sz="6" w:space="0" w:color="auto"/>
              <w:bottom w:val="nil"/>
              <w:right w:val="single" w:sz="6" w:space="0" w:color="auto"/>
            </w:tcBorders>
            <w:shd w:val="clear" w:color="auto" w:fill="FFFFFF"/>
            <w:vAlign w:val="center"/>
          </w:tcPr>
          <w:p w14:paraId="66EFC002"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C003"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C004" w14:textId="77777777" w:rsidR="005B05D9" w:rsidRDefault="001F7310">
            <w:pPr>
              <w:widowControl w:val="0"/>
              <w:shd w:val="clear" w:color="auto" w:fill="FFFFFF"/>
              <w:jc w:val="center"/>
              <w:rPr>
                <w:sz w:val="22"/>
              </w:rPr>
            </w:pPr>
            <w:r>
              <w:rPr>
                <w:sz w:val="22"/>
              </w:rPr>
              <w:t>90–100</w:t>
            </w:r>
          </w:p>
        </w:tc>
        <w:tc>
          <w:tcPr>
            <w:tcW w:w="1607" w:type="dxa"/>
            <w:tcBorders>
              <w:top w:val="nil"/>
              <w:left w:val="single" w:sz="6" w:space="0" w:color="auto"/>
              <w:bottom w:val="nil"/>
              <w:right w:val="single" w:sz="6" w:space="0" w:color="auto"/>
            </w:tcBorders>
            <w:shd w:val="clear" w:color="auto" w:fill="FFFFFF"/>
            <w:vAlign w:val="center"/>
          </w:tcPr>
          <w:p w14:paraId="66EFC005" w14:textId="77777777" w:rsidR="005B05D9" w:rsidRDefault="001F7310">
            <w:pPr>
              <w:widowControl w:val="0"/>
              <w:shd w:val="clear" w:color="auto" w:fill="FFFFFF"/>
              <w:jc w:val="center"/>
              <w:rPr>
                <w:sz w:val="22"/>
              </w:rPr>
            </w:pPr>
            <w:r>
              <w:rPr>
                <w:sz w:val="22"/>
              </w:rPr>
              <w:t>100</w:t>
            </w:r>
          </w:p>
        </w:tc>
        <w:tc>
          <w:tcPr>
            <w:tcW w:w="1608" w:type="dxa"/>
            <w:tcBorders>
              <w:top w:val="nil"/>
              <w:left w:val="single" w:sz="6" w:space="0" w:color="auto"/>
              <w:bottom w:val="nil"/>
              <w:right w:val="single" w:sz="12" w:space="0" w:color="auto"/>
            </w:tcBorders>
            <w:shd w:val="clear" w:color="auto" w:fill="FFFFFF"/>
            <w:vAlign w:val="center"/>
          </w:tcPr>
          <w:p w14:paraId="66EFC006" w14:textId="77777777" w:rsidR="005B05D9" w:rsidRDefault="005B05D9">
            <w:pPr>
              <w:widowControl w:val="0"/>
              <w:shd w:val="clear" w:color="auto" w:fill="FFFFFF"/>
              <w:jc w:val="center"/>
              <w:rPr>
                <w:sz w:val="22"/>
              </w:rPr>
            </w:pPr>
          </w:p>
        </w:tc>
      </w:tr>
      <w:tr w:rsidR="005B05D9" w14:paraId="66EFC00E"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08" w14:textId="77777777" w:rsidR="005B05D9" w:rsidRDefault="001F7310">
            <w:pPr>
              <w:widowControl w:val="0"/>
              <w:shd w:val="clear" w:color="auto" w:fill="FFFFFF"/>
              <w:ind w:left="80"/>
              <w:jc w:val="right"/>
              <w:rPr>
                <w:sz w:val="22"/>
              </w:rPr>
            </w:pPr>
            <w:r>
              <w:rPr>
                <w:sz w:val="22"/>
              </w:rPr>
              <w:t>11,2 mm</w:t>
            </w:r>
          </w:p>
        </w:tc>
        <w:tc>
          <w:tcPr>
            <w:tcW w:w="664" w:type="dxa"/>
            <w:tcBorders>
              <w:top w:val="nil"/>
              <w:left w:val="single" w:sz="6" w:space="0" w:color="auto"/>
              <w:bottom w:val="nil"/>
              <w:right w:val="single" w:sz="6" w:space="0" w:color="auto"/>
            </w:tcBorders>
            <w:shd w:val="clear" w:color="auto" w:fill="FFFFFF"/>
            <w:vAlign w:val="center"/>
          </w:tcPr>
          <w:p w14:paraId="66EFC009"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C00A"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C00B" w14:textId="77777777" w:rsidR="005B05D9" w:rsidRDefault="001F7310">
            <w:pPr>
              <w:widowControl w:val="0"/>
              <w:shd w:val="clear" w:color="auto" w:fill="FFFFFF"/>
              <w:jc w:val="center"/>
              <w:rPr>
                <w:sz w:val="22"/>
              </w:rPr>
            </w:pPr>
            <w:r>
              <w:rPr>
                <w:sz w:val="22"/>
              </w:rPr>
              <w:t>5–15</w:t>
            </w:r>
          </w:p>
        </w:tc>
        <w:tc>
          <w:tcPr>
            <w:tcW w:w="1607" w:type="dxa"/>
            <w:tcBorders>
              <w:top w:val="nil"/>
              <w:left w:val="single" w:sz="6" w:space="0" w:color="auto"/>
              <w:bottom w:val="nil"/>
              <w:right w:val="single" w:sz="6" w:space="0" w:color="auto"/>
            </w:tcBorders>
            <w:shd w:val="clear" w:color="auto" w:fill="FFFFFF"/>
            <w:vAlign w:val="center"/>
          </w:tcPr>
          <w:p w14:paraId="66EFC00C" w14:textId="77777777" w:rsidR="005B05D9" w:rsidRDefault="001F7310">
            <w:pPr>
              <w:widowControl w:val="0"/>
              <w:shd w:val="clear" w:color="auto" w:fill="FFFFFF"/>
              <w:jc w:val="center"/>
              <w:rPr>
                <w:sz w:val="22"/>
              </w:rPr>
            </w:pPr>
            <w:r>
              <w:rPr>
                <w:sz w:val="22"/>
              </w:rPr>
              <w:t>90–100</w:t>
            </w:r>
          </w:p>
        </w:tc>
        <w:tc>
          <w:tcPr>
            <w:tcW w:w="1608" w:type="dxa"/>
            <w:tcBorders>
              <w:top w:val="nil"/>
              <w:left w:val="single" w:sz="6" w:space="0" w:color="auto"/>
              <w:bottom w:val="nil"/>
              <w:right w:val="single" w:sz="12" w:space="0" w:color="auto"/>
            </w:tcBorders>
            <w:shd w:val="clear" w:color="auto" w:fill="FFFFFF"/>
            <w:vAlign w:val="center"/>
          </w:tcPr>
          <w:p w14:paraId="66EFC00D" w14:textId="77777777" w:rsidR="005B05D9" w:rsidRDefault="001F7310">
            <w:pPr>
              <w:widowControl w:val="0"/>
              <w:shd w:val="clear" w:color="auto" w:fill="FFFFFF"/>
              <w:jc w:val="center"/>
              <w:rPr>
                <w:sz w:val="22"/>
              </w:rPr>
            </w:pPr>
            <w:r>
              <w:rPr>
                <w:sz w:val="22"/>
              </w:rPr>
              <w:t>100</w:t>
            </w:r>
          </w:p>
        </w:tc>
      </w:tr>
      <w:tr w:rsidR="005B05D9" w14:paraId="66EFC015"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0F" w14:textId="77777777" w:rsidR="005B05D9" w:rsidRDefault="001F7310">
            <w:pPr>
              <w:widowControl w:val="0"/>
              <w:shd w:val="clear" w:color="auto" w:fill="FFFFFF"/>
              <w:ind w:left="80"/>
              <w:jc w:val="right"/>
              <w:rPr>
                <w:sz w:val="22"/>
              </w:rPr>
            </w:pPr>
            <w:r>
              <w:rPr>
                <w:sz w:val="22"/>
              </w:rPr>
              <w:t>8 mm</w:t>
            </w:r>
          </w:p>
        </w:tc>
        <w:tc>
          <w:tcPr>
            <w:tcW w:w="664" w:type="dxa"/>
            <w:tcBorders>
              <w:top w:val="nil"/>
              <w:left w:val="single" w:sz="6" w:space="0" w:color="auto"/>
              <w:bottom w:val="nil"/>
              <w:right w:val="single" w:sz="6" w:space="0" w:color="auto"/>
            </w:tcBorders>
            <w:shd w:val="clear" w:color="auto" w:fill="FFFFFF"/>
            <w:vAlign w:val="center"/>
          </w:tcPr>
          <w:p w14:paraId="66EFC010"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C011"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C012"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C013" w14:textId="77777777" w:rsidR="005B05D9" w:rsidRDefault="001F7310">
            <w:pPr>
              <w:widowControl w:val="0"/>
              <w:shd w:val="clear" w:color="auto" w:fill="FFFFFF"/>
              <w:jc w:val="center"/>
              <w:rPr>
                <w:sz w:val="22"/>
              </w:rPr>
            </w:pPr>
            <w:r>
              <w:rPr>
                <w:sz w:val="22"/>
              </w:rPr>
              <w:t>5–15</w:t>
            </w:r>
          </w:p>
        </w:tc>
        <w:tc>
          <w:tcPr>
            <w:tcW w:w="1608" w:type="dxa"/>
            <w:tcBorders>
              <w:top w:val="nil"/>
              <w:left w:val="single" w:sz="6" w:space="0" w:color="auto"/>
              <w:bottom w:val="nil"/>
              <w:right w:val="single" w:sz="12" w:space="0" w:color="auto"/>
            </w:tcBorders>
            <w:shd w:val="clear" w:color="auto" w:fill="FFFFFF"/>
            <w:vAlign w:val="center"/>
          </w:tcPr>
          <w:p w14:paraId="66EFC014" w14:textId="77777777" w:rsidR="005B05D9" w:rsidRDefault="001F7310">
            <w:pPr>
              <w:widowControl w:val="0"/>
              <w:shd w:val="clear" w:color="auto" w:fill="FFFFFF"/>
              <w:jc w:val="center"/>
              <w:rPr>
                <w:sz w:val="22"/>
              </w:rPr>
            </w:pPr>
            <w:r>
              <w:rPr>
                <w:sz w:val="22"/>
              </w:rPr>
              <w:t>90–100</w:t>
            </w:r>
          </w:p>
        </w:tc>
      </w:tr>
      <w:tr w:rsidR="005B05D9" w14:paraId="66EFC01C"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16" w14:textId="77777777" w:rsidR="005B05D9" w:rsidRDefault="001F7310">
            <w:pPr>
              <w:widowControl w:val="0"/>
              <w:shd w:val="clear" w:color="auto" w:fill="FFFFFF"/>
              <w:ind w:left="80"/>
              <w:jc w:val="right"/>
              <w:rPr>
                <w:sz w:val="22"/>
              </w:rPr>
            </w:pPr>
            <w:r>
              <w:rPr>
                <w:sz w:val="22"/>
              </w:rPr>
              <w:t>5,6 mm</w:t>
            </w:r>
          </w:p>
        </w:tc>
        <w:tc>
          <w:tcPr>
            <w:tcW w:w="664" w:type="dxa"/>
            <w:tcBorders>
              <w:top w:val="nil"/>
              <w:left w:val="single" w:sz="6" w:space="0" w:color="auto"/>
              <w:bottom w:val="nil"/>
              <w:right w:val="single" w:sz="6" w:space="0" w:color="auto"/>
            </w:tcBorders>
            <w:shd w:val="clear" w:color="auto" w:fill="FFFFFF"/>
            <w:vAlign w:val="center"/>
          </w:tcPr>
          <w:p w14:paraId="66EFC017"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C018"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C019" w14:textId="77777777" w:rsidR="005B05D9" w:rsidRDefault="005B05D9">
            <w:pPr>
              <w:widowControl w:val="0"/>
              <w:shd w:val="clear" w:color="auto" w:fill="FFFFFF"/>
              <w:jc w:val="center"/>
              <w:rPr>
                <w:sz w:val="22"/>
              </w:rPr>
            </w:pPr>
          </w:p>
        </w:tc>
        <w:tc>
          <w:tcPr>
            <w:tcW w:w="1607" w:type="dxa"/>
            <w:tcBorders>
              <w:top w:val="nil"/>
              <w:left w:val="single" w:sz="6" w:space="0" w:color="auto"/>
              <w:bottom w:val="nil"/>
              <w:right w:val="single" w:sz="6" w:space="0" w:color="auto"/>
            </w:tcBorders>
            <w:shd w:val="clear" w:color="auto" w:fill="FFFFFF"/>
            <w:vAlign w:val="center"/>
          </w:tcPr>
          <w:p w14:paraId="66EFC01A" w14:textId="77777777" w:rsidR="005B05D9" w:rsidRDefault="005B05D9">
            <w:pPr>
              <w:widowControl w:val="0"/>
              <w:shd w:val="clear" w:color="auto" w:fill="FFFFFF"/>
              <w:jc w:val="center"/>
              <w:rPr>
                <w:sz w:val="22"/>
              </w:rPr>
            </w:pPr>
          </w:p>
        </w:tc>
        <w:tc>
          <w:tcPr>
            <w:tcW w:w="1608" w:type="dxa"/>
            <w:tcBorders>
              <w:top w:val="nil"/>
              <w:left w:val="single" w:sz="6" w:space="0" w:color="auto"/>
              <w:bottom w:val="nil"/>
              <w:right w:val="single" w:sz="12" w:space="0" w:color="auto"/>
            </w:tcBorders>
            <w:shd w:val="clear" w:color="auto" w:fill="FFFFFF"/>
            <w:vAlign w:val="center"/>
          </w:tcPr>
          <w:p w14:paraId="66EFC01B" w14:textId="77777777" w:rsidR="005B05D9" w:rsidRDefault="001F7310">
            <w:pPr>
              <w:widowControl w:val="0"/>
              <w:shd w:val="clear" w:color="auto" w:fill="FFFFFF"/>
              <w:jc w:val="center"/>
              <w:rPr>
                <w:sz w:val="22"/>
              </w:rPr>
            </w:pPr>
            <w:r>
              <w:rPr>
                <w:sz w:val="22"/>
              </w:rPr>
              <w:t>5–15</w:t>
            </w:r>
          </w:p>
        </w:tc>
      </w:tr>
      <w:tr w:rsidR="005B05D9" w14:paraId="66EFC023"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1D" w14:textId="77777777" w:rsidR="005B05D9" w:rsidRDefault="001F7310">
            <w:pPr>
              <w:widowControl w:val="0"/>
              <w:shd w:val="clear" w:color="auto" w:fill="FFFFFF"/>
              <w:ind w:left="80"/>
              <w:jc w:val="right"/>
              <w:rPr>
                <w:sz w:val="22"/>
              </w:rPr>
            </w:pPr>
            <w:r>
              <w:rPr>
                <w:sz w:val="22"/>
              </w:rPr>
              <w:t>2 mm</w:t>
            </w:r>
          </w:p>
        </w:tc>
        <w:tc>
          <w:tcPr>
            <w:tcW w:w="664" w:type="dxa"/>
            <w:tcBorders>
              <w:top w:val="nil"/>
              <w:left w:val="single" w:sz="6" w:space="0" w:color="auto"/>
              <w:bottom w:val="nil"/>
              <w:right w:val="single" w:sz="6" w:space="0" w:color="auto"/>
            </w:tcBorders>
            <w:shd w:val="clear" w:color="auto" w:fill="FFFFFF"/>
            <w:vAlign w:val="center"/>
          </w:tcPr>
          <w:p w14:paraId="66EFC01E"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C01F"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C020" w14:textId="77777777" w:rsidR="005B05D9" w:rsidRDefault="001F7310">
            <w:pPr>
              <w:widowControl w:val="0"/>
              <w:shd w:val="clear" w:color="auto" w:fill="FFFFFF"/>
              <w:jc w:val="center"/>
              <w:rPr>
                <w:sz w:val="22"/>
              </w:rPr>
            </w:pPr>
            <w:r>
              <w:rPr>
                <w:sz w:val="22"/>
              </w:rPr>
              <w:t>5–10</w:t>
            </w:r>
          </w:p>
        </w:tc>
        <w:tc>
          <w:tcPr>
            <w:tcW w:w="1607" w:type="dxa"/>
            <w:tcBorders>
              <w:top w:val="nil"/>
              <w:left w:val="single" w:sz="6" w:space="0" w:color="auto"/>
              <w:bottom w:val="nil"/>
              <w:right w:val="single" w:sz="6" w:space="0" w:color="auto"/>
            </w:tcBorders>
            <w:shd w:val="clear" w:color="auto" w:fill="FFFFFF"/>
            <w:vAlign w:val="center"/>
          </w:tcPr>
          <w:p w14:paraId="66EFC021" w14:textId="77777777" w:rsidR="005B05D9" w:rsidRDefault="001F7310">
            <w:pPr>
              <w:widowControl w:val="0"/>
              <w:shd w:val="clear" w:color="auto" w:fill="FFFFFF"/>
              <w:jc w:val="center"/>
              <w:rPr>
                <w:sz w:val="22"/>
              </w:rPr>
            </w:pPr>
            <w:r>
              <w:rPr>
                <w:sz w:val="22"/>
              </w:rPr>
              <w:t>5–10</w:t>
            </w:r>
          </w:p>
        </w:tc>
        <w:tc>
          <w:tcPr>
            <w:tcW w:w="1608" w:type="dxa"/>
            <w:tcBorders>
              <w:top w:val="nil"/>
              <w:left w:val="single" w:sz="6" w:space="0" w:color="auto"/>
              <w:bottom w:val="nil"/>
              <w:right w:val="single" w:sz="12" w:space="0" w:color="auto"/>
            </w:tcBorders>
            <w:shd w:val="clear" w:color="auto" w:fill="FFFFFF"/>
            <w:vAlign w:val="center"/>
          </w:tcPr>
          <w:p w14:paraId="66EFC022" w14:textId="77777777" w:rsidR="005B05D9" w:rsidRDefault="001F7310">
            <w:pPr>
              <w:widowControl w:val="0"/>
              <w:shd w:val="clear" w:color="auto" w:fill="FFFFFF"/>
              <w:jc w:val="center"/>
              <w:rPr>
                <w:sz w:val="22"/>
              </w:rPr>
            </w:pPr>
            <w:r>
              <w:rPr>
                <w:sz w:val="22"/>
              </w:rPr>
              <w:t>5–10</w:t>
            </w:r>
          </w:p>
        </w:tc>
      </w:tr>
      <w:tr w:rsidR="005B05D9" w14:paraId="66EFC02A"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24" w14:textId="77777777" w:rsidR="005B05D9" w:rsidRDefault="001F7310">
            <w:pPr>
              <w:widowControl w:val="0"/>
              <w:shd w:val="clear" w:color="auto" w:fill="FFFFFF"/>
              <w:ind w:left="80"/>
              <w:jc w:val="right"/>
              <w:rPr>
                <w:sz w:val="22"/>
              </w:rPr>
            </w:pPr>
            <w:r>
              <w:rPr>
                <w:sz w:val="22"/>
              </w:rPr>
              <w:t>0,063 mm</w:t>
            </w:r>
          </w:p>
        </w:tc>
        <w:tc>
          <w:tcPr>
            <w:tcW w:w="664" w:type="dxa"/>
            <w:tcBorders>
              <w:top w:val="nil"/>
              <w:left w:val="single" w:sz="6" w:space="0" w:color="auto"/>
              <w:bottom w:val="nil"/>
              <w:right w:val="single" w:sz="6" w:space="0" w:color="auto"/>
            </w:tcBorders>
            <w:shd w:val="clear" w:color="auto" w:fill="FFFFFF"/>
            <w:vAlign w:val="center"/>
          </w:tcPr>
          <w:p w14:paraId="66EFC025" w14:textId="77777777" w:rsidR="005B05D9" w:rsidRDefault="005B05D9">
            <w:pPr>
              <w:widowControl w:val="0"/>
              <w:shd w:val="clear" w:color="auto" w:fill="FFFFFF"/>
              <w:jc w:val="center"/>
              <w:rPr>
                <w:sz w:val="22"/>
              </w:rPr>
            </w:pPr>
          </w:p>
        </w:tc>
        <w:tc>
          <w:tcPr>
            <w:tcW w:w="857" w:type="dxa"/>
            <w:tcBorders>
              <w:top w:val="nil"/>
              <w:left w:val="single" w:sz="6" w:space="0" w:color="auto"/>
              <w:bottom w:val="nil"/>
              <w:right w:val="single" w:sz="12" w:space="0" w:color="auto"/>
            </w:tcBorders>
            <w:shd w:val="clear" w:color="auto" w:fill="FFFFFF"/>
            <w:vAlign w:val="center"/>
          </w:tcPr>
          <w:p w14:paraId="66EFC026"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nil"/>
              <w:right w:val="single" w:sz="6" w:space="0" w:color="auto"/>
            </w:tcBorders>
            <w:shd w:val="clear" w:color="auto" w:fill="FFFFFF"/>
            <w:vAlign w:val="center"/>
          </w:tcPr>
          <w:p w14:paraId="66EFC027" w14:textId="77777777" w:rsidR="005B05D9" w:rsidRDefault="001F7310">
            <w:pPr>
              <w:widowControl w:val="0"/>
              <w:shd w:val="clear" w:color="auto" w:fill="FFFFFF"/>
              <w:jc w:val="center"/>
              <w:rPr>
                <w:sz w:val="22"/>
              </w:rPr>
            </w:pPr>
            <w:r>
              <w:rPr>
                <w:sz w:val="22"/>
              </w:rPr>
              <w:t>3–5</w:t>
            </w:r>
          </w:p>
        </w:tc>
        <w:tc>
          <w:tcPr>
            <w:tcW w:w="1607" w:type="dxa"/>
            <w:tcBorders>
              <w:top w:val="nil"/>
              <w:left w:val="single" w:sz="6" w:space="0" w:color="auto"/>
              <w:bottom w:val="nil"/>
              <w:right w:val="single" w:sz="6" w:space="0" w:color="auto"/>
            </w:tcBorders>
            <w:shd w:val="clear" w:color="auto" w:fill="FFFFFF"/>
            <w:vAlign w:val="center"/>
          </w:tcPr>
          <w:p w14:paraId="66EFC028" w14:textId="77777777" w:rsidR="005B05D9" w:rsidRDefault="001F7310">
            <w:pPr>
              <w:widowControl w:val="0"/>
              <w:shd w:val="clear" w:color="auto" w:fill="FFFFFF"/>
              <w:jc w:val="center"/>
              <w:rPr>
                <w:sz w:val="22"/>
              </w:rPr>
            </w:pPr>
            <w:r>
              <w:rPr>
                <w:sz w:val="22"/>
              </w:rPr>
              <w:t>3–5</w:t>
            </w:r>
          </w:p>
        </w:tc>
        <w:tc>
          <w:tcPr>
            <w:tcW w:w="1608" w:type="dxa"/>
            <w:tcBorders>
              <w:top w:val="nil"/>
              <w:left w:val="single" w:sz="6" w:space="0" w:color="auto"/>
              <w:bottom w:val="nil"/>
              <w:right w:val="single" w:sz="12" w:space="0" w:color="auto"/>
            </w:tcBorders>
            <w:shd w:val="clear" w:color="auto" w:fill="FFFFFF"/>
            <w:vAlign w:val="center"/>
          </w:tcPr>
          <w:p w14:paraId="66EFC029" w14:textId="77777777" w:rsidR="005B05D9" w:rsidRDefault="001F7310">
            <w:pPr>
              <w:widowControl w:val="0"/>
              <w:shd w:val="clear" w:color="auto" w:fill="FFFFFF"/>
              <w:jc w:val="center"/>
              <w:rPr>
                <w:sz w:val="22"/>
              </w:rPr>
            </w:pPr>
            <w:r>
              <w:rPr>
                <w:sz w:val="22"/>
              </w:rPr>
              <w:t>3–5</w:t>
            </w:r>
          </w:p>
        </w:tc>
      </w:tr>
      <w:tr w:rsidR="005B05D9" w14:paraId="66EFC031" w14:textId="77777777">
        <w:trPr>
          <w:cantSplit/>
          <w:trHeight w:val="23"/>
        </w:trPr>
        <w:tc>
          <w:tcPr>
            <w:tcW w:w="2799" w:type="dxa"/>
            <w:tcBorders>
              <w:top w:val="nil"/>
              <w:left w:val="single" w:sz="12" w:space="0" w:color="auto"/>
              <w:bottom w:val="nil"/>
              <w:right w:val="single" w:sz="6" w:space="0" w:color="auto"/>
            </w:tcBorders>
            <w:shd w:val="clear" w:color="auto" w:fill="FFFFFF"/>
          </w:tcPr>
          <w:p w14:paraId="66EFC02B" w14:textId="77777777" w:rsidR="005B05D9" w:rsidRDefault="001F7310">
            <w:pPr>
              <w:widowControl w:val="0"/>
              <w:shd w:val="clear" w:color="auto" w:fill="FFFFFF"/>
              <w:ind w:left="80"/>
              <w:rPr>
                <w:sz w:val="22"/>
              </w:rPr>
            </w:pPr>
            <w:r>
              <w:rPr>
                <w:sz w:val="22"/>
              </w:rPr>
              <w:t>Mažiausias rišiklio kiekis</w:t>
            </w:r>
          </w:p>
        </w:tc>
        <w:tc>
          <w:tcPr>
            <w:tcW w:w="664" w:type="dxa"/>
            <w:tcBorders>
              <w:top w:val="nil"/>
              <w:left w:val="single" w:sz="6" w:space="0" w:color="auto"/>
              <w:bottom w:val="nil"/>
              <w:right w:val="single" w:sz="6" w:space="0" w:color="auto"/>
            </w:tcBorders>
            <w:shd w:val="clear" w:color="auto" w:fill="FFFFFF"/>
            <w:vAlign w:val="center"/>
          </w:tcPr>
          <w:p w14:paraId="66EFC02C"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857" w:type="dxa"/>
            <w:tcBorders>
              <w:top w:val="nil"/>
              <w:left w:val="single" w:sz="6" w:space="0" w:color="auto"/>
              <w:bottom w:val="nil"/>
              <w:right w:val="single" w:sz="12" w:space="0" w:color="auto"/>
            </w:tcBorders>
            <w:shd w:val="clear" w:color="auto" w:fill="FFFFFF"/>
            <w:vAlign w:val="center"/>
          </w:tcPr>
          <w:p w14:paraId="66EFC02D"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C02E"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i/>
                <w:iCs/>
                <w:sz w:val="22"/>
              </w:rPr>
              <w:t xml:space="preserve"> </w:t>
            </w:r>
            <w:r>
              <w:rPr>
                <w:sz w:val="22"/>
                <w:vertAlign w:val="subscript"/>
              </w:rPr>
              <w:t>5,5</w:t>
            </w:r>
          </w:p>
        </w:tc>
        <w:tc>
          <w:tcPr>
            <w:tcW w:w="1607" w:type="dxa"/>
            <w:tcBorders>
              <w:top w:val="nil"/>
              <w:left w:val="single" w:sz="6" w:space="0" w:color="auto"/>
              <w:bottom w:val="nil"/>
              <w:right w:val="single" w:sz="6" w:space="0" w:color="auto"/>
            </w:tcBorders>
            <w:shd w:val="clear" w:color="auto" w:fill="FFFFFF"/>
            <w:vAlign w:val="center"/>
          </w:tcPr>
          <w:p w14:paraId="66EFC02F"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r>
              <w:rPr>
                <w:sz w:val="22"/>
              </w:rPr>
              <w:t xml:space="preserve"> </w:t>
            </w:r>
            <w:r>
              <w:rPr>
                <w:sz w:val="22"/>
                <w:vertAlign w:val="subscript"/>
              </w:rPr>
              <w:t>6,0</w:t>
            </w:r>
          </w:p>
        </w:tc>
        <w:tc>
          <w:tcPr>
            <w:tcW w:w="1608" w:type="dxa"/>
            <w:tcBorders>
              <w:top w:val="nil"/>
              <w:left w:val="single" w:sz="6" w:space="0" w:color="auto"/>
              <w:bottom w:val="nil"/>
              <w:right w:val="single" w:sz="12" w:space="0" w:color="auto"/>
            </w:tcBorders>
            <w:shd w:val="clear" w:color="auto" w:fill="FFFFFF"/>
            <w:vAlign w:val="center"/>
          </w:tcPr>
          <w:p w14:paraId="66EFC030" w14:textId="77777777" w:rsidR="005B05D9" w:rsidRDefault="001F7310">
            <w:pPr>
              <w:widowControl w:val="0"/>
              <w:shd w:val="clear" w:color="auto" w:fill="FFFFFF"/>
              <w:jc w:val="center"/>
              <w:rPr>
                <w:sz w:val="22"/>
              </w:rPr>
            </w:pPr>
            <w:r>
              <w:rPr>
                <w:i/>
                <w:iCs/>
                <w:sz w:val="22"/>
              </w:rPr>
              <w:t>B</w:t>
            </w:r>
            <w:r>
              <w:rPr>
                <w:sz w:val="22"/>
                <w:vertAlign w:val="subscript"/>
              </w:rPr>
              <w:t>min6,5</w:t>
            </w:r>
          </w:p>
        </w:tc>
      </w:tr>
      <w:tr w:rsidR="005B05D9" w14:paraId="66EFC038" w14:textId="77777777">
        <w:trPr>
          <w:cantSplit/>
          <w:trHeight w:val="23"/>
        </w:trPr>
        <w:tc>
          <w:tcPr>
            <w:tcW w:w="2799" w:type="dxa"/>
            <w:tcBorders>
              <w:top w:val="nil"/>
              <w:left w:val="single" w:sz="12" w:space="0" w:color="auto"/>
              <w:bottom w:val="single" w:sz="12" w:space="0" w:color="auto"/>
              <w:right w:val="single" w:sz="6" w:space="0" w:color="auto"/>
            </w:tcBorders>
            <w:shd w:val="clear" w:color="auto" w:fill="FFFFFF"/>
          </w:tcPr>
          <w:p w14:paraId="66EFC032" w14:textId="77777777" w:rsidR="005B05D9" w:rsidRDefault="001F7310">
            <w:pPr>
              <w:widowControl w:val="0"/>
              <w:shd w:val="clear" w:color="auto" w:fill="FFFFFF"/>
              <w:ind w:left="80"/>
              <w:rPr>
                <w:sz w:val="22"/>
              </w:rPr>
            </w:pPr>
            <w:r>
              <w:rPr>
                <w:sz w:val="22"/>
              </w:rPr>
              <w:t>Rišiklį stabilizuojantis priedas</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C033" w14:textId="77777777" w:rsidR="005B05D9" w:rsidRDefault="005B05D9">
            <w:pPr>
              <w:widowControl w:val="0"/>
              <w:shd w:val="clear" w:color="auto" w:fill="FFFFFF"/>
              <w:jc w:val="center"/>
              <w:rPr>
                <w:sz w:val="22"/>
              </w:rPr>
            </w:pPr>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C034" w14:textId="77777777" w:rsidR="005B05D9" w:rsidRDefault="001F7310">
            <w:pPr>
              <w:widowControl w:val="0"/>
              <w:shd w:val="clear" w:color="auto" w:fill="FFFFFF"/>
              <w:jc w:val="center"/>
              <w:rPr>
                <w:sz w:val="22"/>
              </w:rPr>
            </w:pPr>
            <w:r>
              <w:rPr>
                <w:sz w:val="22"/>
              </w:rPr>
              <w:t>masės %</w:t>
            </w:r>
          </w:p>
        </w:tc>
        <w:tc>
          <w:tcPr>
            <w:tcW w:w="1607" w:type="dxa"/>
            <w:tcBorders>
              <w:top w:val="nil"/>
              <w:left w:val="single" w:sz="12" w:space="0" w:color="auto"/>
              <w:bottom w:val="single" w:sz="12" w:space="0" w:color="auto"/>
              <w:right w:val="single" w:sz="6" w:space="0" w:color="auto"/>
            </w:tcBorders>
            <w:shd w:val="clear" w:color="auto" w:fill="FFFFFF"/>
            <w:vAlign w:val="center"/>
          </w:tcPr>
          <w:p w14:paraId="66EFC035" w14:textId="6DEA8E14" w:rsidR="005B05D9" w:rsidRDefault="00BD593E">
            <w:pPr>
              <w:widowControl w:val="0"/>
              <w:shd w:val="clear" w:color="auto" w:fill="FFFFFF"/>
              <w:jc w:val="center"/>
              <w:rPr>
                <w:sz w:val="22"/>
              </w:rPr>
            </w:pPr>
            <w:r>
              <w:rPr>
                <w:sz w:val="22"/>
                <w:lang w:val="en-US"/>
              </w:rPr>
              <w:t>≥</w:t>
            </w:r>
            <w:r w:rsidR="001F7310">
              <w:rPr>
                <w:sz w:val="22"/>
              </w:rPr>
              <w:t xml:space="preserve"> 0,3</w:t>
            </w:r>
          </w:p>
        </w:tc>
        <w:tc>
          <w:tcPr>
            <w:tcW w:w="1607" w:type="dxa"/>
            <w:tcBorders>
              <w:top w:val="nil"/>
              <w:left w:val="single" w:sz="6" w:space="0" w:color="auto"/>
              <w:bottom w:val="single" w:sz="12" w:space="0" w:color="auto"/>
              <w:right w:val="single" w:sz="6" w:space="0" w:color="auto"/>
            </w:tcBorders>
            <w:shd w:val="clear" w:color="auto" w:fill="FFFFFF"/>
            <w:vAlign w:val="center"/>
          </w:tcPr>
          <w:p w14:paraId="66EFC036" w14:textId="3A158AC6" w:rsidR="005B05D9" w:rsidRDefault="00BD593E">
            <w:pPr>
              <w:widowControl w:val="0"/>
              <w:shd w:val="clear" w:color="auto" w:fill="FFFFFF"/>
              <w:jc w:val="center"/>
              <w:rPr>
                <w:sz w:val="22"/>
              </w:rPr>
            </w:pPr>
            <w:r>
              <w:rPr>
                <w:sz w:val="22"/>
                <w:lang w:val="en-US"/>
              </w:rPr>
              <w:t>≥</w:t>
            </w:r>
            <w:r w:rsidR="001F7310">
              <w:rPr>
                <w:sz w:val="22"/>
              </w:rPr>
              <w:t xml:space="preserve"> 0,4</w:t>
            </w:r>
          </w:p>
        </w:tc>
        <w:tc>
          <w:tcPr>
            <w:tcW w:w="1608" w:type="dxa"/>
            <w:tcBorders>
              <w:top w:val="nil"/>
              <w:left w:val="single" w:sz="6" w:space="0" w:color="auto"/>
              <w:bottom w:val="single" w:sz="12" w:space="0" w:color="auto"/>
              <w:right w:val="single" w:sz="12" w:space="0" w:color="auto"/>
            </w:tcBorders>
            <w:shd w:val="clear" w:color="auto" w:fill="FFFFFF"/>
            <w:vAlign w:val="center"/>
          </w:tcPr>
          <w:p w14:paraId="66EFC037" w14:textId="41A75C6B" w:rsidR="005B05D9" w:rsidRDefault="00BD593E">
            <w:pPr>
              <w:widowControl w:val="0"/>
              <w:shd w:val="clear" w:color="auto" w:fill="FFFFFF"/>
              <w:jc w:val="center"/>
              <w:rPr>
                <w:sz w:val="22"/>
              </w:rPr>
            </w:pPr>
            <w:r>
              <w:rPr>
                <w:sz w:val="22"/>
                <w:lang w:val="en-US"/>
              </w:rPr>
              <w:t>≥</w:t>
            </w:r>
            <w:r w:rsidR="001F7310">
              <w:rPr>
                <w:sz w:val="22"/>
              </w:rPr>
              <w:t xml:space="preserve"> 0,5</w:t>
            </w:r>
          </w:p>
        </w:tc>
      </w:tr>
      <w:tr w:rsidR="005B05D9" w14:paraId="66EFC03F" w14:textId="77777777">
        <w:trPr>
          <w:cantSplit/>
          <w:trHeight w:val="23"/>
        </w:trPr>
        <w:tc>
          <w:tcPr>
            <w:tcW w:w="2799" w:type="dxa"/>
            <w:tcBorders>
              <w:top w:val="single" w:sz="12" w:space="0" w:color="auto"/>
              <w:left w:val="single" w:sz="12" w:space="0" w:color="auto"/>
              <w:bottom w:val="nil"/>
              <w:right w:val="single" w:sz="6" w:space="0" w:color="auto"/>
            </w:tcBorders>
            <w:shd w:val="clear" w:color="auto" w:fill="FFFFFF"/>
          </w:tcPr>
          <w:p w14:paraId="66EFC039" w14:textId="77777777" w:rsidR="005B05D9" w:rsidRDefault="001F7310">
            <w:pPr>
              <w:widowControl w:val="0"/>
              <w:shd w:val="clear" w:color="auto" w:fill="FFFFFF"/>
              <w:rPr>
                <w:sz w:val="22"/>
              </w:rPr>
            </w:pPr>
            <w:r>
              <w:rPr>
                <w:b/>
                <w:bCs/>
                <w:sz w:val="22"/>
              </w:rPr>
              <w:t>Asfalto mišinys</w:t>
            </w:r>
          </w:p>
        </w:tc>
        <w:tc>
          <w:tcPr>
            <w:tcW w:w="664" w:type="dxa"/>
            <w:tcBorders>
              <w:top w:val="single" w:sz="12" w:space="0" w:color="auto"/>
              <w:left w:val="single" w:sz="6" w:space="0" w:color="auto"/>
              <w:bottom w:val="nil"/>
              <w:right w:val="single" w:sz="6" w:space="0" w:color="auto"/>
            </w:tcBorders>
            <w:shd w:val="clear" w:color="auto" w:fill="FFFFFF"/>
            <w:vAlign w:val="center"/>
          </w:tcPr>
          <w:p w14:paraId="66EFC03A" w14:textId="77777777" w:rsidR="005B05D9" w:rsidRDefault="005B05D9">
            <w:pPr>
              <w:widowControl w:val="0"/>
              <w:shd w:val="clear" w:color="auto" w:fill="FFFFFF"/>
              <w:jc w:val="center"/>
              <w:rPr>
                <w:sz w:val="22"/>
              </w:rPr>
            </w:pPr>
          </w:p>
        </w:tc>
        <w:tc>
          <w:tcPr>
            <w:tcW w:w="857" w:type="dxa"/>
            <w:tcBorders>
              <w:top w:val="single" w:sz="12" w:space="0" w:color="auto"/>
              <w:left w:val="single" w:sz="6" w:space="0" w:color="auto"/>
              <w:bottom w:val="nil"/>
              <w:right w:val="single" w:sz="12" w:space="0" w:color="auto"/>
            </w:tcBorders>
            <w:shd w:val="clear" w:color="auto" w:fill="FFFFFF"/>
            <w:vAlign w:val="center"/>
          </w:tcPr>
          <w:p w14:paraId="66EFC03B" w14:textId="77777777" w:rsidR="005B05D9" w:rsidRDefault="005B05D9">
            <w:pPr>
              <w:widowControl w:val="0"/>
              <w:shd w:val="clear" w:color="auto" w:fill="FFFFFF"/>
              <w:jc w:val="center"/>
              <w:rPr>
                <w:sz w:val="22"/>
              </w:rPr>
            </w:pPr>
          </w:p>
        </w:tc>
        <w:tc>
          <w:tcPr>
            <w:tcW w:w="1607" w:type="dxa"/>
            <w:tcBorders>
              <w:top w:val="single" w:sz="12" w:space="0" w:color="auto"/>
              <w:left w:val="single" w:sz="12" w:space="0" w:color="auto"/>
              <w:bottom w:val="nil"/>
              <w:right w:val="single" w:sz="6" w:space="0" w:color="auto"/>
            </w:tcBorders>
            <w:shd w:val="clear" w:color="auto" w:fill="FFFFFF"/>
            <w:vAlign w:val="center"/>
          </w:tcPr>
          <w:p w14:paraId="66EFC03C" w14:textId="77777777" w:rsidR="005B05D9" w:rsidRDefault="005B05D9">
            <w:pPr>
              <w:widowControl w:val="0"/>
              <w:shd w:val="clear" w:color="auto" w:fill="FFFFFF"/>
              <w:jc w:val="center"/>
              <w:rPr>
                <w:sz w:val="22"/>
              </w:rPr>
            </w:pPr>
          </w:p>
        </w:tc>
        <w:tc>
          <w:tcPr>
            <w:tcW w:w="1607" w:type="dxa"/>
            <w:tcBorders>
              <w:top w:val="single" w:sz="12" w:space="0" w:color="auto"/>
              <w:left w:val="single" w:sz="6" w:space="0" w:color="auto"/>
              <w:bottom w:val="nil"/>
              <w:right w:val="single" w:sz="6" w:space="0" w:color="auto"/>
            </w:tcBorders>
            <w:shd w:val="clear" w:color="auto" w:fill="FFFFFF"/>
            <w:vAlign w:val="center"/>
          </w:tcPr>
          <w:p w14:paraId="66EFC03D" w14:textId="77777777" w:rsidR="005B05D9" w:rsidRDefault="005B05D9">
            <w:pPr>
              <w:widowControl w:val="0"/>
              <w:shd w:val="clear" w:color="auto" w:fill="FFFFFF"/>
              <w:jc w:val="center"/>
              <w:rPr>
                <w:sz w:val="22"/>
              </w:rPr>
            </w:pPr>
          </w:p>
        </w:tc>
        <w:tc>
          <w:tcPr>
            <w:tcW w:w="1608" w:type="dxa"/>
            <w:tcBorders>
              <w:top w:val="single" w:sz="12" w:space="0" w:color="auto"/>
              <w:left w:val="single" w:sz="6" w:space="0" w:color="auto"/>
              <w:bottom w:val="nil"/>
              <w:right w:val="single" w:sz="12" w:space="0" w:color="auto"/>
            </w:tcBorders>
            <w:shd w:val="clear" w:color="auto" w:fill="FFFFFF"/>
            <w:vAlign w:val="center"/>
          </w:tcPr>
          <w:p w14:paraId="66EFC03E" w14:textId="77777777" w:rsidR="005B05D9" w:rsidRDefault="005B05D9">
            <w:pPr>
              <w:widowControl w:val="0"/>
              <w:shd w:val="clear" w:color="auto" w:fill="FFFFFF"/>
              <w:jc w:val="center"/>
              <w:rPr>
                <w:sz w:val="22"/>
              </w:rPr>
            </w:pPr>
          </w:p>
        </w:tc>
      </w:tr>
      <w:tr w:rsidR="005B05D9" w14:paraId="66EFC046" w14:textId="77777777">
        <w:trPr>
          <w:cantSplit/>
          <w:trHeight w:val="23"/>
        </w:trPr>
        <w:tc>
          <w:tcPr>
            <w:tcW w:w="2799" w:type="dxa"/>
            <w:tcBorders>
              <w:top w:val="nil"/>
              <w:left w:val="single" w:sz="12" w:space="0" w:color="auto"/>
              <w:bottom w:val="nil"/>
              <w:right w:val="single" w:sz="6" w:space="0" w:color="auto"/>
            </w:tcBorders>
            <w:shd w:val="clear" w:color="auto" w:fill="FFFFFF"/>
            <w:vAlign w:val="center"/>
          </w:tcPr>
          <w:p w14:paraId="66EFC040" w14:textId="77777777" w:rsidR="005B05D9" w:rsidRDefault="001F7310">
            <w:pPr>
              <w:widowControl w:val="0"/>
              <w:shd w:val="clear" w:color="auto" w:fill="FFFFFF"/>
              <w:ind w:left="80"/>
              <w:rPr>
                <w:sz w:val="22"/>
              </w:rPr>
            </w:pPr>
            <w:r>
              <w:rPr>
                <w:sz w:val="22"/>
              </w:rPr>
              <w:t>Mažiausias oro tuštymių kiekis</w:t>
            </w:r>
          </w:p>
        </w:tc>
        <w:tc>
          <w:tcPr>
            <w:tcW w:w="664" w:type="dxa"/>
            <w:tcBorders>
              <w:top w:val="nil"/>
              <w:left w:val="single" w:sz="6" w:space="0" w:color="auto"/>
              <w:bottom w:val="nil"/>
              <w:right w:val="single" w:sz="6" w:space="0" w:color="auto"/>
            </w:tcBorders>
            <w:shd w:val="clear" w:color="auto" w:fill="FFFFFF"/>
            <w:vAlign w:val="center"/>
          </w:tcPr>
          <w:p w14:paraId="66EFC041"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857" w:type="dxa"/>
            <w:tcBorders>
              <w:top w:val="nil"/>
              <w:left w:val="single" w:sz="6" w:space="0" w:color="auto"/>
              <w:bottom w:val="nil"/>
              <w:right w:val="single" w:sz="12" w:space="0" w:color="auto"/>
            </w:tcBorders>
            <w:shd w:val="clear" w:color="auto" w:fill="FFFFFF"/>
            <w:vAlign w:val="center"/>
          </w:tcPr>
          <w:p w14:paraId="66EFC042" w14:textId="77777777" w:rsidR="005B05D9" w:rsidRDefault="005B05D9">
            <w:pPr>
              <w:widowControl w:val="0"/>
              <w:shd w:val="clear" w:color="auto" w:fill="FFFFFF"/>
              <w:jc w:val="center"/>
              <w:rPr>
                <w:sz w:val="22"/>
              </w:rPr>
            </w:pPr>
          </w:p>
        </w:tc>
        <w:tc>
          <w:tcPr>
            <w:tcW w:w="1607" w:type="dxa"/>
            <w:tcBorders>
              <w:top w:val="nil"/>
              <w:left w:val="single" w:sz="12" w:space="0" w:color="auto"/>
              <w:bottom w:val="nil"/>
              <w:right w:val="single" w:sz="6" w:space="0" w:color="auto"/>
            </w:tcBorders>
            <w:shd w:val="clear" w:color="auto" w:fill="FFFFFF"/>
            <w:vAlign w:val="center"/>
          </w:tcPr>
          <w:p w14:paraId="66EFC043"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vertAlign w:val="subscript"/>
              </w:rPr>
              <w:t xml:space="preserve"> 24</w:t>
            </w:r>
          </w:p>
        </w:tc>
        <w:tc>
          <w:tcPr>
            <w:tcW w:w="1607" w:type="dxa"/>
            <w:tcBorders>
              <w:top w:val="nil"/>
              <w:left w:val="single" w:sz="6" w:space="0" w:color="auto"/>
              <w:bottom w:val="nil"/>
              <w:right w:val="single" w:sz="6" w:space="0" w:color="auto"/>
            </w:tcBorders>
            <w:shd w:val="clear" w:color="auto" w:fill="FFFFFF"/>
            <w:vAlign w:val="center"/>
          </w:tcPr>
          <w:p w14:paraId="66EFC044"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rPr>
              <w:t xml:space="preserve"> </w:t>
            </w:r>
            <w:r>
              <w:rPr>
                <w:sz w:val="22"/>
                <w:vertAlign w:val="subscript"/>
              </w:rPr>
              <w:t>24</w:t>
            </w:r>
          </w:p>
        </w:tc>
        <w:tc>
          <w:tcPr>
            <w:tcW w:w="1608" w:type="dxa"/>
            <w:tcBorders>
              <w:top w:val="nil"/>
              <w:left w:val="single" w:sz="6" w:space="0" w:color="auto"/>
              <w:bottom w:val="nil"/>
              <w:right w:val="single" w:sz="12" w:space="0" w:color="auto"/>
            </w:tcBorders>
            <w:shd w:val="clear" w:color="auto" w:fill="FFFFFF"/>
            <w:vAlign w:val="center"/>
          </w:tcPr>
          <w:p w14:paraId="66EFC045"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r>
              <w:rPr>
                <w:sz w:val="22"/>
              </w:rPr>
              <w:t xml:space="preserve"> </w:t>
            </w:r>
            <w:r>
              <w:rPr>
                <w:sz w:val="22"/>
                <w:vertAlign w:val="subscript"/>
              </w:rPr>
              <w:t>24</w:t>
            </w:r>
          </w:p>
        </w:tc>
      </w:tr>
      <w:tr w:rsidR="005B05D9" w14:paraId="66EFC04D" w14:textId="77777777">
        <w:trPr>
          <w:cantSplit/>
          <w:trHeight w:val="23"/>
        </w:trPr>
        <w:tc>
          <w:tcPr>
            <w:tcW w:w="2799" w:type="dxa"/>
            <w:tcBorders>
              <w:top w:val="nil"/>
              <w:left w:val="single" w:sz="12" w:space="0" w:color="auto"/>
              <w:bottom w:val="single" w:sz="12" w:space="0" w:color="auto"/>
              <w:right w:val="single" w:sz="6" w:space="0" w:color="auto"/>
            </w:tcBorders>
            <w:shd w:val="clear" w:color="auto" w:fill="FFFFFF"/>
          </w:tcPr>
          <w:p w14:paraId="66EFC047" w14:textId="77777777" w:rsidR="005B05D9" w:rsidRDefault="001F7310">
            <w:pPr>
              <w:widowControl w:val="0"/>
              <w:shd w:val="clear" w:color="auto" w:fill="FFFFFF"/>
              <w:ind w:left="80"/>
              <w:rPr>
                <w:sz w:val="22"/>
              </w:rPr>
            </w:pPr>
            <w:r>
              <w:rPr>
                <w:sz w:val="22"/>
              </w:rPr>
              <w:t>Didžiausias oro tuštymių kiekis</w:t>
            </w:r>
          </w:p>
        </w:tc>
        <w:tc>
          <w:tcPr>
            <w:tcW w:w="664" w:type="dxa"/>
            <w:tcBorders>
              <w:top w:val="nil"/>
              <w:left w:val="single" w:sz="6" w:space="0" w:color="auto"/>
              <w:bottom w:val="single" w:sz="12" w:space="0" w:color="auto"/>
              <w:right w:val="single" w:sz="6" w:space="0" w:color="auto"/>
            </w:tcBorders>
            <w:shd w:val="clear" w:color="auto" w:fill="FFFFFF"/>
            <w:vAlign w:val="center"/>
          </w:tcPr>
          <w:p w14:paraId="66EFC048"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857" w:type="dxa"/>
            <w:tcBorders>
              <w:top w:val="nil"/>
              <w:left w:val="single" w:sz="6" w:space="0" w:color="auto"/>
              <w:bottom w:val="single" w:sz="12" w:space="0" w:color="auto"/>
              <w:right w:val="single" w:sz="12" w:space="0" w:color="auto"/>
            </w:tcBorders>
            <w:shd w:val="clear" w:color="auto" w:fill="FFFFFF"/>
            <w:vAlign w:val="center"/>
          </w:tcPr>
          <w:p w14:paraId="66EFC049" w14:textId="77777777" w:rsidR="005B05D9" w:rsidRDefault="005B05D9">
            <w:pPr>
              <w:widowControl w:val="0"/>
              <w:shd w:val="clear" w:color="auto" w:fill="FFFFFF"/>
              <w:jc w:val="center"/>
              <w:rPr>
                <w:sz w:val="22"/>
              </w:rPr>
            </w:pPr>
          </w:p>
        </w:tc>
        <w:tc>
          <w:tcPr>
            <w:tcW w:w="1607" w:type="dxa"/>
            <w:tcBorders>
              <w:top w:val="nil"/>
              <w:left w:val="single" w:sz="12" w:space="0" w:color="auto"/>
              <w:bottom w:val="single" w:sz="12" w:space="0" w:color="auto"/>
              <w:right w:val="single" w:sz="6" w:space="0" w:color="auto"/>
            </w:tcBorders>
            <w:shd w:val="clear" w:color="auto" w:fill="FFFFFF"/>
            <w:vAlign w:val="center"/>
          </w:tcPr>
          <w:p w14:paraId="66EFC04A"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28</w:t>
            </w:r>
          </w:p>
        </w:tc>
        <w:tc>
          <w:tcPr>
            <w:tcW w:w="1607" w:type="dxa"/>
            <w:tcBorders>
              <w:top w:val="nil"/>
              <w:left w:val="single" w:sz="6" w:space="0" w:color="auto"/>
              <w:bottom w:val="single" w:sz="12" w:space="0" w:color="auto"/>
              <w:right w:val="single" w:sz="6" w:space="0" w:color="auto"/>
            </w:tcBorders>
            <w:shd w:val="clear" w:color="auto" w:fill="FFFFFF"/>
            <w:vAlign w:val="center"/>
          </w:tcPr>
          <w:p w14:paraId="66EFC04B"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28</w:t>
            </w:r>
          </w:p>
        </w:tc>
        <w:tc>
          <w:tcPr>
            <w:tcW w:w="1608" w:type="dxa"/>
            <w:tcBorders>
              <w:top w:val="nil"/>
              <w:left w:val="single" w:sz="6" w:space="0" w:color="auto"/>
              <w:bottom w:val="single" w:sz="12" w:space="0" w:color="auto"/>
              <w:right w:val="single" w:sz="12" w:space="0" w:color="auto"/>
            </w:tcBorders>
            <w:shd w:val="clear" w:color="auto" w:fill="FFFFFF"/>
            <w:vAlign w:val="center"/>
          </w:tcPr>
          <w:p w14:paraId="66EFC04C"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r>
              <w:rPr>
                <w:sz w:val="22"/>
                <w:vertAlign w:val="subscript"/>
              </w:rPr>
              <w:t xml:space="preserve"> 28</w:t>
            </w:r>
          </w:p>
        </w:tc>
      </w:tr>
      <w:tr w:rsidR="005B05D9" w14:paraId="66EFC04F" w14:textId="77777777">
        <w:trPr>
          <w:cantSplit/>
          <w:trHeight w:val="23"/>
        </w:trPr>
        <w:tc>
          <w:tcPr>
            <w:tcW w:w="9142" w:type="dxa"/>
            <w:gridSpan w:val="6"/>
            <w:tcBorders>
              <w:top w:val="single" w:sz="12" w:space="0" w:color="auto"/>
              <w:left w:val="single" w:sz="12" w:space="0" w:color="auto"/>
              <w:bottom w:val="single" w:sz="12" w:space="0" w:color="auto"/>
              <w:right w:val="single" w:sz="12" w:space="0" w:color="auto"/>
            </w:tcBorders>
            <w:shd w:val="clear" w:color="auto" w:fill="FFFFFF"/>
            <w:vAlign w:val="center"/>
          </w:tcPr>
          <w:p w14:paraId="66EFC04E" w14:textId="77777777" w:rsidR="005B05D9" w:rsidRDefault="001F7310">
            <w:pPr>
              <w:widowControl w:val="0"/>
              <w:shd w:val="clear" w:color="auto" w:fill="FFFFFF"/>
              <w:rPr>
                <w:sz w:val="22"/>
              </w:rPr>
            </w:pPr>
            <w:r>
              <w:rPr>
                <w:sz w:val="22"/>
                <w:vertAlign w:val="superscript"/>
              </w:rPr>
              <w:t>1)</w:t>
            </w:r>
            <w:r>
              <w:rPr>
                <w:sz w:val="22"/>
              </w:rPr>
              <w:t xml:space="preserve"> naudojamas tik viršutinio </w:t>
            </w:r>
            <w:proofErr w:type="spellStart"/>
            <w:r>
              <w:rPr>
                <w:sz w:val="22"/>
              </w:rPr>
              <w:t>dvisluoksnio</w:t>
            </w:r>
            <w:proofErr w:type="spellEnd"/>
            <w:r>
              <w:rPr>
                <w:sz w:val="22"/>
              </w:rPr>
              <w:t xml:space="preserve"> poringojo asfalto sluoksnio žemiau esančiam sluoksniui</w:t>
            </w:r>
          </w:p>
        </w:tc>
      </w:tr>
    </w:tbl>
    <w:p w14:paraId="66EFC050" w14:textId="77777777" w:rsidR="005B05D9" w:rsidRDefault="00CA7258"/>
    <w:p w14:paraId="66EFC051" w14:textId="77777777" w:rsidR="005B05D9" w:rsidRDefault="00CA7258">
      <w:pPr>
        <w:widowControl w:val="0"/>
        <w:shd w:val="clear" w:color="auto" w:fill="FFFFFF"/>
        <w:jc w:val="center"/>
        <w:rPr>
          <w:b/>
          <w:bCs/>
          <w:sz w:val="20"/>
        </w:rPr>
      </w:pPr>
      <w:r w:rsidR="001F7310">
        <w:rPr>
          <w:b/>
          <w:bCs/>
        </w:rPr>
        <w:t>VII</w:t>
      </w:r>
      <w:r w:rsidR="001F7310">
        <w:rPr>
          <w:b/>
          <w:bCs/>
        </w:rPr>
        <w:t xml:space="preserve"> SKYRIUS. </w:t>
      </w:r>
      <w:r w:rsidR="001F7310">
        <w:rPr>
          <w:b/>
          <w:bCs/>
        </w:rPr>
        <w:t>BANDYMAI IR ATITIKTIES ĮVERTINIMAS</w:t>
      </w:r>
    </w:p>
    <w:p w14:paraId="66EFC052" w14:textId="77777777" w:rsidR="005B05D9" w:rsidRDefault="005B05D9">
      <w:pPr>
        <w:widowControl w:val="0"/>
        <w:shd w:val="clear" w:color="auto" w:fill="FFFFFF"/>
        <w:jc w:val="center"/>
      </w:pPr>
    </w:p>
    <w:p w14:paraId="66EFC053" w14:textId="77777777" w:rsidR="005B05D9" w:rsidRDefault="00CA7258">
      <w:pPr>
        <w:widowControl w:val="0"/>
        <w:shd w:val="clear" w:color="auto" w:fill="FFFFFF"/>
        <w:jc w:val="center"/>
        <w:rPr>
          <w:b/>
          <w:bCs/>
        </w:rPr>
      </w:pPr>
      <w:r w:rsidR="001F7310">
        <w:rPr>
          <w:b/>
          <w:bCs/>
        </w:rPr>
        <w:t>I</w:t>
      </w:r>
      <w:r w:rsidR="001F7310">
        <w:rPr>
          <w:b/>
          <w:bCs/>
        </w:rPr>
        <w:t xml:space="preserve"> SKIRSNIS. </w:t>
      </w:r>
      <w:r w:rsidR="001F7310">
        <w:rPr>
          <w:b/>
          <w:bCs/>
        </w:rPr>
        <w:t>TIPO BANDYMAI</w:t>
      </w:r>
    </w:p>
    <w:p w14:paraId="66EFC054" w14:textId="77777777" w:rsidR="005B05D9" w:rsidRDefault="00CA7258">
      <w:pPr>
        <w:widowControl w:val="0"/>
        <w:shd w:val="clear" w:color="auto" w:fill="FFFFFF"/>
        <w:jc w:val="center"/>
      </w:pPr>
    </w:p>
    <w:p w14:paraId="66EFC055" w14:textId="77777777" w:rsidR="005B05D9" w:rsidRDefault="00CA7258">
      <w:pPr>
        <w:widowControl w:val="0"/>
        <w:shd w:val="clear" w:color="auto" w:fill="FFFFFF"/>
        <w:jc w:val="center"/>
      </w:pPr>
      <w:r w:rsidR="001F7310">
        <w:rPr>
          <w:b/>
          <w:bCs/>
        </w:rPr>
        <w:t>Bendrosios nuostatos</w:t>
      </w:r>
    </w:p>
    <w:p w14:paraId="66EFC056" w14:textId="77777777" w:rsidR="005B05D9" w:rsidRDefault="005B05D9"/>
    <w:p w14:paraId="66EFC057" w14:textId="77777777" w:rsidR="005B05D9" w:rsidRDefault="00CA7258">
      <w:pPr>
        <w:widowControl w:val="0"/>
        <w:shd w:val="clear" w:color="auto" w:fill="FFFFFF"/>
        <w:ind w:firstLine="567"/>
        <w:jc w:val="both"/>
        <w:rPr>
          <w:b/>
          <w:bCs/>
        </w:rPr>
      </w:pPr>
      <w:r w:rsidR="001F7310">
        <w:rPr>
          <w:b/>
          <w:bCs/>
        </w:rPr>
        <w:t>39</w:t>
      </w:r>
      <w:r w:rsidR="001F7310">
        <w:rPr>
          <w:b/>
          <w:bCs/>
        </w:rPr>
        <w:t xml:space="preserve">. </w:t>
      </w:r>
      <w:r w:rsidR="001F7310">
        <w:t>Siekiant įrodyti atitiktį šiame apraše pateiktiems reikalavimams, turi būti atliekamas kiekvienos projektinės sudėties mišinio tipo bandymas.</w:t>
      </w:r>
    </w:p>
    <w:p w14:paraId="66EFC058" w14:textId="77777777" w:rsidR="005B05D9" w:rsidRDefault="00CA7258">
      <w:pPr>
        <w:widowControl w:val="0"/>
        <w:shd w:val="clear" w:color="auto" w:fill="FFFFFF"/>
        <w:ind w:firstLine="567"/>
        <w:jc w:val="both"/>
      </w:pPr>
      <w:r w:rsidR="001F7310">
        <w:rPr>
          <w:b/>
        </w:rPr>
        <w:t>40</w:t>
      </w:r>
      <w:r w:rsidR="001F7310">
        <w:rPr>
          <w:b/>
        </w:rPr>
        <w:t>.</w:t>
      </w:r>
      <w:r w:rsidR="001F7310">
        <w:t xml:space="preserve"> Tipo bandymas apima reprezentatyviųjų </w:t>
      </w:r>
      <w:proofErr w:type="spellStart"/>
      <w:r w:rsidR="001F7310">
        <w:t>ėminių</w:t>
      </w:r>
      <w:proofErr w:type="spellEnd"/>
      <w:r w:rsidR="001F7310">
        <w:t xml:space="preserve"> išsamius bandymus, kad būtų nustatytas tam tikro asfalto mišinio tipo tinkamumas. Tipo bandymas atliekamas prieš pirmąjį panaudojimą.</w:t>
      </w:r>
    </w:p>
    <w:p w14:paraId="66EFC059" w14:textId="77777777" w:rsidR="005B05D9" w:rsidRDefault="00CA7258">
      <w:pPr>
        <w:widowControl w:val="0"/>
        <w:shd w:val="clear" w:color="auto" w:fill="FFFFFF"/>
        <w:ind w:firstLine="567"/>
        <w:jc w:val="both"/>
      </w:pPr>
      <w:r w:rsidR="001F7310">
        <w:rPr>
          <w:b/>
        </w:rPr>
        <w:t>41</w:t>
      </w:r>
      <w:r w:rsidR="001F7310">
        <w:rPr>
          <w:b/>
        </w:rPr>
        <w:t>.</w:t>
      </w:r>
      <w:r w:rsidR="001F7310">
        <w:t xml:space="preserve"> Asfalto mišinių gamybai naudojant medžiagas, kurių savybių atitiktį techniniams reikalavimams yra nustatęs tiekėjas, iš naujo šių savybių įvertinti nereikia, jeigu šių medžiagų tinkamumas nesikeičia arba toliau šiame apraše nenurodoma kitaip.</w:t>
      </w:r>
    </w:p>
    <w:p w14:paraId="66EFC05A" w14:textId="77777777" w:rsidR="005B05D9" w:rsidRDefault="00CA7258">
      <w:pPr>
        <w:ind w:firstLine="567"/>
        <w:jc w:val="both"/>
      </w:pPr>
    </w:p>
    <w:p w14:paraId="66EFC05B" w14:textId="77777777" w:rsidR="005B05D9" w:rsidRDefault="00CA7258">
      <w:pPr>
        <w:widowControl w:val="0"/>
        <w:shd w:val="clear" w:color="auto" w:fill="FFFFFF"/>
        <w:jc w:val="center"/>
      </w:pPr>
      <w:r w:rsidR="001F7310">
        <w:rPr>
          <w:b/>
          <w:bCs/>
        </w:rPr>
        <w:t>Galiojimo trukmė</w:t>
      </w:r>
    </w:p>
    <w:p w14:paraId="66EFC05C" w14:textId="77777777" w:rsidR="005B05D9" w:rsidRDefault="005B05D9">
      <w:pPr>
        <w:ind w:firstLine="567"/>
        <w:jc w:val="both"/>
      </w:pPr>
    </w:p>
    <w:p w14:paraId="66EFC05D" w14:textId="77777777" w:rsidR="005B05D9" w:rsidRDefault="00CA7258">
      <w:pPr>
        <w:widowControl w:val="0"/>
        <w:shd w:val="clear" w:color="auto" w:fill="FFFFFF"/>
        <w:ind w:firstLine="567"/>
        <w:jc w:val="both"/>
      </w:pPr>
      <w:r w:rsidR="001F7310">
        <w:rPr>
          <w:b/>
          <w:bCs/>
        </w:rPr>
        <w:t>42</w:t>
      </w:r>
      <w:r w:rsidR="001F7310">
        <w:rPr>
          <w:b/>
          <w:bCs/>
        </w:rPr>
        <w:t xml:space="preserve">. </w:t>
      </w:r>
      <w:r w:rsidR="001F7310">
        <w:t>Mišinio tipo bandymo ataskaita gali būti susieta tik su viena projektine sudėtimi ir galioja ne ilgiau kaip 5 metus. Naujas tipo bandymas atliekamas esant šioms sąlygoms:</w:t>
      </w:r>
    </w:p>
    <w:p w14:paraId="66EFC05E" w14:textId="77777777" w:rsidR="005B05D9" w:rsidRDefault="001F7310">
      <w:pPr>
        <w:widowControl w:val="0"/>
        <w:shd w:val="clear" w:color="auto" w:fill="FFFFFF"/>
        <w:ind w:firstLine="567"/>
        <w:jc w:val="both"/>
      </w:pPr>
      <w:r>
        <w:t>– pasikeitus mineralinių medžiagų tiekimo šaltiniui;</w:t>
      </w:r>
    </w:p>
    <w:p w14:paraId="66EFC05F" w14:textId="77777777" w:rsidR="005B05D9" w:rsidRDefault="001F7310">
      <w:pPr>
        <w:widowControl w:val="0"/>
        <w:shd w:val="clear" w:color="auto" w:fill="FFFFFF"/>
        <w:ind w:firstLine="567"/>
        <w:jc w:val="both"/>
      </w:pPr>
      <w:r>
        <w:t>– pasikeitus mineralinių medžiagų rūšiai (</w:t>
      </w:r>
      <w:proofErr w:type="spellStart"/>
      <w:r>
        <w:t>petrografiniams</w:t>
      </w:r>
      <w:proofErr w:type="spellEnd"/>
      <w:r>
        <w:t xml:space="preserve"> požymiams);</w:t>
      </w:r>
    </w:p>
    <w:p w14:paraId="66EFC060" w14:textId="77777777" w:rsidR="005B05D9" w:rsidRDefault="001F7310">
      <w:pPr>
        <w:widowControl w:val="0"/>
        <w:shd w:val="clear" w:color="auto" w:fill="FFFFFF"/>
        <w:ind w:firstLine="567"/>
        <w:jc w:val="both"/>
      </w:pPr>
      <w:r>
        <w:t>– pasikeitus TRA MIN 07 apibrėžtai kategorijai;</w:t>
      </w:r>
    </w:p>
    <w:p w14:paraId="66EFC061" w14:textId="77777777" w:rsidR="005B05D9" w:rsidRDefault="001F7310">
      <w:pPr>
        <w:widowControl w:val="0"/>
        <w:shd w:val="clear" w:color="auto" w:fill="FFFFFF"/>
        <w:ind w:firstLine="567"/>
        <w:jc w:val="both"/>
      </w:pPr>
      <w:r>
        <w:t>– pasikeitus mineralinių medžiagų mišinio tariamajam dalelių tankiui daugiau kaip 0,05 Mg/cm</w:t>
      </w:r>
      <w:r>
        <w:rPr>
          <w:vertAlign w:val="superscript"/>
        </w:rPr>
        <w:t>3</w:t>
      </w:r>
      <w:r>
        <w:t>;</w:t>
      </w:r>
    </w:p>
    <w:p w14:paraId="66EFC062" w14:textId="77777777" w:rsidR="005B05D9" w:rsidRDefault="001F7310">
      <w:pPr>
        <w:widowControl w:val="0"/>
        <w:shd w:val="clear" w:color="auto" w:fill="FFFFFF"/>
        <w:ind w:firstLine="567"/>
        <w:jc w:val="both"/>
      </w:pPr>
      <w:r>
        <w:t>– pasikeitus bitumo rūšiai ir markei;</w:t>
      </w:r>
    </w:p>
    <w:p w14:paraId="66EFC063" w14:textId="77777777" w:rsidR="005B05D9" w:rsidRDefault="001F7310">
      <w:pPr>
        <w:widowControl w:val="0"/>
        <w:shd w:val="clear" w:color="auto" w:fill="FFFFFF"/>
        <w:ind w:firstLine="567"/>
        <w:jc w:val="both"/>
      </w:pPr>
      <w:r>
        <w:t>– viršijus naudoto asfalto granulių savybių nuokrypių ribas.</w:t>
      </w:r>
    </w:p>
    <w:p w14:paraId="66EFC064" w14:textId="77777777" w:rsidR="005B05D9" w:rsidRDefault="00CA7258">
      <w:pPr>
        <w:ind w:firstLine="567"/>
        <w:jc w:val="both"/>
      </w:pPr>
    </w:p>
    <w:p w14:paraId="66EFC065" w14:textId="77777777" w:rsidR="005B05D9" w:rsidRDefault="00CA7258">
      <w:pPr>
        <w:widowControl w:val="0"/>
        <w:shd w:val="clear" w:color="auto" w:fill="FFFFFF"/>
        <w:jc w:val="center"/>
      </w:pPr>
      <w:r w:rsidR="001F7310">
        <w:rPr>
          <w:b/>
          <w:bCs/>
        </w:rPr>
        <w:t>Bandymai</w:t>
      </w:r>
    </w:p>
    <w:p w14:paraId="66EFC066" w14:textId="77777777" w:rsidR="005B05D9" w:rsidRDefault="005B05D9">
      <w:pPr>
        <w:ind w:firstLine="567"/>
        <w:jc w:val="both"/>
      </w:pPr>
    </w:p>
    <w:p w14:paraId="66EFC067" w14:textId="77777777" w:rsidR="005B05D9" w:rsidRDefault="00CA7258">
      <w:pPr>
        <w:widowControl w:val="0"/>
        <w:shd w:val="clear" w:color="auto" w:fill="FFFFFF"/>
        <w:ind w:firstLine="567"/>
        <w:jc w:val="both"/>
      </w:pPr>
      <w:r w:rsidR="001F7310">
        <w:rPr>
          <w:b/>
          <w:bCs/>
        </w:rPr>
        <w:t>43</w:t>
      </w:r>
      <w:r w:rsidR="001F7310">
        <w:rPr>
          <w:b/>
          <w:bCs/>
        </w:rPr>
        <w:t xml:space="preserve">. </w:t>
      </w:r>
      <w:r w:rsidR="001F7310">
        <w:t>Asfalto mišinių bandymai atliekami pagal seriją standartų LST EN 12697. Savybės įrodomos bandant laboratorijoje pagal standartą LST EN 12697-35 ir pagal laboratorinę projektinę sudėtį pagamintą asfalto mišinį.</w:t>
      </w:r>
    </w:p>
    <w:p w14:paraId="66EFC068" w14:textId="77777777" w:rsidR="005B05D9" w:rsidRDefault="001F7310">
      <w:pPr>
        <w:widowControl w:val="0"/>
        <w:shd w:val="clear" w:color="auto" w:fill="FFFFFF"/>
        <w:ind w:firstLine="567"/>
        <w:jc w:val="both"/>
      </w:pPr>
      <w:r>
        <w:t>Bandymų apimtis pateikta 10 lentelėje.</w:t>
      </w:r>
    </w:p>
    <w:p w14:paraId="66EFC069" w14:textId="77777777" w:rsidR="005B05D9" w:rsidRDefault="00CA7258">
      <w:pPr>
        <w:widowControl w:val="0"/>
        <w:shd w:val="clear" w:color="auto" w:fill="FFFFFF"/>
        <w:ind w:firstLine="567"/>
        <w:jc w:val="both"/>
      </w:pPr>
      <w:r w:rsidR="001F7310">
        <w:rPr>
          <w:b/>
        </w:rPr>
        <w:t>44</w:t>
      </w:r>
      <w:r w:rsidR="001F7310">
        <w:rPr>
          <w:b/>
        </w:rPr>
        <w:t>.</w:t>
      </w:r>
      <w:r w:rsidR="001F7310">
        <w:t xml:space="preserve"> Naudojamų medžiagų (mineralinių medžiagų, bitumo ir t. t.) kitoms savybėms patvirtinti galima naudoti bandymų rezultatus, gautus tiekėjui vykdant vidinę gamybos kontrolę ir atitikties įvertinimą.</w:t>
      </w:r>
    </w:p>
    <w:p w14:paraId="66EFC06A" w14:textId="77777777" w:rsidR="005B05D9" w:rsidRDefault="001F7310">
      <w:pPr>
        <w:widowControl w:val="0"/>
        <w:shd w:val="clear" w:color="auto" w:fill="FFFFFF"/>
        <w:ind w:firstLine="567"/>
        <w:jc w:val="both"/>
      </w:pPr>
      <w:r>
        <w:t>Naudojamų medžiagų bandymams atlikti taikomi atitinkamuose techninių reikalavimų aprašuose nurodyti bandymo metodai.</w:t>
      </w:r>
    </w:p>
    <w:p w14:paraId="66EFC06B" w14:textId="77777777" w:rsidR="005B05D9" w:rsidRDefault="00CA7258">
      <w:pPr>
        <w:ind w:firstLine="567"/>
        <w:jc w:val="both"/>
      </w:pPr>
    </w:p>
    <w:p w14:paraId="66EFC06C" w14:textId="77777777" w:rsidR="005B05D9" w:rsidRDefault="00CA7258">
      <w:pPr>
        <w:widowControl w:val="0"/>
        <w:shd w:val="clear" w:color="auto" w:fill="FFFFFF"/>
        <w:jc w:val="center"/>
      </w:pPr>
      <w:r w:rsidR="001F7310">
        <w:rPr>
          <w:b/>
          <w:bCs/>
        </w:rPr>
        <w:t>Tipo bandymo ataskaita</w:t>
      </w:r>
    </w:p>
    <w:p w14:paraId="66EFC06D" w14:textId="77777777" w:rsidR="005B05D9" w:rsidRDefault="005B05D9">
      <w:pPr>
        <w:ind w:firstLine="567"/>
        <w:jc w:val="both"/>
      </w:pPr>
    </w:p>
    <w:p w14:paraId="66EFC06E" w14:textId="77777777" w:rsidR="005B05D9" w:rsidRDefault="00CA7258">
      <w:pPr>
        <w:widowControl w:val="0"/>
        <w:shd w:val="clear" w:color="auto" w:fill="FFFFFF"/>
        <w:ind w:firstLine="567"/>
        <w:jc w:val="both"/>
      </w:pPr>
      <w:r w:rsidR="001F7310">
        <w:rPr>
          <w:b/>
          <w:bCs/>
        </w:rPr>
        <w:t>45</w:t>
      </w:r>
      <w:r w:rsidR="001F7310">
        <w:rPr>
          <w:b/>
          <w:bCs/>
        </w:rPr>
        <w:t xml:space="preserve">. </w:t>
      </w:r>
      <w:r w:rsidR="001F7310">
        <w:t>Atlikus tipo bandymą, sudaroma ir registruojama bandymo ataskaita. Ši bandymo ataskaita yra gamintojo atitikties deklaracijos dalis. Sertifikavimo ir reguliarios priežiūros metu ji pateikiama su visais būtinais bandymų sertifikatais. Bandymų ataskaitoje turi būti pateikti žemiau išvardyti duomenys.</w:t>
      </w:r>
    </w:p>
    <w:p w14:paraId="66EFC06F" w14:textId="77777777" w:rsidR="005B05D9" w:rsidRDefault="00CA7258">
      <w:pPr>
        <w:widowControl w:val="0"/>
        <w:shd w:val="clear" w:color="auto" w:fill="FFFFFF"/>
        <w:ind w:firstLine="567"/>
        <w:jc w:val="both"/>
      </w:pPr>
      <w:r w:rsidR="001F7310">
        <w:t>45.1</w:t>
      </w:r>
      <w:r w:rsidR="001F7310">
        <w:t>. Bendrieji duomenys:</w:t>
      </w:r>
    </w:p>
    <w:p w14:paraId="66EFC070" w14:textId="77777777" w:rsidR="005B05D9" w:rsidRDefault="001F7310">
      <w:pPr>
        <w:widowControl w:val="0"/>
        <w:shd w:val="clear" w:color="auto" w:fill="FFFFFF"/>
        <w:ind w:firstLine="567"/>
        <w:jc w:val="both"/>
      </w:pPr>
      <w:r>
        <w:t>– asfalto mišinio gamintojo pavadinimas ir adresas;</w:t>
      </w:r>
    </w:p>
    <w:p w14:paraId="66EFC071" w14:textId="77777777" w:rsidR="005B05D9" w:rsidRDefault="001F7310">
      <w:pPr>
        <w:widowControl w:val="0"/>
        <w:shd w:val="clear" w:color="auto" w:fill="FFFFFF"/>
        <w:ind w:firstLine="567"/>
        <w:jc w:val="both"/>
      </w:pPr>
      <w:r>
        <w:t>– išdavimo data;</w:t>
      </w:r>
    </w:p>
    <w:p w14:paraId="66EFC072" w14:textId="77777777" w:rsidR="005B05D9" w:rsidRDefault="001F7310">
      <w:pPr>
        <w:widowControl w:val="0"/>
        <w:shd w:val="clear" w:color="auto" w:fill="FFFFFF"/>
        <w:ind w:firstLine="567"/>
        <w:jc w:val="both"/>
      </w:pPr>
      <w:r>
        <w:t>– asfalto gamyklos pavadinimas;</w:t>
      </w:r>
    </w:p>
    <w:p w14:paraId="66EFC073" w14:textId="77777777" w:rsidR="005B05D9" w:rsidRDefault="001F7310">
      <w:pPr>
        <w:widowControl w:val="0"/>
        <w:shd w:val="clear" w:color="auto" w:fill="FFFFFF"/>
        <w:ind w:firstLine="567"/>
        <w:jc w:val="both"/>
      </w:pPr>
      <w:r>
        <w:t>– asfalto mišinio rūšis ir tipas;</w:t>
      </w:r>
    </w:p>
    <w:p w14:paraId="66EFC074" w14:textId="77777777" w:rsidR="005B05D9" w:rsidRDefault="001F7310">
      <w:pPr>
        <w:widowControl w:val="0"/>
        <w:shd w:val="clear" w:color="auto" w:fill="FFFFFF"/>
        <w:ind w:firstLine="567"/>
        <w:jc w:val="both"/>
      </w:pPr>
      <w:r>
        <w:t>– nuoroda į šį aprašą TRA ASFALTAS 08.</w:t>
      </w:r>
    </w:p>
    <w:p w14:paraId="66EFC075" w14:textId="77777777" w:rsidR="005B05D9" w:rsidRDefault="00CA7258">
      <w:pPr>
        <w:widowControl w:val="0"/>
        <w:shd w:val="clear" w:color="auto" w:fill="FFFFFF"/>
        <w:ind w:firstLine="567"/>
        <w:jc w:val="both"/>
      </w:pPr>
      <w:r w:rsidR="001F7310">
        <w:t>45.2</w:t>
      </w:r>
      <w:r w:rsidR="001F7310">
        <w:t>. Medžiagų duomenys:</w:t>
      </w:r>
    </w:p>
    <w:p w14:paraId="66EFC076" w14:textId="77777777" w:rsidR="005B05D9" w:rsidRDefault="001F7310">
      <w:pPr>
        <w:widowControl w:val="0"/>
        <w:shd w:val="clear" w:color="auto" w:fill="FFFFFF"/>
        <w:ind w:firstLine="567"/>
        <w:jc w:val="both"/>
      </w:pPr>
      <w:r>
        <w:t>– visų mineralinių medžiagų frakcijų šaltinis ir rūšis;</w:t>
      </w:r>
    </w:p>
    <w:p w14:paraId="66EFC077" w14:textId="77777777" w:rsidR="005B05D9" w:rsidRDefault="001F7310">
      <w:pPr>
        <w:widowControl w:val="0"/>
        <w:shd w:val="clear" w:color="auto" w:fill="FFFFFF"/>
        <w:ind w:firstLine="567"/>
        <w:jc w:val="both"/>
      </w:pPr>
      <w:r>
        <w:t>– rišiklio šaltinis, rūšis ir markė;</w:t>
      </w:r>
    </w:p>
    <w:p w14:paraId="66EFC078" w14:textId="77777777" w:rsidR="005B05D9" w:rsidRDefault="001F7310">
      <w:pPr>
        <w:widowControl w:val="0"/>
        <w:shd w:val="clear" w:color="auto" w:fill="FFFFFF"/>
        <w:ind w:firstLine="567"/>
        <w:jc w:val="both"/>
      </w:pPr>
      <w:r>
        <w:t xml:space="preserve">– </w:t>
      </w:r>
      <w:proofErr w:type="spellStart"/>
      <w:r>
        <w:t>mikroužpildo</w:t>
      </w:r>
      <w:proofErr w:type="spellEnd"/>
      <w:r>
        <w:t xml:space="preserve"> šaltinis ir rūšis;</w:t>
      </w:r>
    </w:p>
    <w:p w14:paraId="66EFC079" w14:textId="77777777" w:rsidR="005B05D9" w:rsidRDefault="001F7310">
      <w:pPr>
        <w:widowControl w:val="0"/>
        <w:shd w:val="clear" w:color="auto" w:fill="FFFFFF"/>
        <w:ind w:firstLine="567"/>
        <w:jc w:val="both"/>
      </w:pPr>
      <w:r>
        <w:t>– priedų šaltinis ir rūšis;</w:t>
      </w:r>
    </w:p>
    <w:p w14:paraId="66EFC07A" w14:textId="77777777" w:rsidR="005B05D9" w:rsidRDefault="001F7310">
      <w:pPr>
        <w:widowControl w:val="0"/>
        <w:shd w:val="clear" w:color="auto" w:fill="FFFFFF"/>
        <w:ind w:firstLine="567"/>
        <w:jc w:val="both"/>
      </w:pPr>
      <w:r>
        <w:t>– naudoto asfalto granulių savybės;</w:t>
      </w:r>
    </w:p>
    <w:p w14:paraId="66EFC07B" w14:textId="77777777" w:rsidR="005B05D9" w:rsidRDefault="001F7310">
      <w:pPr>
        <w:widowControl w:val="0"/>
        <w:shd w:val="clear" w:color="auto" w:fill="FFFFFF"/>
        <w:ind w:firstLine="567"/>
        <w:jc w:val="both"/>
      </w:pPr>
      <w:r>
        <w:t>– visų medžiagų bandymų rezultatai pagal 10 lentelę.</w:t>
      </w:r>
    </w:p>
    <w:p w14:paraId="66EFC07C" w14:textId="77777777" w:rsidR="005B05D9" w:rsidRDefault="00CA7258">
      <w:pPr>
        <w:widowControl w:val="0"/>
        <w:shd w:val="clear" w:color="auto" w:fill="FFFFFF"/>
        <w:ind w:firstLine="567"/>
        <w:jc w:val="both"/>
      </w:pPr>
      <w:r w:rsidR="001F7310">
        <w:t>45.3</w:t>
      </w:r>
      <w:r w:rsidR="001F7310">
        <w:t>. Asfalto mišinio duomenys:</w:t>
      </w:r>
    </w:p>
    <w:p w14:paraId="66EFC07D" w14:textId="77777777" w:rsidR="005B05D9" w:rsidRDefault="001F7310">
      <w:pPr>
        <w:widowControl w:val="0"/>
        <w:shd w:val="clear" w:color="auto" w:fill="FFFFFF"/>
        <w:ind w:firstLine="567"/>
        <w:jc w:val="both"/>
      </w:pPr>
      <w:r>
        <w:t>– projektinė sudėtis;</w:t>
      </w:r>
    </w:p>
    <w:p w14:paraId="66EFC07E" w14:textId="77777777" w:rsidR="005B05D9" w:rsidRDefault="001F7310">
      <w:pPr>
        <w:widowControl w:val="0"/>
        <w:shd w:val="clear" w:color="auto" w:fill="FFFFFF"/>
        <w:ind w:firstLine="567"/>
        <w:jc w:val="both"/>
      </w:pPr>
      <w:r>
        <w:t>– bandymų rezultatai pagal 10 lentelę;</w:t>
      </w:r>
    </w:p>
    <w:p w14:paraId="66EFC07F" w14:textId="77777777" w:rsidR="005B05D9" w:rsidRDefault="001F7310">
      <w:pPr>
        <w:widowControl w:val="0"/>
        <w:shd w:val="clear" w:color="auto" w:fill="FFFFFF"/>
        <w:ind w:firstLine="567"/>
        <w:jc w:val="both"/>
      </w:pPr>
      <w:r>
        <w:t>– temperatūros ribinės vertės.</w:t>
      </w:r>
    </w:p>
    <w:p w14:paraId="66EFC080" w14:textId="77777777" w:rsidR="005B05D9" w:rsidRDefault="005B05D9">
      <w:pPr>
        <w:widowControl w:val="0"/>
        <w:shd w:val="clear" w:color="auto" w:fill="FFFFFF"/>
      </w:pPr>
    </w:p>
    <w:p w14:paraId="66EFC081" w14:textId="77777777" w:rsidR="005B05D9" w:rsidRDefault="00CA7258">
      <w:pPr>
        <w:widowControl w:val="0"/>
        <w:shd w:val="clear" w:color="auto" w:fill="FFFFFF"/>
      </w:pPr>
      <w:r w:rsidR="001F7310">
        <w:rPr>
          <w:b/>
          <w:bCs/>
        </w:rPr>
        <w:t>10 lentelė. Medžiagų bandymai atliekant tipo bandymą</w:t>
      </w:r>
    </w:p>
    <w:p w14:paraId="66EFC082" w14:textId="77777777" w:rsidR="005B05D9" w:rsidRDefault="005B05D9"/>
    <w:tbl>
      <w:tblPr>
        <w:tblW w:w="9159" w:type="dxa"/>
        <w:tblInd w:w="40" w:type="dxa"/>
        <w:tblLayout w:type="fixed"/>
        <w:tblCellMar>
          <w:left w:w="40" w:type="dxa"/>
          <w:right w:w="40" w:type="dxa"/>
        </w:tblCellMar>
        <w:tblLook w:val="0000" w:firstRow="0" w:lastRow="0" w:firstColumn="0" w:lastColumn="0" w:noHBand="0" w:noVBand="0"/>
      </w:tblPr>
      <w:tblGrid>
        <w:gridCol w:w="4374"/>
        <w:gridCol w:w="1875"/>
        <w:gridCol w:w="727"/>
        <w:gridCol w:w="728"/>
        <w:gridCol w:w="727"/>
        <w:gridCol w:w="728"/>
      </w:tblGrid>
      <w:tr w:rsidR="005B05D9" w14:paraId="66EFC08B" w14:textId="77777777">
        <w:trPr>
          <w:cantSplit/>
          <w:trHeight w:val="7"/>
          <w:tblHeader/>
        </w:trPr>
        <w:tc>
          <w:tcPr>
            <w:tcW w:w="4374" w:type="dxa"/>
            <w:tcBorders>
              <w:top w:val="single" w:sz="6" w:space="0" w:color="auto"/>
              <w:left w:val="single" w:sz="6" w:space="0" w:color="auto"/>
              <w:bottom w:val="double" w:sz="4" w:space="0" w:color="auto"/>
              <w:right w:val="single" w:sz="6" w:space="0" w:color="auto"/>
              <w:tl2br w:val="single" w:sz="6" w:space="0" w:color="auto"/>
            </w:tcBorders>
            <w:shd w:val="clear" w:color="auto" w:fill="FFFFFF"/>
          </w:tcPr>
          <w:p w14:paraId="66EFC083" w14:textId="77777777" w:rsidR="005B05D9" w:rsidRDefault="001F7310">
            <w:pPr>
              <w:widowControl w:val="0"/>
              <w:shd w:val="clear" w:color="auto" w:fill="FFFFFF"/>
              <w:jc w:val="right"/>
              <w:rPr>
                <w:sz w:val="22"/>
              </w:rPr>
            </w:pPr>
            <w:r>
              <w:rPr>
                <w:sz w:val="22"/>
              </w:rPr>
              <w:t xml:space="preserve">Asfalto mišinio rūšis </w:t>
            </w:r>
          </w:p>
          <w:p w14:paraId="66EFC084" w14:textId="77777777" w:rsidR="005B05D9" w:rsidRDefault="005B05D9">
            <w:pPr>
              <w:widowControl w:val="0"/>
              <w:shd w:val="clear" w:color="auto" w:fill="FFFFFF"/>
              <w:jc w:val="center"/>
              <w:rPr>
                <w:sz w:val="22"/>
              </w:rPr>
            </w:pPr>
          </w:p>
          <w:p w14:paraId="66EFC085" w14:textId="77777777" w:rsidR="005B05D9" w:rsidRDefault="001F7310">
            <w:pPr>
              <w:widowControl w:val="0"/>
              <w:shd w:val="clear" w:color="auto" w:fill="FFFFFF"/>
              <w:rPr>
                <w:sz w:val="22"/>
              </w:rPr>
            </w:pPr>
            <w:r>
              <w:rPr>
                <w:sz w:val="22"/>
              </w:rPr>
              <w:t>Bandymų sritis</w:t>
            </w:r>
          </w:p>
        </w:tc>
        <w:tc>
          <w:tcPr>
            <w:tcW w:w="1875" w:type="dxa"/>
            <w:tcBorders>
              <w:top w:val="single" w:sz="6" w:space="0" w:color="auto"/>
              <w:left w:val="single" w:sz="6" w:space="0" w:color="auto"/>
              <w:bottom w:val="double" w:sz="4" w:space="0" w:color="auto"/>
              <w:right w:val="single" w:sz="6" w:space="0" w:color="auto"/>
            </w:tcBorders>
            <w:shd w:val="clear" w:color="auto" w:fill="FFFFFF"/>
            <w:vAlign w:val="center"/>
          </w:tcPr>
          <w:p w14:paraId="66EFC086" w14:textId="77777777" w:rsidR="005B05D9" w:rsidRDefault="001F7310">
            <w:pPr>
              <w:widowControl w:val="0"/>
              <w:shd w:val="clear" w:color="auto" w:fill="FFFFFF"/>
              <w:jc w:val="center"/>
              <w:rPr>
                <w:sz w:val="22"/>
              </w:rPr>
            </w:pPr>
            <w:r>
              <w:rPr>
                <w:sz w:val="22"/>
              </w:rPr>
              <w:t>Bandymo metodas</w:t>
            </w:r>
          </w:p>
        </w:tc>
        <w:tc>
          <w:tcPr>
            <w:tcW w:w="727" w:type="dxa"/>
            <w:tcBorders>
              <w:top w:val="single" w:sz="6" w:space="0" w:color="auto"/>
              <w:left w:val="single" w:sz="6" w:space="0" w:color="auto"/>
              <w:bottom w:val="double" w:sz="4" w:space="0" w:color="auto"/>
              <w:right w:val="single" w:sz="6" w:space="0" w:color="auto"/>
            </w:tcBorders>
            <w:shd w:val="clear" w:color="auto" w:fill="FFFFFF"/>
            <w:vAlign w:val="center"/>
          </w:tcPr>
          <w:p w14:paraId="66EFC087" w14:textId="77777777" w:rsidR="005B05D9" w:rsidRDefault="001F7310">
            <w:pPr>
              <w:widowControl w:val="0"/>
              <w:shd w:val="clear" w:color="auto" w:fill="FFFFFF"/>
              <w:jc w:val="center"/>
              <w:rPr>
                <w:sz w:val="22"/>
              </w:rPr>
            </w:pPr>
            <w:r>
              <w:rPr>
                <w:sz w:val="22"/>
              </w:rPr>
              <w:t>AC</w:t>
            </w:r>
          </w:p>
        </w:tc>
        <w:tc>
          <w:tcPr>
            <w:tcW w:w="728" w:type="dxa"/>
            <w:tcBorders>
              <w:top w:val="single" w:sz="6" w:space="0" w:color="auto"/>
              <w:left w:val="single" w:sz="6" w:space="0" w:color="auto"/>
              <w:bottom w:val="double" w:sz="4" w:space="0" w:color="auto"/>
              <w:right w:val="single" w:sz="6" w:space="0" w:color="auto"/>
            </w:tcBorders>
            <w:shd w:val="clear" w:color="auto" w:fill="FFFFFF"/>
            <w:vAlign w:val="center"/>
          </w:tcPr>
          <w:p w14:paraId="66EFC088" w14:textId="77777777" w:rsidR="005B05D9" w:rsidRDefault="001F7310">
            <w:pPr>
              <w:widowControl w:val="0"/>
              <w:shd w:val="clear" w:color="auto" w:fill="FFFFFF"/>
              <w:jc w:val="center"/>
              <w:rPr>
                <w:sz w:val="22"/>
              </w:rPr>
            </w:pPr>
            <w:r>
              <w:rPr>
                <w:sz w:val="22"/>
              </w:rPr>
              <w:t>SMA</w:t>
            </w:r>
          </w:p>
        </w:tc>
        <w:tc>
          <w:tcPr>
            <w:tcW w:w="727" w:type="dxa"/>
            <w:tcBorders>
              <w:top w:val="single" w:sz="6" w:space="0" w:color="auto"/>
              <w:left w:val="single" w:sz="6" w:space="0" w:color="auto"/>
              <w:bottom w:val="double" w:sz="4" w:space="0" w:color="auto"/>
              <w:right w:val="single" w:sz="6" w:space="0" w:color="auto"/>
            </w:tcBorders>
            <w:shd w:val="clear" w:color="auto" w:fill="FFFFFF"/>
            <w:vAlign w:val="center"/>
          </w:tcPr>
          <w:p w14:paraId="66EFC089" w14:textId="77777777" w:rsidR="005B05D9" w:rsidRDefault="001F7310">
            <w:pPr>
              <w:widowControl w:val="0"/>
              <w:shd w:val="clear" w:color="auto" w:fill="FFFFFF"/>
              <w:jc w:val="center"/>
              <w:rPr>
                <w:sz w:val="22"/>
              </w:rPr>
            </w:pPr>
            <w:r>
              <w:rPr>
                <w:sz w:val="22"/>
              </w:rPr>
              <w:t>MA</w:t>
            </w:r>
          </w:p>
        </w:tc>
        <w:tc>
          <w:tcPr>
            <w:tcW w:w="728" w:type="dxa"/>
            <w:tcBorders>
              <w:top w:val="single" w:sz="6" w:space="0" w:color="auto"/>
              <w:left w:val="single" w:sz="6" w:space="0" w:color="auto"/>
              <w:bottom w:val="double" w:sz="4" w:space="0" w:color="auto"/>
              <w:right w:val="single" w:sz="6" w:space="0" w:color="auto"/>
            </w:tcBorders>
            <w:shd w:val="clear" w:color="auto" w:fill="FFFFFF"/>
            <w:vAlign w:val="center"/>
          </w:tcPr>
          <w:p w14:paraId="66EFC08A" w14:textId="77777777" w:rsidR="005B05D9" w:rsidRDefault="001F7310">
            <w:pPr>
              <w:widowControl w:val="0"/>
              <w:shd w:val="clear" w:color="auto" w:fill="FFFFFF"/>
              <w:jc w:val="center"/>
              <w:rPr>
                <w:sz w:val="22"/>
              </w:rPr>
            </w:pPr>
            <w:r>
              <w:rPr>
                <w:sz w:val="22"/>
              </w:rPr>
              <w:t>PA</w:t>
            </w:r>
          </w:p>
        </w:tc>
      </w:tr>
      <w:tr w:rsidR="005B05D9" w14:paraId="66EFC092"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08C" w14:textId="77777777" w:rsidR="005B05D9" w:rsidRDefault="001F7310">
            <w:pPr>
              <w:widowControl w:val="0"/>
              <w:shd w:val="clear" w:color="auto" w:fill="FFFFFF"/>
              <w:rPr>
                <w:sz w:val="22"/>
              </w:rPr>
            </w:pPr>
            <w:r>
              <w:rPr>
                <w:sz w:val="22"/>
              </w:rPr>
              <w:t>Mineralinės medžiagos</w:t>
            </w:r>
          </w:p>
        </w:tc>
        <w:tc>
          <w:tcPr>
            <w:tcW w:w="1875" w:type="dxa"/>
            <w:tcBorders>
              <w:top w:val="double" w:sz="4" w:space="0" w:color="auto"/>
              <w:left w:val="single" w:sz="6" w:space="0" w:color="auto"/>
              <w:bottom w:val="nil"/>
              <w:right w:val="single" w:sz="6" w:space="0" w:color="auto"/>
            </w:tcBorders>
            <w:shd w:val="clear" w:color="auto" w:fill="FFFFFF"/>
          </w:tcPr>
          <w:p w14:paraId="66EFC08D"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8E"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8F"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90"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91" w14:textId="77777777" w:rsidR="005B05D9" w:rsidRDefault="005B05D9">
            <w:pPr>
              <w:widowControl w:val="0"/>
              <w:shd w:val="clear" w:color="auto" w:fill="FFFFFF"/>
              <w:jc w:val="center"/>
              <w:rPr>
                <w:sz w:val="22"/>
              </w:rPr>
            </w:pPr>
          </w:p>
        </w:tc>
      </w:tr>
      <w:tr w:rsidR="005B05D9" w14:paraId="66EFC099" w14:textId="77777777">
        <w:trPr>
          <w:cantSplit/>
          <w:trHeight w:val="7"/>
        </w:trPr>
        <w:tc>
          <w:tcPr>
            <w:tcW w:w="4374" w:type="dxa"/>
            <w:tcBorders>
              <w:top w:val="nil"/>
              <w:left w:val="single" w:sz="6" w:space="0" w:color="auto"/>
              <w:bottom w:val="nil"/>
              <w:right w:val="single" w:sz="6" w:space="0" w:color="auto"/>
            </w:tcBorders>
            <w:shd w:val="clear" w:color="auto" w:fill="FFFFFF"/>
            <w:vAlign w:val="center"/>
          </w:tcPr>
          <w:p w14:paraId="66EFC093" w14:textId="77777777" w:rsidR="005B05D9" w:rsidRDefault="001F7310">
            <w:pPr>
              <w:widowControl w:val="0"/>
              <w:shd w:val="clear" w:color="auto" w:fill="FFFFFF"/>
              <w:ind w:left="200"/>
              <w:rPr>
                <w:sz w:val="22"/>
              </w:rPr>
            </w:pPr>
            <w:r>
              <w:rPr>
                <w:sz w:val="22"/>
              </w:rPr>
              <w:t xml:space="preserve">CE ženklinimas (juo remiantis pateikiami šie duomenys – </w:t>
            </w:r>
            <w:r>
              <w:rPr>
                <w:i/>
                <w:iCs/>
                <w:sz w:val="22"/>
              </w:rPr>
              <w:t>SZ/LA, PSV, SI, C, F</w:t>
            </w:r>
            <w:r>
              <w:rPr>
                <w:iCs/>
                <w:sz w:val="22"/>
              </w:rPr>
              <w:t>)</w:t>
            </w:r>
          </w:p>
        </w:tc>
        <w:tc>
          <w:tcPr>
            <w:tcW w:w="1875" w:type="dxa"/>
            <w:tcBorders>
              <w:top w:val="nil"/>
              <w:left w:val="single" w:sz="6" w:space="0" w:color="auto"/>
              <w:bottom w:val="nil"/>
              <w:right w:val="single" w:sz="6" w:space="0" w:color="auto"/>
            </w:tcBorders>
            <w:shd w:val="clear" w:color="auto" w:fill="FFFFFF"/>
          </w:tcPr>
          <w:p w14:paraId="66EFC094"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095"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96"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097"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98" w14:textId="77777777" w:rsidR="005B05D9" w:rsidRDefault="001F7310">
            <w:pPr>
              <w:widowControl w:val="0"/>
              <w:shd w:val="clear" w:color="auto" w:fill="FFFFFF"/>
              <w:jc w:val="center"/>
              <w:rPr>
                <w:sz w:val="22"/>
              </w:rPr>
            </w:pPr>
            <w:r>
              <w:rPr>
                <w:sz w:val="22"/>
              </w:rPr>
              <w:t>+</w:t>
            </w:r>
          </w:p>
        </w:tc>
      </w:tr>
      <w:tr w:rsidR="005B05D9" w14:paraId="66EFC0A0"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9A" w14:textId="77777777" w:rsidR="005B05D9" w:rsidRDefault="001F7310">
            <w:pPr>
              <w:widowControl w:val="0"/>
              <w:shd w:val="clear" w:color="auto" w:fill="FFFFFF"/>
              <w:ind w:left="200"/>
              <w:rPr>
                <w:sz w:val="22"/>
              </w:rPr>
            </w:pPr>
            <w:r>
              <w:rPr>
                <w:sz w:val="22"/>
              </w:rPr>
              <w:t>granuliometrinė sudėtis</w:t>
            </w:r>
          </w:p>
        </w:tc>
        <w:tc>
          <w:tcPr>
            <w:tcW w:w="1875" w:type="dxa"/>
            <w:tcBorders>
              <w:top w:val="nil"/>
              <w:left w:val="single" w:sz="6" w:space="0" w:color="auto"/>
              <w:bottom w:val="nil"/>
              <w:right w:val="single" w:sz="6" w:space="0" w:color="auto"/>
            </w:tcBorders>
            <w:shd w:val="clear" w:color="auto" w:fill="FFFFFF"/>
          </w:tcPr>
          <w:p w14:paraId="66EFC09B" w14:textId="77777777" w:rsidR="005B05D9" w:rsidRDefault="001F7310">
            <w:pPr>
              <w:widowControl w:val="0"/>
              <w:shd w:val="clear" w:color="auto" w:fill="FFFFFF"/>
              <w:jc w:val="center"/>
              <w:rPr>
                <w:sz w:val="22"/>
              </w:rPr>
            </w:pPr>
            <w:r>
              <w:rPr>
                <w:sz w:val="22"/>
              </w:rPr>
              <w:t>LST EN 933-1</w:t>
            </w:r>
          </w:p>
        </w:tc>
        <w:tc>
          <w:tcPr>
            <w:tcW w:w="727" w:type="dxa"/>
            <w:tcBorders>
              <w:top w:val="nil"/>
              <w:left w:val="single" w:sz="6" w:space="0" w:color="auto"/>
              <w:bottom w:val="nil"/>
              <w:right w:val="single" w:sz="6" w:space="0" w:color="auto"/>
            </w:tcBorders>
            <w:shd w:val="clear" w:color="auto" w:fill="FFFFFF"/>
            <w:vAlign w:val="center"/>
          </w:tcPr>
          <w:p w14:paraId="66EFC09C"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9D"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09E"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9F" w14:textId="77777777" w:rsidR="005B05D9" w:rsidRDefault="001F7310">
            <w:pPr>
              <w:widowControl w:val="0"/>
              <w:shd w:val="clear" w:color="auto" w:fill="FFFFFF"/>
              <w:jc w:val="center"/>
              <w:rPr>
                <w:sz w:val="22"/>
              </w:rPr>
            </w:pPr>
            <w:r>
              <w:rPr>
                <w:sz w:val="22"/>
              </w:rPr>
              <w:t>+</w:t>
            </w:r>
          </w:p>
        </w:tc>
      </w:tr>
      <w:tr w:rsidR="005B05D9" w14:paraId="66EFC0A7"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A1" w14:textId="77777777" w:rsidR="005B05D9" w:rsidRDefault="001F7310">
            <w:pPr>
              <w:widowControl w:val="0"/>
              <w:shd w:val="clear" w:color="auto" w:fill="FFFFFF"/>
              <w:ind w:left="200"/>
              <w:rPr>
                <w:sz w:val="22"/>
              </w:rPr>
            </w:pPr>
            <w:r>
              <w:rPr>
                <w:sz w:val="22"/>
              </w:rPr>
              <w:t>tariamasis dalelių tankis</w:t>
            </w:r>
          </w:p>
        </w:tc>
        <w:tc>
          <w:tcPr>
            <w:tcW w:w="1875" w:type="dxa"/>
            <w:tcBorders>
              <w:top w:val="nil"/>
              <w:left w:val="single" w:sz="6" w:space="0" w:color="auto"/>
              <w:bottom w:val="nil"/>
              <w:right w:val="single" w:sz="6" w:space="0" w:color="auto"/>
            </w:tcBorders>
            <w:shd w:val="clear" w:color="auto" w:fill="FFFFFF"/>
          </w:tcPr>
          <w:p w14:paraId="66EFC0A2" w14:textId="77777777" w:rsidR="005B05D9" w:rsidRDefault="001F7310">
            <w:pPr>
              <w:widowControl w:val="0"/>
              <w:shd w:val="clear" w:color="auto" w:fill="FFFFFF"/>
              <w:jc w:val="center"/>
              <w:rPr>
                <w:sz w:val="22"/>
              </w:rPr>
            </w:pPr>
            <w:r>
              <w:rPr>
                <w:sz w:val="22"/>
              </w:rPr>
              <w:t>LST EN 1097-6</w:t>
            </w:r>
          </w:p>
        </w:tc>
        <w:tc>
          <w:tcPr>
            <w:tcW w:w="727" w:type="dxa"/>
            <w:tcBorders>
              <w:top w:val="nil"/>
              <w:left w:val="single" w:sz="6" w:space="0" w:color="auto"/>
              <w:bottom w:val="nil"/>
              <w:right w:val="single" w:sz="6" w:space="0" w:color="auto"/>
            </w:tcBorders>
            <w:shd w:val="clear" w:color="auto" w:fill="FFFFFF"/>
            <w:vAlign w:val="center"/>
          </w:tcPr>
          <w:p w14:paraId="66EFC0A3"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A4"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0A5"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A6" w14:textId="77777777" w:rsidR="005B05D9" w:rsidRDefault="001F7310">
            <w:pPr>
              <w:widowControl w:val="0"/>
              <w:shd w:val="clear" w:color="auto" w:fill="FFFFFF"/>
              <w:jc w:val="center"/>
              <w:rPr>
                <w:sz w:val="22"/>
              </w:rPr>
            </w:pPr>
            <w:r>
              <w:rPr>
                <w:sz w:val="22"/>
              </w:rPr>
              <w:t>+</w:t>
            </w:r>
          </w:p>
        </w:tc>
      </w:tr>
      <w:tr w:rsidR="005B05D9" w14:paraId="66EFC0AE"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vAlign w:val="center"/>
          </w:tcPr>
          <w:p w14:paraId="66EFC0A8" w14:textId="77777777" w:rsidR="005B05D9" w:rsidRDefault="001F7310">
            <w:pPr>
              <w:widowControl w:val="0"/>
              <w:shd w:val="clear" w:color="auto" w:fill="FFFFFF"/>
              <w:ind w:left="200"/>
              <w:rPr>
                <w:sz w:val="22"/>
              </w:rPr>
            </w:pPr>
            <w:r>
              <w:rPr>
                <w:sz w:val="22"/>
              </w:rPr>
              <w:t>bendras aptakumo (birumo) koeficientas frakcijai 0,063/2</w:t>
            </w:r>
          </w:p>
        </w:tc>
        <w:tc>
          <w:tcPr>
            <w:tcW w:w="1875" w:type="dxa"/>
            <w:tcBorders>
              <w:top w:val="nil"/>
              <w:left w:val="single" w:sz="6" w:space="0" w:color="auto"/>
              <w:bottom w:val="double" w:sz="4" w:space="0" w:color="auto"/>
              <w:right w:val="single" w:sz="6" w:space="0" w:color="auto"/>
            </w:tcBorders>
            <w:shd w:val="clear" w:color="auto" w:fill="FFFFFF"/>
          </w:tcPr>
          <w:p w14:paraId="66EFC0A9" w14:textId="77777777" w:rsidR="005B05D9" w:rsidRDefault="001F7310">
            <w:pPr>
              <w:widowControl w:val="0"/>
              <w:shd w:val="clear" w:color="auto" w:fill="FFFFFF"/>
              <w:jc w:val="center"/>
              <w:rPr>
                <w:sz w:val="22"/>
              </w:rPr>
            </w:pPr>
            <w:r>
              <w:rPr>
                <w:sz w:val="22"/>
              </w:rPr>
              <w:t>LST EN 933-6</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AA"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AB"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AC"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AD" w14:textId="77777777" w:rsidR="005B05D9" w:rsidRDefault="005B05D9">
            <w:pPr>
              <w:widowControl w:val="0"/>
              <w:shd w:val="clear" w:color="auto" w:fill="FFFFFF"/>
              <w:jc w:val="center"/>
              <w:rPr>
                <w:sz w:val="22"/>
              </w:rPr>
            </w:pPr>
          </w:p>
        </w:tc>
      </w:tr>
      <w:tr w:rsidR="005B05D9" w14:paraId="66EFC0B5"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0AF" w14:textId="77777777" w:rsidR="005B05D9" w:rsidRDefault="001F7310">
            <w:pPr>
              <w:widowControl w:val="0"/>
              <w:shd w:val="clear" w:color="auto" w:fill="FFFFFF"/>
              <w:rPr>
                <w:sz w:val="22"/>
              </w:rPr>
            </w:pPr>
            <w:r>
              <w:rPr>
                <w:sz w:val="22"/>
              </w:rPr>
              <w:t>Naudoto asfalto granulės</w:t>
            </w:r>
          </w:p>
        </w:tc>
        <w:tc>
          <w:tcPr>
            <w:tcW w:w="1875" w:type="dxa"/>
            <w:tcBorders>
              <w:top w:val="double" w:sz="4" w:space="0" w:color="auto"/>
              <w:left w:val="single" w:sz="6" w:space="0" w:color="auto"/>
              <w:bottom w:val="nil"/>
              <w:right w:val="single" w:sz="6" w:space="0" w:color="auto"/>
            </w:tcBorders>
            <w:shd w:val="clear" w:color="auto" w:fill="FFFFFF"/>
          </w:tcPr>
          <w:p w14:paraId="66EFC0B0"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B1"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B2"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B3"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B4" w14:textId="77777777" w:rsidR="005B05D9" w:rsidRDefault="005B05D9">
            <w:pPr>
              <w:widowControl w:val="0"/>
              <w:shd w:val="clear" w:color="auto" w:fill="FFFFFF"/>
              <w:jc w:val="center"/>
              <w:rPr>
                <w:sz w:val="22"/>
              </w:rPr>
            </w:pPr>
          </w:p>
        </w:tc>
      </w:tr>
      <w:tr w:rsidR="005B05D9" w14:paraId="66EFC0BC"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B6" w14:textId="77777777" w:rsidR="005B05D9" w:rsidRDefault="001F7310">
            <w:pPr>
              <w:widowControl w:val="0"/>
              <w:shd w:val="clear" w:color="auto" w:fill="FFFFFF"/>
              <w:ind w:left="200"/>
              <w:rPr>
                <w:sz w:val="22"/>
              </w:rPr>
            </w:pPr>
            <w:r>
              <w:rPr>
                <w:sz w:val="22"/>
              </w:rPr>
              <w:t>granuliometrinė sudėtis</w:t>
            </w:r>
          </w:p>
        </w:tc>
        <w:tc>
          <w:tcPr>
            <w:tcW w:w="1875" w:type="dxa"/>
            <w:tcBorders>
              <w:top w:val="nil"/>
              <w:left w:val="single" w:sz="6" w:space="0" w:color="auto"/>
              <w:bottom w:val="nil"/>
              <w:right w:val="single" w:sz="6" w:space="0" w:color="auto"/>
            </w:tcBorders>
            <w:shd w:val="clear" w:color="auto" w:fill="FFFFFF"/>
          </w:tcPr>
          <w:p w14:paraId="66EFC0B7" w14:textId="77777777" w:rsidR="005B05D9" w:rsidRDefault="001F7310">
            <w:pPr>
              <w:widowControl w:val="0"/>
              <w:shd w:val="clear" w:color="auto" w:fill="FFFFFF"/>
              <w:jc w:val="center"/>
              <w:rPr>
                <w:sz w:val="22"/>
              </w:rPr>
            </w:pPr>
            <w:r>
              <w:rPr>
                <w:sz w:val="22"/>
              </w:rPr>
              <w:t>LST EN 12697-2</w:t>
            </w:r>
          </w:p>
        </w:tc>
        <w:tc>
          <w:tcPr>
            <w:tcW w:w="727" w:type="dxa"/>
            <w:tcBorders>
              <w:top w:val="nil"/>
              <w:left w:val="single" w:sz="6" w:space="0" w:color="auto"/>
              <w:bottom w:val="nil"/>
              <w:right w:val="single" w:sz="6" w:space="0" w:color="auto"/>
            </w:tcBorders>
            <w:shd w:val="clear" w:color="auto" w:fill="FFFFFF"/>
            <w:vAlign w:val="center"/>
          </w:tcPr>
          <w:p w14:paraId="66EFC0B8"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B9" w14:textId="77777777" w:rsidR="005B05D9" w:rsidRDefault="005B05D9">
            <w:pPr>
              <w:widowControl w:val="0"/>
              <w:shd w:val="clear" w:color="auto" w:fill="FFFFFF"/>
              <w:jc w:val="center"/>
              <w:rPr>
                <w:sz w:val="22"/>
              </w:rPr>
            </w:pPr>
          </w:p>
        </w:tc>
        <w:tc>
          <w:tcPr>
            <w:tcW w:w="727" w:type="dxa"/>
            <w:tcBorders>
              <w:top w:val="nil"/>
              <w:left w:val="single" w:sz="6" w:space="0" w:color="auto"/>
              <w:bottom w:val="nil"/>
              <w:right w:val="single" w:sz="6" w:space="0" w:color="auto"/>
            </w:tcBorders>
            <w:shd w:val="clear" w:color="auto" w:fill="FFFFFF"/>
            <w:vAlign w:val="center"/>
          </w:tcPr>
          <w:p w14:paraId="66EFC0BA"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BB" w14:textId="77777777" w:rsidR="005B05D9" w:rsidRDefault="005B05D9">
            <w:pPr>
              <w:widowControl w:val="0"/>
              <w:shd w:val="clear" w:color="auto" w:fill="FFFFFF"/>
              <w:jc w:val="center"/>
              <w:rPr>
                <w:sz w:val="22"/>
              </w:rPr>
            </w:pPr>
          </w:p>
        </w:tc>
      </w:tr>
      <w:tr w:rsidR="005B05D9" w14:paraId="66EFC0C3"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BD" w14:textId="77777777" w:rsidR="005B05D9" w:rsidRDefault="001F7310">
            <w:pPr>
              <w:widowControl w:val="0"/>
              <w:shd w:val="clear" w:color="auto" w:fill="FFFFFF"/>
              <w:ind w:left="200"/>
              <w:rPr>
                <w:sz w:val="22"/>
              </w:rPr>
            </w:pPr>
            <w:r>
              <w:rPr>
                <w:sz w:val="22"/>
              </w:rPr>
              <w:t>rišiklio kiekis</w:t>
            </w:r>
          </w:p>
        </w:tc>
        <w:tc>
          <w:tcPr>
            <w:tcW w:w="1875" w:type="dxa"/>
            <w:tcBorders>
              <w:top w:val="nil"/>
              <w:left w:val="single" w:sz="6" w:space="0" w:color="auto"/>
              <w:bottom w:val="nil"/>
              <w:right w:val="single" w:sz="6" w:space="0" w:color="auto"/>
            </w:tcBorders>
            <w:shd w:val="clear" w:color="auto" w:fill="FFFFFF"/>
          </w:tcPr>
          <w:p w14:paraId="66EFC0BE" w14:textId="77777777" w:rsidR="005B05D9" w:rsidRDefault="001F7310">
            <w:pPr>
              <w:widowControl w:val="0"/>
              <w:shd w:val="clear" w:color="auto" w:fill="FFFFFF"/>
              <w:jc w:val="center"/>
              <w:rPr>
                <w:sz w:val="22"/>
              </w:rPr>
            </w:pPr>
            <w:r>
              <w:rPr>
                <w:sz w:val="22"/>
              </w:rPr>
              <w:t>LST EN 12697-1</w:t>
            </w:r>
          </w:p>
        </w:tc>
        <w:tc>
          <w:tcPr>
            <w:tcW w:w="727" w:type="dxa"/>
            <w:tcBorders>
              <w:top w:val="nil"/>
              <w:left w:val="single" w:sz="6" w:space="0" w:color="auto"/>
              <w:bottom w:val="nil"/>
              <w:right w:val="single" w:sz="6" w:space="0" w:color="auto"/>
            </w:tcBorders>
            <w:shd w:val="clear" w:color="auto" w:fill="FFFFFF"/>
            <w:vAlign w:val="center"/>
          </w:tcPr>
          <w:p w14:paraId="66EFC0BF"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C0" w14:textId="77777777" w:rsidR="005B05D9" w:rsidRDefault="005B05D9">
            <w:pPr>
              <w:widowControl w:val="0"/>
              <w:shd w:val="clear" w:color="auto" w:fill="FFFFFF"/>
              <w:jc w:val="center"/>
              <w:rPr>
                <w:sz w:val="22"/>
              </w:rPr>
            </w:pPr>
          </w:p>
        </w:tc>
        <w:tc>
          <w:tcPr>
            <w:tcW w:w="727" w:type="dxa"/>
            <w:tcBorders>
              <w:top w:val="nil"/>
              <w:left w:val="single" w:sz="6" w:space="0" w:color="auto"/>
              <w:bottom w:val="nil"/>
              <w:right w:val="single" w:sz="6" w:space="0" w:color="auto"/>
            </w:tcBorders>
            <w:shd w:val="clear" w:color="auto" w:fill="FFFFFF"/>
            <w:vAlign w:val="center"/>
          </w:tcPr>
          <w:p w14:paraId="66EFC0C1"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C2" w14:textId="77777777" w:rsidR="005B05D9" w:rsidRDefault="005B05D9">
            <w:pPr>
              <w:widowControl w:val="0"/>
              <w:shd w:val="clear" w:color="auto" w:fill="FFFFFF"/>
              <w:jc w:val="center"/>
              <w:rPr>
                <w:sz w:val="22"/>
              </w:rPr>
            </w:pPr>
          </w:p>
        </w:tc>
      </w:tr>
      <w:tr w:rsidR="005B05D9" w14:paraId="66EFC0CA"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C4" w14:textId="77777777" w:rsidR="005B05D9" w:rsidRDefault="001F7310">
            <w:pPr>
              <w:widowControl w:val="0"/>
              <w:shd w:val="clear" w:color="auto" w:fill="FFFFFF"/>
              <w:ind w:left="200"/>
              <w:rPr>
                <w:sz w:val="22"/>
              </w:rPr>
            </w:pPr>
            <w:r>
              <w:rPr>
                <w:sz w:val="22"/>
              </w:rPr>
              <w:t>minkštėjimo temperatūra</w:t>
            </w:r>
          </w:p>
        </w:tc>
        <w:tc>
          <w:tcPr>
            <w:tcW w:w="1875" w:type="dxa"/>
            <w:tcBorders>
              <w:top w:val="nil"/>
              <w:left w:val="single" w:sz="6" w:space="0" w:color="auto"/>
              <w:bottom w:val="nil"/>
              <w:right w:val="single" w:sz="6" w:space="0" w:color="auto"/>
            </w:tcBorders>
            <w:shd w:val="clear" w:color="auto" w:fill="FFFFFF"/>
          </w:tcPr>
          <w:p w14:paraId="66EFC0C5" w14:textId="77777777" w:rsidR="005B05D9" w:rsidRDefault="001F7310">
            <w:pPr>
              <w:widowControl w:val="0"/>
              <w:shd w:val="clear" w:color="auto" w:fill="FFFFFF"/>
              <w:jc w:val="center"/>
              <w:rPr>
                <w:sz w:val="22"/>
              </w:rPr>
            </w:pPr>
            <w:r>
              <w:rPr>
                <w:sz w:val="22"/>
              </w:rPr>
              <w:t>LST EN 1427</w:t>
            </w:r>
          </w:p>
        </w:tc>
        <w:tc>
          <w:tcPr>
            <w:tcW w:w="727" w:type="dxa"/>
            <w:tcBorders>
              <w:top w:val="nil"/>
              <w:left w:val="single" w:sz="6" w:space="0" w:color="auto"/>
              <w:bottom w:val="nil"/>
              <w:right w:val="single" w:sz="6" w:space="0" w:color="auto"/>
            </w:tcBorders>
            <w:shd w:val="clear" w:color="auto" w:fill="FFFFFF"/>
            <w:vAlign w:val="center"/>
          </w:tcPr>
          <w:p w14:paraId="66EFC0C6"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C7" w14:textId="77777777" w:rsidR="005B05D9" w:rsidRDefault="005B05D9">
            <w:pPr>
              <w:widowControl w:val="0"/>
              <w:shd w:val="clear" w:color="auto" w:fill="FFFFFF"/>
              <w:jc w:val="center"/>
              <w:rPr>
                <w:sz w:val="22"/>
              </w:rPr>
            </w:pPr>
          </w:p>
        </w:tc>
        <w:tc>
          <w:tcPr>
            <w:tcW w:w="727" w:type="dxa"/>
            <w:tcBorders>
              <w:top w:val="nil"/>
              <w:left w:val="single" w:sz="6" w:space="0" w:color="auto"/>
              <w:bottom w:val="nil"/>
              <w:right w:val="single" w:sz="6" w:space="0" w:color="auto"/>
            </w:tcBorders>
            <w:shd w:val="clear" w:color="auto" w:fill="FFFFFF"/>
            <w:vAlign w:val="center"/>
          </w:tcPr>
          <w:p w14:paraId="66EFC0C8"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C9" w14:textId="77777777" w:rsidR="005B05D9" w:rsidRDefault="005B05D9">
            <w:pPr>
              <w:widowControl w:val="0"/>
              <w:shd w:val="clear" w:color="auto" w:fill="FFFFFF"/>
              <w:jc w:val="center"/>
              <w:rPr>
                <w:sz w:val="22"/>
              </w:rPr>
            </w:pPr>
          </w:p>
        </w:tc>
      </w:tr>
      <w:tr w:rsidR="005B05D9" w14:paraId="66EFC0D1"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CB" w14:textId="77777777" w:rsidR="005B05D9" w:rsidRDefault="001F7310">
            <w:pPr>
              <w:widowControl w:val="0"/>
              <w:shd w:val="clear" w:color="auto" w:fill="FFFFFF"/>
              <w:ind w:left="200"/>
              <w:rPr>
                <w:sz w:val="22"/>
              </w:rPr>
            </w:pPr>
            <w:r>
              <w:rPr>
                <w:sz w:val="22"/>
              </w:rPr>
              <w:lastRenderedPageBreak/>
              <w:t>asfalto granulių didžiausias tankis</w:t>
            </w:r>
          </w:p>
        </w:tc>
        <w:tc>
          <w:tcPr>
            <w:tcW w:w="1875" w:type="dxa"/>
            <w:tcBorders>
              <w:top w:val="nil"/>
              <w:left w:val="single" w:sz="6" w:space="0" w:color="auto"/>
              <w:bottom w:val="nil"/>
              <w:right w:val="single" w:sz="6" w:space="0" w:color="auto"/>
            </w:tcBorders>
            <w:shd w:val="clear" w:color="auto" w:fill="FFFFFF"/>
          </w:tcPr>
          <w:p w14:paraId="66EFC0CC" w14:textId="77777777" w:rsidR="005B05D9" w:rsidRDefault="001F7310">
            <w:pPr>
              <w:widowControl w:val="0"/>
              <w:shd w:val="clear" w:color="auto" w:fill="FFFFFF"/>
              <w:jc w:val="center"/>
              <w:rPr>
                <w:sz w:val="22"/>
              </w:rPr>
            </w:pPr>
            <w:r>
              <w:rPr>
                <w:sz w:val="22"/>
              </w:rPr>
              <w:t>LST EN 12697-5</w:t>
            </w:r>
          </w:p>
        </w:tc>
        <w:tc>
          <w:tcPr>
            <w:tcW w:w="727" w:type="dxa"/>
            <w:tcBorders>
              <w:top w:val="nil"/>
              <w:left w:val="single" w:sz="6" w:space="0" w:color="auto"/>
              <w:bottom w:val="nil"/>
              <w:right w:val="single" w:sz="6" w:space="0" w:color="auto"/>
            </w:tcBorders>
            <w:shd w:val="clear" w:color="auto" w:fill="FFFFFF"/>
            <w:vAlign w:val="center"/>
          </w:tcPr>
          <w:p w14:paraId="66EFC0CD"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CE" w14:textId="77777777" w:rsidR="005B05D9" w:rsidRDefault="005B05D9">
            <w:pPr>
              <w:widowControl w:val="0"/>
              <w:shd w:val="clear" w:color="auto" w:fill="FFFFFF"/>
              <w:jc w:val="center"/>
              <w:rPr>
                <w:sz w:val="22"/>
              </w:rPr>
            </w:pPr>
          </w:p>
        </w:tc>
        <w:tc>
          <w:tcPr>
            <w:tcW w:w="727" w:type="dxa"/>
            <w:tcBorders>
              <w:top w:val="nil"/>
              <w:left w:val="single" w:sz="6" w:space="0" w:color="auto"/>
              <w:bottom w:val="nil"/>
              <w:right w:val="single" w:sz="6" w:space="0" w:color="auto"/>
            </w:tcBorders>
            <w:shd w:val="clear" w:color="auto" w:fill="FFFFFF"/>
            <w:vAlign w:val="center"/>
          </w:tcPr>
          <w:p w14:paraId="66EFC0CF"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D0" w14:textId="77777777" w:rsidR="005B05D9" w:rsidRDefault="005B05D9">
            <w:pPr>
              <w:widowControl w:val="0"/>
              <w:shd w:val="clear" w:color="auto" w:fill="FFFFFF"/>
              <w:jc w:val="center"/>
              <w:rPr>
                <w:sz w:val="22"/>
              </w:rPr>
            </w:pPr>
          </w:p>
        </w:tc>
      </w:tr>
      <w:tr w:rsidR="005B05D9" w14:paraId="66EFC0D8"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tcPr>
          <w:p w14:paraId="66EFC0D2" w14:textId="77777777" w:rsidR="005B05D9" w:rsidRDefault="001F7310">
            <w:pPr>
              <w:widowControl w:val="0"/>
              <w:shd w:val="clear" w:color="auto" w:fill="FFFFFF"/>
              <w:ind w:left="200"/>
              <w:rPr>
                <w:sz w:val="22"/>
              </w:rPr>
            </w:pPr>
            <w:r>
              <w:rPr>
                <w:sz w:val="22"/>
              </w:rPr>
              <w:t>bendras aptakumo (birumo) koeficientas frakcijai 0,063/2</w:t>
            </w:r>
          </w:p>
        </w:tc>
        <w:tc>
          <w:tcPr>
            <w:tcW w:w="1875" w:type="dxa"/>
            <w:tcBorders>
              <w:top w:val="nil"/>
              <w:left w:val="single" w:sz="6" w:space="0" w:color="auto"/>
              <w:bottom w:val="double" w:sz="4" w:space="0" w:color="auto"/>
              <w:right w:val="single" w:sz="6" w:space="0" w:color="auto"/>
            </w:tcBorders>
            <w:shd w:val="clear" w:color="auto" w:fill="FFFFFF"/>
          </w:tcPr>
          <w:p w14:paraId="66EFC0D3" w14:textId="77777777" w:rsidR="005B05D9" w:rsidRDefault="001F7310">
            <w:pPr>
              <w:widowControl w:val="0"/>
              <w:shd w:val="clear" w:color="auto" w:fill="FFFFFF"/>
              <w:jc w:val="center"/>
              <w:rPr>
                <w:sz w:val="22"/>
              </w:rPr>
            </w:pPr>
            <w:r>
              <w:rPr>
                <w:sz w:val="22"/>
              </w:rPr>
              <w:t>LST EN 933-6</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D4"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D5" w14:textId="77777777" w:rsidR="005B05D9" w:rsidRDefault="005B05D9">
            <w:pPr>
              <w:widowControl w:val="0"/>
              <w:shd w:val="clear" w:color="auto" w:fill="FFFFFF"/>
              <w:jc w:val="center"/>
              <w:rPr>
                <w:sz w:val="22"/>
              </w:rPr>
            </w:pP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D6"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D7" w14:textId="77777777" w:rsidR="005B05D9" w:rsidRDefault="005B05D9">
            <w:pPr>
              <w:widowControl w:val="0"/>
              <w:shd w:val="clear" w:color="auto" w:fill="FFFFFF"/>
              <w:jc w:val="center"/>
              <w:rPr>
                <w:sz w:val="22"/>
              </w:rPr>
            </w:pPr>
          </w:p>
        </w:tc>
      </w:tr>
      <w:tr w:rsidR="005B05D9" w14:paraId="66EFC0DF"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0D9" w14:textId="77777777" w:rsidR="005B05D9" w:rsidRDefault="001F7310">
            <w:pPr>
              <w:widowControl w:val="0"/>
              <w:shd w:val="clear" w:color="auto" w:fill="FFFFFF"/>
              <w:rPr>
                <w:sz w:val="22"/>
              </w:rPr>
            </w:pPr>
            <w:r>
              <w:rPr>
                <w:sz w:val="22"/>
              </w:rPr>
              <w:t>Rišiklis</w:t>
            </w:r>
          </w:p>
        </w:tc>
        <w:tc>
          <w:tcPr>
            <w:tcW w:w="1875" w:type="dxa"/>
            <w:tcBorders>
              <w:top w:val="double" w:sz="4" w:space="0" w:color="auto"/>
              <w:left w:val="single" w:sz="6" w:space="0" w:color="auto"/>
              <w:bottom w:val="nil"/>
              <w:right w:val="single" w:sz="6" w:space="0" w:color="auto"/>
            </w:tcBorders>
            <w:shd w:val="clear" w:color="auto" w:fill="FFFFFF"/>
          </w:tcPr>
          <w:p w14:paraId="66EFC0DA"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DB"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DC"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DD"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DE" w14:textId="77777777" w:rsidR="005B05D9" w:rsidRDefault="005B05D9">
            <w:pPr>
              <w:widowControl w:val="0"/>
              <w:shd w:val="clear" w:color="auto" w:fill="FFFFFF"/>
              <w:jc w:val="center"/>
              <w:rPr>
                <w:sz w:val="22"/>
              </w:rPr>
            </w:pPr>
          </w:p>
        </w:tc>
      </w:tr>
      <w:tr w:rsidR="005B05D9" w14:paraId="66EFC0E6"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E0" w14:textId="77777777" w:rsidR="005B05D9" w:rsidRDefault="001F7310">
            <w:pPr>
              <w:widowControl w:val="0"/>
              <w:shd w:val="clear" w:color="auto" w:fill="FFFFFF"/>
              <w:ind w:left="200"/>
              <w:rPr>
                <w:sz w:val="22"/>
              </w:rPr>
            </w:pPr>
            <w:proofErr w:type="spellStart"/>
            <w:r>
              <w:rPr>
                <w:sz w:val="22"/>
              </w:rPr>
              <w:t>penetracija</w:t>
            </w:r>
            <w:proofErr w:type="spellEnd"/>
          </w:p>
        </w:tc>
        <w:tc>
          <w:tcPr>
            <w:tcW w:w="1875" w:type="dxa"/>
            <w:tcBorders>
              <w:top w:val="nil"/>
              <w:left w:val="single" w:sz="6" w:space="0" w:color="auto"/>
              <w:bottom w:val="nil"/>
              <w:right w:val="single" w:sz="6" w:space="0" w:color="auto"/>
            </w:tcBorders>
            <w:shd w:val="clear" w:color="auto" w:fill="FFFFFF"/>
          </w:tcPr>
          <w:p w14:paraId="66EFC0E1" w14:textId="77777777" w:rsidR="005B05D9" w:rsidRDefault="001F7310">
            <w:pPr>
              <w:widowControl w:val="0"/>
              <w:shd w:val="clear" w:color="auto" w:fill="FFFFFF"/>
              <w:jc w:val="center"/>
              <w:rPr>
                <w:sz w:val="22"/>
              </w:rPr>
            </w:pPr>
            <w:r>
              <w:rPr>
                <w:sz w:val="22"/>
              </w:rPr>
              <w:t>LST EN 1426</w:t>
            </w:r>
          </w:p>
        </w:tc>
        <w:tc>
          <w:tcPr>
            <w:tcW w:w="727" w:type="dxa"/>
            <w:tcBorders>
              <w:top w:val="nil"/>
              <w:left w:val="single" w:sz="6" w:space="0" w:color="auto"/>
              <w:bottom w:val="nil"/>
              <w:right w:val="single" w:sz="6" w:space="0" w:color="auto"/>
            </w:tcBorders>
            <w:shd w:val="clear" w:color="auto" w:fill="FFFFFF"/>
            <w:vAlign w:val="center"/>
          </w:tcPr>
          <w:p w14:paraId="66EFC0E2"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E3"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0E4"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E5" w14:textId="77777777" w:rsidR="005B05D9" w:rsidRDefault="001F7310">
            <w:pPr>
              <w:widowControl w:val="0"/>
              <w:shd w:val="clear" w:color="auto" w:fill="FFFFFF"/>
              <w:jc w:val="center"/>
              <w:rPr>
                <w:sz w:val="22"/>
              </w:rPr>
            </w:pPr>
            <w:r>
              <w:rPr>
                <w:sz w:val="22"/>
              </w:rPr>
              <w:t>+</w:t>
            </w:r>
          </w:p>
        </w:tc>
      </w:tr>
      <w:tr w:rsidR="005B05D9" w14:paraId="66EFC0ED"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0E7" w14:textId="77777777" w:rsidR="005B05D9" w:rsidRDefault="001F7310">
            <w:pPr>
              <w:widowControl w:val="0"/>
              <w:shd w:val="clear" w:color="auto" w:fill="FFFFFF"/>
              <w:ind w:left="200"/>
              <w:rPr>
                <w:sz w:val="22"/>
              </w:rPr>
            </w:pPr>
            <w:r>
              <w:rPr>
                <w:sz w:val="22"/>
              </w:rPr>
              <w:t>minkštėjimo temperatūra</w:t>
            </w:r>
          </w:p>
        </w:tc>
        <w:tc>
          <w:tcPr>
            <w:tcW w:w="1875" w:type="dxa"/>
            <w:tcBorders>
              <w:top w:val="nil"/>
              <w:left w:val="single" w:sz="6" w:space="0" w:color="auto"/>
              <w:bottom w:val="nil"/>
              <w:right w:val="single" w:sz="6" w:space="0" w:color="auto"/>
            </w:tcBorders>
            <w:shd w:val="clear" w:color="auto" w:fill="FFFFFF"/>
          </w:tcPr>
          <w:p w14:paraId="66EFC0E8" w14:textId="77777777" w:rsidR="005B05D9" w:rsidRDefault="001F7310">
            <w:pPr>
              <w:widowControl w:val="0"/>
              <w:shd w:val="clear" w:color="auto" w:fill="FFFFFF"/>
              <w:jc w:val="center"/>
              <w:rPr>
                <w:sz w:val="22"/>
              </w:rPr>
            </w:pPr>
            <w:r>
              <w:rPr>
                <w:sz w:val="22"/>
              </w:rPr>
              <w:t>LST EN 1427</w:t>
            </w:r>
          </w:p>
        </w:tc>
        <w:tc>
          <w:tcPr>
            <w:tcW w:w="727" w:type="dxa"/>
            <w:tcBorders>
              <w:top w:val="nil"/>
              <w:left w:val="single" w:sz="6" w:space="0" w:color="auto"/>
              <w:bottom w:val="nil"/>
              <w:right w:val="single" w:sz="6" w:space="0" w:color="auto"/>
            </w:tcBorders>
            <w:shd w:val="clear" w:color="auto" w:fill="FFFFFF"/>
            <w:vAlign w:val="center"/>
          </w:tcPr>
          <w:p w14:paraId="66EFC0E9"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EA"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0EB"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0EC" w14:textId="77777777" w:rsidR="005B05D9" w:rsidRDefault="001F7310">
            <w:pPr>
              <w:widowControl w:val="0"/>
              <w:shd w:val="clear" w:color="auto" w:fill="FFFFFF"/>
              <w:jc w:val="center"/>
              <w:rPr>
                <w:sz w:val="22"/>
              </w:rPr>
            </w:pPr>
            <w:r>
              <w:rPr>
                <w:sz w:val="22"/>
              </w:rPr>
              <w:t>+</w:t>
            </w:r>
          </w:p>
        </w:tc>
      </w:tr>
      <w:tr w:rsidR="005B05D9" w14:paraId="66EFC0F4"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tcPr>
          <w:p w14:paraId="66EFC0EE" w14:textId="77777777" w:rsidR="005B05D9" w:rsidRDefault="001F7310">
            <w:pPr>
              <w:widowControl w:val="0"/>
              <w:shd w:val="clear" w:color="auto" w:fill="FFFFFF"/>
              <w:ind w:left="200"/>
              <w:rPr>
                <w:sz w:val="22"/>
              </w:rPr>
            </w:pPr>
            <w:r>
              <w:rPr>
                <w:sz w:val="22"/>
              </w:rPr>
              <w:t>tamprioji santykinė deformacija (PMB E)</w:t>
            </w:r>
          </w:p>
        </w:tc>
        <w:tc>
          <w:tcPr>
            <w:tcW w:w="1875" w:type="dxa"/>
            <w:tcBorders>
              <w:top w:val="nil"/>
              <w:left w:val="single" w:sz="6" w:space="0" w:color="auto"/>
              <w:bottom w:val="double" w:sz="4" w:space="0" w:color="auto"/>
              <w:right w:val="single" w:sz="6" w:space="0" w:color="auto"/>
            </w:tcBorders>
            <w:shd w:val="clear" w:color="auto" w:fill="FFFFFF"/>
          </w:tcPr>
          <w:p w14:paraId="66EFC0EF" w14:textId="77777777" w:rsidR="005B05D9" w:rsidRDefault="001F7310">
            <w:pPr>
              <w:widowControl w:val="0"/>
              <w:shd w:val="clear" w:color="auto" w:fill="FFFFFF"/>
              <w:jc w:val="center"/>
              <w:rPr>
                <w:sz w:val="22"/>
              </w:rPr>
            </w:pPr>
            <w:r>
              <w:rPr>
                <w:sz w:val="22"/>
              </w:rPr>
              <w:t>LST EN 13398</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F0"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F1"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F2"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F3" w14:textId="77777777" w:rsidR="005B05D9" w:rsidRDefault="001F7310">
            <w:pPr>
              <w:widowControl w:val="0"/>
              <w:shd w:val="clear" w:color="auto" w:fill="FFFFFF"/>
              <w:jc w:val="center"/>
              <w:rPr>
                <w:sz w:val="22"/>
              </w:rPr>
            </w:pPr>
            <w:r>
              <w:rPr>
                <w:sz w:val="22"/>
              </w:rPr>
              <w:t>+</w:t>
            </w:r>
          </w:p>
        </w:tc>
      </w:tr>
      <w:tr w:rsidR="005B05D9" w14:paraId="66EFC0FB"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0F5" w14:textId="77777777" w:rsidR="005B05D9" w:rsidRDefault="001F7310">
            <w:pPr>
              <w:widowControl w:val="0"/>
              <w:shd w:val="clear" w:color="auto" w:fill="FFFFFF"/>
              <w:rPr>
                <w:sz w:val="22"/>
              </w:rPr>
            </w:pPr>
            <w:r>
              <w:rPr>
                <w:sz w:val="22"/>
              </w:rPr>
              <w:t>Priedai</w:t>
            </w:r>
          </w:p>
        </w:tc>
        <w:tc>
          <w:tcPr>
            <w:tcW w:w="1875" w:type="dxa"/>
            <w:tcBorders>
              <w:top w:val="double" w:sz="4" w:space="0" w:color="auto"/>
              <w:left w:val="single" w:sz="6" w:space="0" w:color="auto"/>
              <w:bottom w:val="nil"/>
              <w:right w:val="single" w:sz="6" w:space="0" w:color="auto"/>
            </w:tcBorders>
            <w:shd w:val="clear" w:color="auto" w:fill="FFFFFF"/>
          </w:tcPr>
          <w:p w14:paraId="66EFC0F6"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F7"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F8"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0F9"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0FA" w14:textId="77777777" w:rsidR="005B05D9" w:rsidRDefault="005B05D9">
            <w:pPr>
              <w:widowControl w:val="0"/>
              <w:shd w:val="clear" w:color="auto" w:fill="FFFFFF"/>
              <w:jc w:val="center"/>
              <w:rPr>
                <w:sz w:val="22"/>
              </w:rPr>
            </w:pPr>
          </w:p>
        </w:tc>
      </w:tr>
      <w:tr w:rsidR="005B05D9" w14:paraId="66EFC102"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tcPr>
          <w:p w14:paraId="66EFC0FC" w14:textId="77777777" w:rsidR="005B05D9" w:rsidRDefault="001F7310">
            <w:pPr>
              <w:widowControl w:val="0"/>
              <w:shd w:val="clear" w:color="auto" w:fill="FFFFFF"/>
              <w:ind w:left="200"/>
              <w:rPr>
                <w:sz w:val="22"/>
              </w:rPr>
            </w:pPr>
            <w:r>
              <w:rPr>
                <w:sz w:val="22"/>
              </w:rPr>
              <w:t>rūšis</w:t>
            </w:r>
          </w:p>
        </w:tc>
        <w:tc>
          <w:tcPr>
            <w:tcW w:w="1875" w:type="dxa"/>
            <w:tcBorders>
              <w:top w:val="nil"/>
              <w:left w:val="single" w:sz="6" w:space="0" w:color="auto"/>
              <w:bottom w:val="double" w:sz="4" w:space="0" w:color="auto"/>
              <w:right w:val="single" w:sz="6" w:space="0" w:color="auto"/>
            </w:tcBorders>
            <w:shd w:val="clear" w:color="auto" w:fill="FFFFFF"/>
          </w:tcPr>
          <w:p w14:paraId="66EFC0FD"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0FE"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0FF"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00"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01" w14:textId="77777777" w:rsidR="005B05D9" w:rsidRDefault="001F7310">
            <w:pPr>
              <w:widowControl w:val="0"/>
              <w:shd w:val="clear" w:color="auto" w:fill="FFFFFF"/>
              <w:jc w:val="center"/>
              <w:rPr>
                <w:sz w:val="22"/>
              </w:rPr>
            </w:pPr>
            <w:r>
              <w:rPr>
                <w:sz w:val="22"/>
              </w:rPr>
              <w:t>+</w:t>
            </w:r>
          </w:p>
        </w:tc>
      </w:tr>
      <w:tr w:rsidR="005B05D9" w14:paraId="66EFC109"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103" w14:textId="77777777" w:rsidR="005B05D9" w:rsidRDefault="001F7310">
            <w:pPr>
              <w:widowControl w:val="0"/>
              <w:shd w:val="clear" w:color="auto" w:fill="FFFFFF"/>
              <w:rPr>
                <w:sz w:val="22"/>
              </w:rPr>
            </w:pPr>
            <w:r>
              <w:rPr>
                <w:sz w:val="22"/>
              </w:rPr>
              <w:t>Sudėties parinkimas</w:t>
            </w:r>
          </w:p>
        </w:tc>
        <w:tc>
          <w:tcPr>
            <w:tcW w:w="1875" w:type="dxa"/>
            <w:tcBorders>
              <w:top w:val="double" w:sz="4" w:space="0" w:color="auto"/>
              <w:left w:val="single" w:sz="6" w:space="0" w:color="auto"/>
              <w:bottom w:val="nil"/>
              <w:right w:val="single" w:sz="6" w:space="0" w:color="auto"/>
            </w:tcBorders>
            <w:shd w:val="clear" w:color="auto" w:fill="FFFFFF"/>
          </w:tcPr>
          <w:p w14:paraId="66EFC104"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105"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106"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107"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108" w14:textId="77777777" w:rsidR="005B05D9" w:rsidRDefault="005B05D9">
            <w:pPr>
              <w:widowControl w:val="0"/>
              <w:shd w:val="clear" w:color="auto" w:fill="FFFFFF"/>
              <w:jc w:val="center"/>
              <w:rPr>
                <w:sz w:val="22"/>
              </w:rPr>
            </w:pPr>
          </w:p>
        </w:tc>
      </w:tr>
      <w:tr w:rsidR="005B05D9" w14:paraId="66EFC110"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0A" w14:textId="77777777" w:rsidR="005B05D9" w:rsidRDefault="001F7310">
            <w:pPr>
              <w:widowControl w:val="0"/>
              <w:shd w:val="clear" w:color="auto" w:fill="FFFFFF"/>
              <w:ind w:left="200"/>
              <w:rPr>
                <w:sz w:val="22"/>
              </w:rPr>
            </w:pPr>
            <w:r>
              <w:rPr>
                <w:sz w:val="22"/>
              </w:rPr>
              <w:t>skaičiuojamoji granuliometrinė sudėtis</w:t>
            </w:r>
          </w:p>
        </w:tc>
        <w:tc>
          <w:tcPr>
            <w:tcW w:w="1875" w:type="dxa"/>
            <w:tcBorders>
              <w:top w:val="nil"/>
              <w:left w:val="single" w:sz="6" w:space="0" w:color="auto"/>
              <w:bottom w:val="nil"/>
              <w:right w:val="single" w:sz="6" w:space="0" w:color="auto"/>
            </w:tcBorders>
            <w:shd w:val="clear" w:color="auto" w:fill="FFFFFF"/>
          </w:tcPr>
          <w:p w14:paraId="66EFC10B"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0C"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0D"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0E"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0F" w14:textId="77777777" w:rsidR="005B05D9" w:rsidRDefault="001F7310">
            <w:pPr>
              <w:widowControl w:val="0"/>
              <w:shd w:val="clear" w:color="auto" w:fill="FFFFFF"/>
              <w:jc w:val="center"/>
              <w:rPr>
                <w:sz w:val="22"/>
              </w:rPr>
            </w:pPr>
            <w:r>
              <w:rPr>
                <w:sz w:val="22"/>
              </w:rPr>
              <w:t>+</w:t>
            </w:r>
          </w:p>
        </w:tc>
      </w:tr>
      <w:tr w:rsidR="005B05D9" w14:paraId="66EFC117"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11" w14:textId="77777777" w:rsidR="005B05D9" w:rsidRDefault="001F7310">
            <w:pPr>
              <w:widowControl w:val="0"/>
              <w:shd w:val="clear" w:color="auto" w:fill="FFFFFF"/>
              <w:ind w:left="200"/>
              <w:rPr>
                <w:sz w:val="22"/>
              </w:rPr>
            </w:pPr>
            <w:r>
              <w:rPr>
                <w:sz w:val="22"/>
              </w:rPr>
              <w:t>mineralinių medžiagų mišinio tariamasis dalelių tankis</w:t>
            </w:r>
          </w:p>
        </w:tc>
        <w:tc>
          <w:tcPr>
            <w:tcW w:w="1875" w:type="dxa"/>
            <w:tcBorders>
              <w:top w:val="nil"/>
              <w:left w:val="single" w:sz="6" w:space="0" w:color="auto"/>
              <w:bottom w:val="nil"/>
              <w:right w:val="single" w:sz="6" w:space="0" w:color="auto"/>
            </w:tcBorders>
            <w:shd w:val="clear" w:color="auto" w:fill="FFFFFF"/>
            <w:vAlign w:val="center"/>
          </w:tcPr>
          <w:p w14:paraId="66EFC112" w14:textId="77777777" w:rsidR="005B05D9" w:rsidRDefault="001F7310">
            <w:pPr>
              <w:widowControl w:val="0"/>
              <w:shd w:val="clear" w:color="auto" w:fill="FFFFFF"/>
              <w:jc w:val="center"/>
              <w:rPr>
                <w:sz w:val="22"/>
              </w:rPr>
            </w:pPr>
            <w:r>
              <w:rPr>
                <w:sz w:val="22"/>
              </w:rPr>
              <w:t>skaičiuojant arba pagal LST EN 1097-6</w:t>
            </w:r>
          </w:p>
        </w:tc>
        <w:tc>
          <w:tcPr>
            <w:tcW w:w="727" w:type="dxa"/>
            <w:tcBorders>
              <w:top w:val="nil"/>
              <w:left w:val="single" w:sz="6" w:space="0" w:color="auto"/>
              <w:bottom w:val="nil"/>
              <w:right w:val="single" w:sz="6" w:space="0" w:color="auto"/>
            </w:tcBorders>
            <w:shd w:val="clear" w:color="auto" w:fill="FFFFFF"/>
            <w:vAlign w:val="center"/>
          </w:tcPr>
          <w:p w14:paraId="66EFC113"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14"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15"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16" w14:textId="77777777" w:rsidR="005B05D9" w:rsidRDefault="001F7310">
            <w:pPr>
              <w:widowControl w:val="0"/>
              <w:shd w:val="clear" w:color="auto" w:fill="FFFFFF"/>
              <w:jc w:val="center"/>
              <w:rPr>
                <w:sz w:val="22"/>
              </w:rPr>
            </w:pPr>
            <w:r>
              <w:rPr>
                <w:sz w:val="22"/>
              </w:rPr>
              <w:t>+</w:t>
            </w:r>
          </w:p>
        </w:tc>
      </w:tr>
      <w:tr w:rsidR="005B05D9" w14:paraId="66EFC11E"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18" w14:textId="77777777" w:rsidR="005B05D9" w:rsidRDefault="001F7310">
            <w:pPr>
              <w:widowControl w:val="0"/>
              <w:shd w:val="clear" w:color="auto" w:fill="FFFFFF"/>
              <w:ind w:left="200"/>
              <w:rPr>
                <w:sz w:val="22"/>
              </w:rPr>
            </w:pPr>
            <w:r>
              <w:rPr>
                <w:sz w:val="22"/>
              </w:rPr>
              <w:t>mažiausio rišiklio kiekio skaičiavimas</w:t>
            </w:r>
          </w:p>
        </w:tc>
        <w:tc>
          <w:tcPr>
            <w:tcW w:w="1875" w:type="dxa"/>
            <w:tcBorders>
              <w:top w:val="nil"/>
              <w:left w:val="single" w:sz="6" w:space="0" w:color="auto"/>
              <w:bottom w:val="nil"/>
              <w:right w:val="single" w:sz="6" w:space="0" w:color="auto"/>
            </w:tcBorders>
            <w:shd w:val="clear" w:color="auto" w:fill="FFFFFF"/>
          </w:tcPr>
          <w:p w14:paraId="66EFC119"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1A"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1B"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1C"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1D" w14:textId="77777777" w:rsidR="005B05D9" w:rsidRDefault="001F7310">
            <w:pPr>
              <w:widowControl w:val="0"/>
              <w:shd w:val="clear" w:color="auto" w:fill="FFFFFF"/>
              <w:jc w:val="center"/>
              <w:rPr>
                <w:sz w:val="22"/>
              </w:rPr>
            </w:pPr>
            <w:r>
              <w:rPr>
                <w:sz w:val="22"/>
              </w:rPr>
              <w:t>+</w:t>
            </w:r>
          </w:p>
        </w:tc>
      </w:tr>
      <w:tr w:rsidR="005B05D9" w14:paraId="66EFC125"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1F" w14:textId="77777777" w:rsidR="005B05D9" w:rsidRDefault="001F7310">
            <w:pPr>
              <w:widowControl w:val="0"/>
              <w:shd w:val="clear" w:color="auto" w:fill="FFFFFF"/>
              <w:ind w:left="200"/>
              <w:rPr>
                <w:sz w:val="22"/>
              </w:rPr>
            </w:pPr>
            <w:r>
              <w:rPr>
                <w:sz w:val="22"/>
              </w:rPr>
              <w:t>rišiklio kiekio parinkimas</w:t>
            </w:r>
          </w:p>
        </w:tc>
        <w:tc>
          <w:tcPr>
            <w:tcW w:w="1875" w:type="dxa"/>
            <w:tcBorders>
              <w:top w:val="nil"/>
              <w:left w:val="single" w:sz="6" w:space="0" w:color="auto"/>
              <w:bottom w:val="nil"/>
              <w:right w:val="single" w:sz="6" w:space="0" w:color="auto"/>
            </w:tcBorders>
            <w:shd w:val="clear" w:color="auto" w:fill="FFFFFF"/>
          </w:tcPr>
          <w:p w14:paraId="66EFC120"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21"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22"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23"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24" w14:textId="77777777" w:rsidR="005B05D9" w:rsidRDefault="001F7310">
            <w:pPr>
              <w:widowControl w:val="0"/>
              <w:shd w:val="clear" w:color="auto" w:fill="FFFFFF"/>
              <w:jc w:val="center"/>
              <w:rPr>
                <w:sz w:val="22"/>
              </w:rPr>
            </w:pPr>
            <w:r>
              <w:rPr>
                <w:sz w:val="22"/>
              </w:rPr>
              <w:t>+</w:t>
            </w:r>
          </w:p>
        </w:tc>
      </w:tr>
      <w:tr w:rsidR="005B05D9" w14:paraId="66EFC12C"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tcPr>
          <w:p w14:paraId="66EFC126" w14:textId="77777777" w:rsidR="005B05D9" w:rsidRDefault="001F7310">
            <w:pPr>
              <w:widowControl w:val="0"/>
              <w:shd w:val="clear" w:color="auto" w:fill="FFFFFF"/>
              <w:ind w:left="200"/>
              <w:rPr>
                <w:sz w:val="22"/>
              </w:rPr>
            </w:pPr>
            <w:r>
              <w:rPr>
                <w:sz w:val="22"/>
              </w:rPr>
              <w:t>priedų kiekio parinkimas</w:t>
            </w:r>
          </w:p>
        </w:tc>
        <w:tc>
          <w:tcPr>
            <w:tcW w:w="1875" w:type="dxa"/>
            <w:tcBorders>
              <w:top w:val="nil"/>
              <w:left w:val="single" w:sz="6" w:space="0" w:color="auto"/>
              <w:bottom w:val="double" w:sz="4" w:space="0" w:color="auto"/>
              <w:right w:val="single" w:sz="6" w:space="0" w:color="auto"/>
            </w:tcBorders>
            <w:shd w:val="clear" w:color="auto" w:fill="FFFFFF"/>
          </w:tcPr>
          <w:p w14:paraId="66EFC127"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28"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29"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2A"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2B" w14:textId="77777777" w:rsidR="005B05D9" w:rsidRDefault="001F7310">
            <w:pPr>
              <w:widowControl w:val="0"/>
              <w:shd w:val="clear" w:color="auto" w:fill="FFFFFF"/>
              <w:jc w:val="center"/>
              <w:rPr>
                <w:sz w:val="22"/>
              </w:rPr>
            </w:pPr>
            <w:r>
              <w:rPr>
                <w:sz w:val="22"/>
              </w:rPr>
              <w:t>+</w:t>
            </w:r>
          </w:p>
        </w:tc>
      </w:tr>
      <w:tr w:rsidR="005B05D9" w14:paraId="66EFC133" w14:textId="77777777">
        <w:trPr>
          <w:cantSplit/>
          <w:trHeight w:val="7"/>
        </w:trPr>
        <w:tc>
          <w:tcPr>
            <w:tcW w:w="4374" w:type="dxa"/>
            <w:tcBorders>
              <w:top w:val="double" w:sz="4" w:space="0" w:color="auto"/>
              <w:left w:val="single" w:sz="6" w:space="0" w:color="auto"/>
              <w:bottom w:val="double" w:sz="4" w:space="0" w:color="auto"/>
              <w:right w:val="single" w:sz="6" w:space="0" w:color="auto"/>
            </w:tcBorders>
            <w:shd w:val="clear" w:color="auto" w:fill="FFFFFF"/>
          </w:tcPr>
          <w:p w14:paraId="66EFC12D" w14:textId="77777777" w:rsidR="005B05D9" w:rsidRDefault="001F7310">
            <w:pPr>
              <w:widowControl w:val="0"/>
              <w:shd w:val="clear" w:color="auto" w:fill="FFFFFF"/>
              <w:rPr>
                <w:sz w:val="22"/>
              </w:rPr>
            </w:pPr>
            <w:r>
              <w:rPr>
                <w:sz w:val="22"/>
              </w:rPr>
              <w:t>Asfalto mišinio maišymas laboratorijoje</w:t>
            </w:r>
          </w:p>
        </w:tc>
        <w:tc>
          <w:tcPr>
            <w:tcW w:w="1875" w:type="dxa"/>
            <w:tcBorders>
              <w:top w:val="double" w:sz="4" w:space="0" w:color="auto"/>
              <w:left w:val="single" w:sz="6" w:space="0" w:color="auto"/>
              <w:bottom w:val="double" w:sz="4" w:space="0" w:color="auto"/>
              <w:right w:val="single" w:sz="6" w:space="0" w:color="auto"/>
            </w:tcBorders>
            <w:shd w:val="clear" w:color="auto" w:fill="FFFFFF"/>
          </w:tcPr>
          <w:p w14:paraId="66EFC12E" w14:textId="77777777" w:rsidR="005B05D9" w:rsidRDefault="001F7310">
            <w:pPr>
              <w:widowControl w:val="0"/>
              <w:shd w:val="clear" w:color="auto" w:fill="FFFFFF"/>
              <w:jc w:val="center"/>
              <w:rPr>
                <w:sz w:val="22"/>
              </w:rPr>
            </w:pPr>
            <w:r>
              <w:rPr>
                <w:sz w:val="22"/>
              </w:rPr>
              <w:t>LST EN 12697-35</w:t>
            </w:r>
          </w:p>
        </w:tc>
        <w:tc>
          <w:tcPr>
            <w:tcW w:w="727" w:type="dxa"/>
            <w:tcBorders>
              <w:top w:val="double" w:sz="4" w:space="0" w:color="auto"/>
              <w:left w:val="single" w:sz="6" w:space="0" w:color="auto"/>
              <w:bottom w:val="double" w:sz="4" w:space="0" w:color="auto"/>
              <w:right w:val="single" w:sz="6" w:space="0" w:color="auto"/>
            </w:tcBorders>
            <w:shd w:val="clear" w:color="auto" w:fill="FFFFFF"/>
            <w:vAlign w:val="center"/>
          </w:tcPr>
          <w:p w14:paraId="66EFC12F" w14:textId="77777777" w:rsidR="005B05D9" w:rsidRDefault="001F7310">
            <w:pPr>
              <w:widowControl w:val="0"/>
              <w:shd w:val="clear" w:color="auto" w:fill="FFFFFF"/>
              <w:jc w:val="center"/>
              <w:rPr>
                <w:sz w:val="22"/>
              </w:rPr>
            </w:pPr>
            <w:r>
              <w:rPr>
                <w:sz w:val="22"/>
              </w:rPr>
              <w:t>+</w:t>
            </w:r>
          </w:p>
        </w:tc>
        <w:tc>
          <w:tcPr>
            <w:tcW w:w="728" w:type="dxa"/>
            <w:tcBorders>
              <w:top w:val="double" w:sz="4" w:space="0" w:color="auto"/>
              <w:left w:val="single" w:sz="6" w:space="0" w:color="auto"/>
              <w:bottom w:val="double" w:sz="4" w:space="0" w:color="auto"/>
              <w:right w:val="single" w:sz="6" w:space="0" w:color="auto"/>
            </w:tcBorders>
            <w:shd w:val="clear" w:color="auto" w:fill="FFFFFF"/>
            <w:vAlign w:val="center"/>
          </w:tcPr>
          <w:p w14:paraId="66EFC130" w14:textId="77777777" w:rsidR="005B05D9" w:rsidRDefault="001F7310">
            <w:pPr>
              <w:widowControl w:val="0"/>
              <w:shd w:val="clear" w:color="auto" w:fill="FFFFFF"/>
              <w:jc w:val="center"/>
              <w:rPr>
                <w:sz w:val="22"/>
              </w:rPr>
            </w:pPr>
            <w:r>
              <w:rPr>
                <w:sz w:val="22"/>
              </w:rPr>
              <w:t>+</w:t>
            </w:r>
          </w:p>
        </w:tc>
        <w:tc>
          <w:tcPr>
            <w:tcW w:w="727" w:type="dxa"/>
            <w:tcBorders>
              <w:top w:val="double" w:sz="4" w:space="0" w:color="auto"/>
              <w:left w:val="single" w:sz="6" w:space="0" w:color="auto"/>
              <w:bottom w:val="double" w:sz="4" w:space="0" w:color="auto"/>
              <w:right w:val="single" w:sz="6" w:space="0" w:color="auto"/>
            </w:tcBorders>
            <w:shd w:val="clear" w:color="auto" w:fill="FFFFFF"/>
            <w:vAlign w:val="center"/>
          </w:tcPr>
          <w:p w14:paraId="66EFC131" w14:textId="77777777" w:rsidR="005B05D9" w:rsidRDefault="001F7310">
            <w:pPr>
              <w:widowControl w:val="0"/>
              <w:shd w:val="clear" w:color="auto" w:fill="FFFFFF"/>
              <w:jc w:val="center"/>
              <w:rPr>
                <w:sz w:val="22"/>
              </w:rPr>
            </w:pPr>
            <w:r>
              <w:rPr>
                <w:sz w:val="22"/>
              </w:rPr>
              <w:t>+</w:t>
            </w:r>
          </w:p>
        </w:tc>
        <w:tc>
          <w:tcPr>
            <w:tcW w:w="728" w:type="dxa"/>
            <w:tcBorders>
              <w:top w:val="double" w:sz="4" w:space="0" w:color="auto"/>
              <w:left w:val="single" w:sz="6" w:space="0" w:color="auto"/>
              <w:bottom w:val="double" w:sz="4" w:space="0" w:color="auto"/>
              <w:right w:val="single" w:sz="6" w:space="0" w:color="auto"/>
            </w:tcBorders>
            <w:shd w:val="clear" w:color="auto" w:fill="FFFFFF"/>
            <w:vAlign w:val="center"/>
          </w:tcPr>
          <w:p w14:paraId="66EFC132" w14:textId="77777777" w:rsidR="005B05D9" w:rsidRDefault="001F7310">
            <w:pPr>
              <w:widowControl w:val="0"/>
              <w:shd w:val="clear" w:color="auto" w:fill="FFFFFF"/>
              <w:jc w:val="center"/>
              <w:rPr>
                <w:sz w:val="22"/>
              </w:rPr>
            </w:pPr>
            <w:r>
              <w:rPr>
                <w:sz w:val="22"/>
              </w:rPr>
              <w:t>+</w:t>
            </w:r>
          </w:p>
        </w:tc>
      </w:tr>
      <w:tr w:rsidR="005B05D9" w14:paraId="66EFC13A"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134" w14:textId="77777777" w:rsidR="005B05D9" w:rsidRDefault="001F7310">
            <w:pPr>
              <w:widowControl w:val="0"/>
              <w:shd w:val="clear" w:color="auto" w:fill="FFFFFF"/>
              <w:rPr>
                <w:sz w:val="22"/>
              </w:rPr>
            </w:pPr>
            <w:r>
              <w:rPr>
                <w:sz w:val="22"/>
              </w:rPr>
              <w:t>Bandinių paruošimas</w:t>
            </w:r>
          </w:p>
        </w:tc>
        <w:tc>
          <w:tcPr>
            <w:tcW w:w="1875" w:type="dxa"/>
            <w:tcBorders>
              <w:top w:val="double" w:sz="4" w:space="0" w:color="auto"/>
              <w:left w:val="single" w:sz="6" w:space="0" w:color="auto"/>
              <w:bottom w:val="nil"/>
              <w:right w:val="single" w:sz="6" w:space="0" w:color="auto"/>
            </w:tcBorders>
            <w:shd w:val="clear" w:color="auto" w:fill="FFFFFF"/>
          </w:tcPr>
          <w:p w14:paraId="66EFC135"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136"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137"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138"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139" w14:textId="77777777" w:rsidR="005B05D9" w:rsidRDefault="005B05D9">
            <w:pPr>
              <w:widowControl w:val="0"/>
              <w:shd w:val="clear" w:color="auto" w:fill="FFFFFF"/>
              <w:jc w:val="center"/>
              <w:rPr>
                <w:sz w:val="22"/>
              </w:rPr>
            </w:pPr>
          </w:p>
        </w:tc>
      </w:tr>
      <w:tr w:rsidR="005B05D9" w14:paraId="66EFC141"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3B" w14:textId="77777777" w:rsidR="005B05D9" w:rsidRDefault="001F7310">
            <w:pPr>
              <w:widowControl w:val="0"/>
              <w:shd w:val="clear" w:color="auto" w:fill="FFFFFF"/>
              <w:ind w:left="200"/>
              <w:rPr>
                <w:sz w:val="22"/>
              </w:rPr>
            </w:pPr>
            <w:r>
              <w:rPr>
                <w:sz w:val="22"/>
              </w:rPr>
              <w:t>Maršalo bandiniai (2x50 smūgių)</w:t>
            </w:r>
          </w:p>
        </w:tc>
        <w:tc>
          <w:tcPr>
            <w:tcW w:w="1875" w:type="dxa"/>
            <w:tcBorders>
              <w:top w:val="nil"/>
              <w:left w:val="single" w:sz="6" w:space="0" w:color="auto"/>
              <w:bottom w:val="nil"/>
              <w:right w:val="single" w:sz="6" w:space="0" w:color="auto"/>
            </w:tcBorders>
            <w:shd w:val="clear" w:color="auto" w:fill="FFFFFF"/>
          </w:tcPr>
          <w:p w14:paraId="66EFC13C" w14:textId="77777777" w:rsidR="005B05D9" w:rsidRDefault="001F7310">
            <w:pPr>
              <w:widowControl w:val="0"/>
              <w:shd w:val="clear" w:color="auto" w:fill="FFFFFF"/>
              <w:jc w:val="center"/>
              <w:rPr>
                <w:sz w:val="22"/>
              </w:rPr>
            </w:pPr>
            <w:r>
              <w:rPr>
                <w:sz w:val="22"/>
              </w:rPr>
              <w:t>LST EN 12697-30</w:t>
            </w:r>
          </w:p>
        </w:tc>
        <w:tc>
          <w:tcPr>
            <w:tcW w:w="727" w:type="dxa"/>
            <w:tcBorders>
              <w:top w:val="nil"/>
              <w:left w:val="single" w:sz="6" w:space="0" w:color="auto"/>
              <w:bottom w:val="nil"/>
              <w:right w:val="single" w:sz="6" w:space="0" w:color="auto"/>
            </w:tcBorders>
            <w:shd w:val="clear" w:color="auto" w:fill="FFFFFF"/>
            <w:vAlign w:val="center"/>
          </w:tcPr>
          <w:p w14:paraId="66EFC13D"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3E"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3F"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40" w14:textId="77777777" w:rsidR="005B05D9" w:rsidRDefault="001F7310">
            <w:pPr>
              <w:widowControl w:val="0"/>
              <w:shd w:val="clear" w:color="auto" w:fill="FFFFFF"/>
              <w:jc w:val="center"/>
              <w:rPr>
                <w:sz w:val="22"/>
              </w:rPr>
            </w:pPr>
            <w:r>
              <w:rPr>
                <w:sz w:val="22"/>
              </w:rPr>
              <w:t>+</w:t>
            </w:r>
          </w:p>
        </w:tc>
      </w:tr>
      <w:tr w:rsidR="005B05D9" w14:paraId="66EFC148"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42" w14:textId="77777777" w:rsidR="005B05D9" w:rsidRDefault="001F7310">
            <w:pPr>
              <w:widowControl w:val="0"/>
              <w:shd w:val="clear" w:color="auto" w:fill="FFFFFF"/>
              <w:ind w:left="200"/>
              <w:rPr>
                <w:sz w:val="22"/>
              </w:rPr>
            </w:pPr>
            <w:r>
              <w:rPr>
                <w:sz w:val="22"/>
              </w:rPr>
              <w:t>bandymo plokštės</w:t>
            </w:r>
          </w:p>
        </w:tc>
        <w:tc>
          <w:tcPr>
            <w:tcW w:w="1875" w:type="dxa"/>
            <w:tcBorders>
              <w:top w:val="nil"/>
              <w:left w:val="single" w:sz="6" w:space="0" w:color="auto"/>
              <w:bottom w:val="nil"/>
              <w:right w:val="single" w:sz="6" w:space="0" w:color="auto"/>
            </w:tcBorders>
            <w:shd w:val="clear" w:color="auto" w:fill="FFFFFF"/>
          </w:tcPr>
          <w:p w14:paraId="66EFC143" w14:textId="77777777" w:rsidR="005B05D9" w:rsidRDefault="001F7310">
            <w:pPr>
              <w:widowControl w:val="0"/>
              <w:shd w:val="clear" w:color="auto" w:fill="FFFFFF"/>
              <w:jc w:val="center"/>
              <w:rPr>
                <w:sz w:val="22"/>
              </w:rPr>
            </w:pPr>
            <w:r>
              <w:rPr>
                <w:sz w:val="22"/>
              </w:rPr>
              <w:t>LST EN 12697-33</w:t>
            </w:r>
          </w:p>
        </w:tc>
        <w:tc>
          <w:tcPr>
            <w:tcW w:w="727" w:type="dxa"/>
            <w:tcBorders>
              <w:top w:val="nil"/>
              <w:left w:val="single" w:sz="6" w:space="0" w:color="auto"/>
              <w:bottom w:val="nil"/>
              <w:right w:val="single" w:sz="6" w:space="0" w:color="auto"/>
            </w:tcBorders>
            <w:shd w:val="clear" w:color="auto" w:fill="FFFFFF"/>
            <w:vAlign w:val="center"/>
          </w:tcPr>
          <w:p w14:paraId="66EFC144" w14:textId="77777777" w:rsidR="005B05D9" w:rsidRDefault="001F7310">
            <w:pPr>
              <w:widowControl w:val="0"/>
              <w:shd w:val="clear" w:color="auto" w:fill="FFFFFF"/>
              <w:jc w:val="center"/>
              <w:rPr>
                <w:sz w:val="22"/>
              </w:rPr>
            </w:pPr>
            <w:r>
              <w:rPr>
                <w:bCs/>
                <w:sz w:val="22"/>
              </w:rPr>
              <w:t>x</w:t>
            </w:r>
          </w:p>
        </w:tc>
        <w:tc>
          <w:tcPr>
            <w:tcW w:w="728" w:type="dxa"/>
            <w:tcBorders>
              <w:top w:val="nil"/>
              <w:left w:val="single" w:sz="6" w:space="0" w:color="auto"/>
              <w:bottom w:val="nil"/>
              <w:right w:val="single" w:sz="6" w:space="0" w:color="auto"/>
            </w:tcBorders>
            <w:shd w:val="clear" w:color="auto" w:fill="FFFFFF"/>
            <w:vAlign w:val="center"/>
          </w:tcPr>
          <w:p w14:paraId="66EFC145" w14:textId="77777777" w:rsidR="005B05D9" w:rsidRDefault="001F7310">
            <w:pPr>
              <w:widowControl w:val="0"/>
              <w:shd w:val="clear" w:color="auto" w:fill="FFFFFF"/>
              <w:jc w:val="center"/>
              <w:rPr>
                <w:sz w:val="22"/>
              </w:rPr>
            </w:pPr>
            <w:r>
              <w:rPr>
                <w:bCs/>
                <w:sz w:val="22"/>
              </w:rPr>
              <w:t>x</w:t>
            </w:r>
          </w:p>
        </w:tc>
        <w:tc>
          <w:tcPr>
            <w:tcW w:w="727" w:type="dxa"/>
            <w:tcBorders>
              <w:top w:val="nil"/>
              <w:left w:val="single" w:sz="6" w:space="0" w:color="auto"/>
              <w:bottom w:val="nil"/>
              <w:right w:val="single" w:sz="6" w:space="0" w:color="auto"/>
            </w:tcBorders>
            <w:shd w:val="clear" w:color="auto" w:fill="FFFFFF"/>
            <w:vAlign w:val="center"/>
          </w:tcPr>
          <w:p w14:paraId="66EFC146"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47" w14:textId="77777777" w:rsidR="005B05D9" w:rsidRDefault="005B05D9">
            <w:pPr>
              <w:widowControl w:val="0"/>
              <w:shd w:val="clear" w:color="auto" w:fill="FFFFFF"/>
              <w:jc w:val="center"/>
              <w:rPr>
                <w:sz w:val="22"/>
              </w:rPr>
            </w:pPr>
          </w:p>
        </w:tc>
      </w:tr>
      <w:tr w:rsidR="005B05D9" w14:paraId="66EFC14F"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tcPr>
          <w:p w14:paraId="66EFC149" w14:textId="77777777" w:rsidR="005B05D9" w:rsidRDefault="001F7310">
            <w:pPr>
              <w:widowControl w:val="0"/>
              <w:shd w:val="clear" w:color="auto" w:fill="FFFFFF"/>
              <w:ind w:left="200"/>
              <w:rPr>
                <w:sz w:val="22"/>
              </w:rPr>
            </w:pPr>
            <w:r>
              <w:rPr>
                <w:sz w:val="22"/>
              </w:rPr>
              <w:t>bandymo kubeliai</w:t>
            </w:r>
          </w:p>
        </w:tc>
        <w:tc>
          <w:tcPr>
            <w:tcW w:w="1875" w:type="dxa"/>
            <w:tcBorders>
              <w:top w:val="nil"/>
              <w:left w:val="single" w:sz="6" w:space="0" w:color="auto"/>
              <w:bottom w:val="double" w:sz="4" w:space="0" w:color="auto"/>
              <w:right w:val="single" w:sz="6" w:space="0" w:color="auto"/>
            </w:tcBorders>
            <w:shd w:val="clear" w:color="auto" w:fill="FFFFFF"/>
          </w:tcPr>
          <w:p w14:paraId="66EFC14A" w14:textId="77777777" w:rsidR="005B05D9" w:rsidRDefault="001F7310">
            <w:pPr>
              <w:widowControl w:val="0"/>
              <w:shd w:val="clear" w:color="auto" w:fill="FFFFFF"/>
              <w:jc w:val="center"/>
              <w:rPr>
                <w:sz w:val="22"/>
              </w:rPr>
            </w:pPr>
            <w:r>
              <w:rPr>
                <w:sz w:val="22"/>
              </w:rPr>
              <w:t>LST EN 12697-20</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4B" w14:textId="77777777" w:rsidR="005B05D9" w:rsidRDefault="005B05D9">
            <w:pPr>
              <w:widowControl w:val="0"/>
              <w:shd w:val="clear" w:color="auto" w:fill="FFFFFF"/>
              <w:jc w:val="center"/>
              <w:rPr>
                <w:sz w:val="22"/>
              </w:rPr>
            </w:pP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4C" w14:textId="77777777" w:rsidR="005B05D9" w:rsidRDefault="005B05D9">
            <w:pPr>
              <w:widowControl w:val="0"/>
              <w:shd w:val="clear" w:color="auto" w:fill="FFFFFF"/>
              <w:jc w:val="center"/>
              <w:rPr>
                <w:sz w:val="22"/>
              </w:rPr>
            </w:pP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4D"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4E" w14:textId="77777777" w:rsidR="005B05D9" w:rsidRDefault="005B05D9">
            <w:pPr>
              <w:widowControl w:val="0"/>
              <w:shd w:val="clear" w:color="auto" w:fill="FFFFFF"/>
              <w:jc w:val="center"/>
              <w:rPr>
                <w:sz w:val="22"/>
              </w:rPr>
            </w:pPr>
          </w:p>
        </w:tc>
      </w:tr>
      <w:tr w:rsidR="005B05D9" w14:paraId="66EFC156" w14:textId="77777777">
        <w:trPr>
          <w:cantSplit/>
          <w:trHeight w:val="7"/>
        </w:trPr>
        <w:tc>
          <w:tcPr>
            <w:tcW w:w="4374" w:type="dxa"/>
            <w:tcBorders>
              <w:top w:val="double" w:sz="4" w:space="0" w:color="auto"/>
              <w:left w:val="single" w:sz="6" w:space="0" w:color="auto"/>
              <w:bottom w:val="nil"/>
              <w:right w:val="single" w:sz="6" w:space="0" w:color="auto"/>
            </w:tcBorders>
            <w:shd w:val="clear" w:color="auto" w:fill="FFFFFF"/>
          </w:tcPr>
          <w:p w14:paraId="66EFC150" w14:textId="77777777" w:rsidR="005B05D9" w:rsidRDefault="001F7310">
            <w:pPr>
              <w:widowControl w:val="0"/>
              <w:shd w:val="clear" w:color="auto" w:fill="FFFFFF"/>
              <w:rPr>
                <w:sz w:val="22"/>
              </w:rPr>
            </w:pPr>
            <w:r>
              <w:rPr>
                <w:sz w:val="22"/>
              </w:rPr>
              <w:t>Asfalto mišinių / bandinių bandymas</w:t>
            </w:r>
          </w:p>
        </w:tc>
        <w:tc>
          <w:tcPr>
            <w:tcW w:w="1875" w:type="dxa"/>
            <w:tcBorders>
              <w:top w:val="double" w:sz="4" w:space="0" w:color="auto"/>
              <w:left w:val="single" w:sz="6" w:space="0" w:color="auto"/>
              <w:bottom w:val="nil"/>
              <w:right w:val="single" w:sz="6" w:space="0" w:color="auto"/>
            </w:tcBorders>
            <w:shd w:val="clear" w:color="auto" w:fill="FFFFFF"/>
          </w:tcPr>
          <w:p w14:paraId="66EFC151" w14:textId="77777777" w:rsidR="005B05D9" w:rsidRDefault="005B05D9">
            <w:pPr>
              <w:widowControl w:val="0"/>
              <w:shd w:val="clear" w:color="auto" w:fill="FFFFFF"/>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152"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153" w14:textId="77777777" w:rsidR="005B05D9" w:rsidRDefault="005B05D9">
            <w:pPr>
              <w:widowControl w:val="0"/>
              <w:shd w:val="clear" w:color="auto" w:fill="FFFFFF"/>
              <w:jc w:val="center"/>
              <w:rPr>
                <w:sz w:val="22"/>
              </w:rPr>
            </w:pPr>
          </w:p>
        </w:tc>
        <w:tc>
          <w:tcPr>
            <w:tcW w:w="727" w:type="dxa"/>
            <w:tcBorders>
              <w:top w:val="double" w:sz="4" w:space="0" w:color="auto"/>
              <w:left w:val="single" w:sz="6" w:space="0" w:color="auto"/>
              <w:bottom w:val="nil"/>
              <w:right w:val="single" w:sz="6" w:space="0" w:color="auto"/>
            </w:tcBorders>
            <w:shd w:val="clear" w:color="auto" w:fill="FFFFFF"/>
            <w:vAlign w:val="center"/>
          </w:tcPr>
          <w:p w14:paraId="66EFC154" w14:textId="77777777" w:rsidR="005B05D9" w:rsidRDefault="005B05D9">
            <w:pPr>
              <w:widowControl w:val="0"/>
              <w:shd w:val="clear" w:color="auto" w:fill="FFFFFF"/>
              <w:jc w:val="center"/>
              <w:rPr>
                <w:sz w:val="22"/>
              </w:rPr>
            </w:pPr>
          </w:p>
        </w:tc>
        <w:tc>
          <w:tcPr>
            <w:tcW w:w="728" w:type="dxa"/>
            <w:tcBorders>
              <w:top w:val="double" w:sz="4" w:space="0" w:color="auto"/>
              <w:left w:val="single" w:sz="6" w:space="0" w:color="auto"/>
              <w:bottom w:val="nil"/>
              <w:right w:val="single" w:sz="6" w:space="0" w:color="auto"/>
            </w:tcBorders>
            <w:shd w:val="clear" w:color="auto" w:fill="FFFFFF"/>
            <w:vAlign w:val="center"/>
          </w:tcPr>
          <w:p w14:paraId="66EFC155" w14:textId="77777777" w:rsidR="005B05D9" w:rsidRDefault="005B05D9">
            <w:pPr>
              <w:widowControl w:val="0"/>
              <w:shd w:val="clear" w:color="auto" w:fill="FFFFFF"/>
              <w:jc w:val="center"/>
              <w:rPr>
                <w:sz w:val="22"/>
              </w:rPr>
            </w:pPr>
          </w:p>
        </w:tc>
      </w:tr>
      <w:tr w:rsidR="005B05D9" w14:paraId="66EFC15D"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57" w14:textId="77777777" w:rsidR="005B05D9" w:rsidRDefault="001F7310">
            <w:pPr>
              <w:widowControl w:val="0"/>
              <w:shd w:val="clear" w:color="auto" w:fill="FFFFFF"/>
              <w:ind w:left="200"/>
              <w:rPr>
                <w:sz w:val="22"/>
              </w:rPr>
            </w:pPr>
            <w:r>
              <w:rPr>
                <w:sz w:val="22"/>
              </w:rPr>
              <w:t>didžiausias tankis</w:t>
            </w:r>
          </w:p>
        </w:tc>
        <w:tc>
          <w:tcPr>
            <w:tcW w:w="1875" w:type="dxa"/>
            <w:tcBorders>
              <w:top w:val="nil"/>
              <w:left w:val="single" w:sz="6" w:space="0" w:color="auto"/>
              <w:bottom w:val="nil"/>
              <w:right w:val="single" w:sz="6" w:space="0" w:color="auto"/>
            </w:tcBorders>
            <w:shd w:val="clear" w:color="auto" w:fill="FFFFFF"/>
          </w:tcPr>
          <w:p w14:paraId="66EFC158" w14:textId="77777777" w:rsidR="005B05D9" w:rsidRDefault="001F7310">
            <w:pPr>
              <w:widowControl w:val="0"/>
              <w:shd w:val="clear" w:color="auto" w:fill="FFFFFF"/>
              <w:jc w:val="center"/>
              <w:rPr>
                <w:sz w:val="22"/>
              </w:rPr>
            </w:pPr>
            <w:r>
              <w:rPr>
                <w:sz w:val="22"/>
              </w:rPr>
              <w:t>LST EN 12697-5</w:t>
            </w:r>
          </w:p>
        </w:tc>
        <w:tc>
          <w:tcPr>
            <w:tcW w:w="727" w:type="dxa"/>
            <w:tcBorders>
              <w:top w:val="nil"/>
              <w:left w:val="single" w:sz="6" w:space="0" w:color="auto"/>
              <w:bottom w:val="nil"/>
              <w:right w:val="single" w:sz="6" w:space="0" w:color="auto"/>
            </w:tcBorders>
            <w:shd w:val="clear" w:color="auto" w:fill="FFFFFF"/>
            <w:vAlign w:val="center"/>
          </w:tcPr>
          <w:p w14:paraId="66EFC159"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5A"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5B"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5C" w14:textId="77777777" w:rsidR="005B05D9" w:rsidRDefault="001F7310">
            <w:pPr>
              <w:widowControl w:val="0"/>
              <w:shd w:val="clear" w:color="auto" w:fill="FFFFFF"/>
              <w:jc w:val="center"/>
              <w:rPr>
                <w:sz w:val="22"/>
              </w:rPr>
            </w:pPr>
            <w:r>
              <w:rPr>
                <w:sz w:val="22"/>
              </w:rPr>
              <w:t>+</w:t>
            </w:r>
          </w:p>
        </w:tc>
      </w:tr>
      <w:tr w:rsidR="005B05D9" w14:paraId="66EFC164"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5E" w14:textId="77777777" w:rsidR="005B05D9" w:rsidRDefault="001F7310">
            <w:pPr>
              <w:widowControl w:val="0"/>
              <w:shd w:val="clear" w:color="auto" w:fill="FFFFFF"/>
              <w:ind w:left="200"/>
              <w:rPr>
                <w:sz w:val="22"/>
              </w:rPr>
            </w:pPr>
            <w:r>
              <w:rPr>
                <w:sz w:val="22"/>
              </w:rPr>
              <w:t>rišiklio nusidrenavimas</w:t>
            </w:r>
          </w:p>
        </w:tc>
        <w:tc>
          <w:tcPr>
            <w:tcW w:w="1875" w:type="dxa"/>
            <w:tcBorders>
              <w:top w:val="nil"/>
              <w:left w:val="single" w:sz="6" w:space="0" w:color="auto"/>
              <w:bottom w:val="nil"/>
              <w:right w:val="single" w:sz="6" w:space="0" w:color="auto"/>
            </w:tcBorders>
            <w:shd w:val="clear" w:color="auto" w:fill="FFFFFF"/>
          </w:tcPr>
          <w:p w14:paraId="66EFC15F" w14:textId="77777777" w:rsidR="005B05D9" w:rsidRDefault="001F7310">
            <w:pPr>
              <w:widowControl w:val="0"/>
              <w:shd w:val="clear" w:color="auto" w:fill="FFFFFF"/>
              <w:jc w:val="center"/>
              <w:rPr>
                <w:sz w:val="22"/>
              </w:rPr>
            </w:pPr>
            <w:r>
              <w:rPr>
                <w:sz w:val="22"/>
              </w:rPr>
              <w:t>LST EN 12697-18</w:t>
            </w:r>
          </w:p>
        </w:tc>
        <w:tc>
          <w:tcPr>
            <w:tcW w:w="727" w:type="dxa"/>
            <w:tcBorders>
              <w:top w:val="nil"/>
              <w:left w:val="single" w:sz="6" w:space="0" w:color="auto"/>
              <w:bottom w:val="nil"/>
              <w:right w:val="single" w:sz="6" w:space="0" w:color="auto"/>
            </w:tcBorders>
            <w:shd w:val="clear" w:color="auto" w:fill="FFFFFF"/>
            <w:vAlign w:val="center"/>
          </w:tcPr>
          <w:p w14:paraId="66EFC160"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61"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62"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63" w14:textId="77777777" w:rsidR="005B05D9" w:rsidRDefault="001F7310">
            <w:pPr>
              <w:widowControl w:val="0"/>
              <w:shd w:val="clear" w:color="auto" w:fill="FFFFFF"/>
              <w:jc w:val="center"/>
              <w:rPr>
                <w:sz w:val="22"/>
              </w:rPr>
            </w:pPr>
            <w:r>
              <w:rPr>
                <w:sz w:val="22"/>
              </w:rPr>
              <w:t>+</w:t>
            </w:r>
          </w:p>
        </w:tc>
      </w:tr>
      <w:tr w:rsidR="005B05D9" w14:paraId="66EFC16B"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65" w14:textId="77777777" w:rsidR="005B05D9" w:rsidRDefault="001F7310">
            <w:pPr>
              <w:widowControl w:val="0"/>
              <w:shd w:val="clear" w:color="auto" w:fill="FFFFFF"/>
              <w:ind w:left="200"/>
              <w:rPr>
                <w:sz w:val="22"/>
              </w:rPr>
            </w:pPr>
            <w:r>
              <w:rPr>
                <w:sz w:val="22"/>
              </w:rPr>
              <w:t>tūrinis tankis</w:t>
            </w:r>
          </w:p>
        </w:tc>
        <w:tc>
          <w:tcPr>
            <w:tcW w:w="1875" w:type="dxa"/>
            <w:tcBorders>
              <w:top w:val="nil"/>
              <w:left w:val="single" w:sz="6" w:space="0" w:color="auto"/>
              <w:bottom w:val="nil"/>
              <w:right w:val="single" w:sz="6" w:space="0" w:color="auto"/>
            </w:tcBorders>
            <w:shd w:val="clear" w:color="auto" w:fill="FFFFFF"/>
          </w:tcPr>
          <w:p w14:paraId="66EFC166" w14:textId="77777777" w:rsidR="005B05D9" w:rsidRDefault="001F7310">
            <w:pPr>
              <w:widowControl w:val="0"/>
              <w:shd w:val="clear" w:color="auto" w:fill="FFFFFF"/>
              <w:jc w:val="center"/>
              <w:rPr>
                <w:sz w:val="22"/>
              </w:rPr>
            </w:pPr>
            <w:r>
              <w:rPr>
                <w:sz w:val="22"/>
              </w:rPr>
              <w:t>LST EN 12697-6</w:t>
            </w:r>
          </w:p>
        </w:tc>
        <w:tc>
          <w:tcPr>
            <w:tcW w:w="727" w:type="dxa"/>
            <w:tcBorders>
              <w:top w:val="nil"/>
              <w:left w:val="single" w:sz="6" w:space="0" w:color="auto"/>
              <w:bottom w:val="nil"/>
              <w:right w:val="single" w:sz="6" w:space="0" w:color="auto"/>
            </w:tcBorders>
            <w:shd w:val="clear" w:color="auto" w:fill="FFFFFF"/>
            <w:vAlign w:val="center"/>
          </w:tcPr>
          <w:p w14:paraId="66EFC167"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68"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69"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6A" w14:textId="77777777" w:rsidR="005B05D9" w:rsidRDefault="001F7310">
            <w:pPr>
              <w:widowControl w:val="0"/>
              <w:shd w:val="clear" w:color="auto" w:fill="FFFFFF"/>
              <w:jc w:val="center"/>
              <w:rPr>
                <w:sz w:val="22"/>
              </w:rPr>
            </w:pPr>
            <w:r>
              <w:rPr>
                <w:sz w:val="22"/>
              </w:rPr>
              <w:t>+</w:t>
            </w:r>
          </w:p>
        </w:tc>
      </w:tr>
      <w:tr w:rsidR="005B05D9" w14:paraId="66EFC172"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6C" w14:textId="77777777" w:rsidR="005B05D9" w:rsidRDefault="001F7310">
            <w:pPr>
              <w:widowControl w:val="0"/>
              <w:shd w:val="clear" w:color="auto" w:fill="FFFFFF"/>
              <w:ind w:left="200"/>
              <w:rPr>
                <w:sz w:val="22"/>
              </w:rPr>
            </w:pPr>
            <w:r>
              <w:rPr>
                <w:sz w:val="22"/>
              </w:rPr>
              <w:t>oro tuštymių kiekis</w:t>
            </w:r>
          </w:p>
        </w:tc>
        <w:tc>
          <w:tcPr>
            <w:tcW w:w="1875" w:type="dxa"/>
            <w:tcBorders>
              <w:top w:val="nil"/>
              <w:left w:val="single" w:sz="6" w:space="0" w:color="auto"/>
              <w:bottom w:val="nil"/>
              <w:right w:val="single" w:sz="6" w:space="0" w:color="auto"/>
            </w:tcBorders>
            <w:shd w:val="clear" w:color="auto" w:fill="FFFFFF"/>
          </w:tcPr>
          <w:p w14:paraId="66EFC16D" w14:textId="77777777" w:rsidR="005B05D9" w:rsidRDefault="001F7310">
            <w:pPr>
              <w:widowControl w:val="0"/>
              <w:shd w:val="clear" w:color="auto" w:fill="FFFFFF"/>
              <w:jc w:val="center"/>
              <w:rPr>
                <w:sz w:val="22"/>
              </w:rPr>
            </w:pPr>
            <w:r>
              <w:rPr>
                <w:sz w:val="22"/>
              </w:rPr>
              <w:t>LST EN 12697-8</w:t>
            </w:r>
          </w:p>
        </w:tc>
        <w:tc>
          <w:tcPr>
            <w:tcW w:w="727" w:type="dxa"/>
            <w:tcBorders>
              <w:top w:val="nil"/>
              <w:left w:val="single" w:sz="6" w:space="0" w:color="auto"/>
              <w:bottom w:val="nil"/>
              <w:right w:val="single" w:sz="6" w:space="0" w:color="auto"/>
            </w:tcBorders>
            <w:shd w:val="clear" w:color="auto" w:fill="FFFFFF"/>
            <w:vAlign w:val="center"/>
          </w:tcPr>
          <w:p w14:paraId="66EFC16E"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6F"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70"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71" w14:textId="77777777" w:rsidR="005B05D9" w:rsidRDefault="001F7310">
            <w:pPr>
              <w:widowControl w:val="0"/>
              <w:shd w:val="clear" w:color="auto" w:fill="FFFFFF"/>
              <w:jc w:val="center"/>
              <w:rPr>
                <w:sz w:val="22"/>
              </w:rPr>
            </w:pPr>
            <w:r>
              <w:rPr>
                <w:sz w:val="22"/>
              </w:rPr>
              <w:t>+</w:t>
            </w:r>
          </w:p>
        </w:tc>
      </w:tr>
      <w:tr w:rsidR="005B05D9" w14:paraId="66EFC179"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73" w14:textId="77777777" w:rsidR="005B05D9" w:rsidRDefault="001F7310">
            <w:pPr>
              <w:widowControl w:val="0"/>
              <w:shd w:val="clear" w:color="auto" w:fill="FFFFFF"/>
              <w:ind w:left="200"/>
              <w:rPr>
                <w:sz w:val="22"/>
              </w:rPr>
            </w:pPr>
            <w:r>
              <w:rPr>
                <w:sz w:val="22"/>
              </w:rPr>
              <w:t>bitumu užpildytų tuštymių kiekis</w:t>
            </w:r>
          </w:p>
        </w:tc>
        <w:tc>
          <w:tcPr>
            <w:tcW w:w="1875" w:type="dxa"/>
            <w:tcBorders>
              <w:top w:val="nil"/>
              <w:left w:val="single" w:sz="6" w:space="0" w:color="auto"/>
              <w:bottom w:val="nil"/>
              <w:right w:val="single" w:sz="6" w:space="0" w:color="auto"/>
            </w:tcBorders>
            <w:shd w:val="clear" w:color="auto" w:fill="FFFFFF"/>
          </w:tcPr>
          <w:p w14:paraId="66EFC174" w14:textId="77777777" w:rsidR="005B05D9" w:rsidRDefault="001F7310">
            <w:pPr>
              <w:widowControl w:val="0"/>
              <w:shd w:val="clear" w:color="auto" w:fill="FFFFFF"/>
              <w:jc w:val="center"/>
              <w:rPr>
                <w:sz w:val="22"/>
              </w:rPr>
            </w:pPr>
            <w:r>
              <w:rPr>
                <w:sz w:val="22"/>
              </w:rPr>
              <w:t>LST EN 12697-8</w:t>
            </w:r>
          </w:p>
        </w:tc>
        <w:tc>
          <w:tcPr>
            <w:tcW w:w="727" w:type="dxa"/>
            <w:tcBorders>
              <w:top w:val="nil"/>
              <w:left w:val="single" w:sz="6" w:space="0" w:color="auto"/>
              <w:bottom w:val="nil"/>
              <w:right w:val="single" w:sz="6" w:space="0" w:color="auto"/>
            </w:tcBorders>
            <w:shd w:val="clear" w:color="auto" w:fill="FFFFFF"/>
            <w:vAlign w:val="center"/>
          </w:tcPr>
          <w:p w14:paraId="66EFC175"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76" w14:textId="77777777" w:rsidR="005B05D9" w:rsidRDefault="001F7310">
            <w:pPr>
              <w:widowControl w:val="0"/>
              <w:shd w:val="clear" w:color="auto" w:fill="FFFFFF"/>
              <w:jc w:val="center"/>
              <w:rPr>
                <w:sz w:val="22"/>
              </w:rPr>
            </w:pPr>
            <w:r>
              <w:rPr>
                <w:sz w:val="22"/>
              </w:rPr>
              <w:t>+</w:t>
            </w:r>
          </w:p>
        </w:tc>
        <w:tc>
          <w:tcPr>
            <w:tcW w:w="727" w:type="dxa"/>
            <w:tcBorders>
              <w:top w:val="nil"/>
              <w:left w:val="single" w:sz="6" w:space="0" w:color="auto"/>
              <w:bottom w:val="nil"/>
              <w:right w:val="single" w:sz="6" w:space="0" w:color="auto"/>
            </w:tcBorders>
            <w:shd w:val="clear" w:color="auto" w:fill="FFFFFF"/>
            <w:vAlign w:val="center"/>
          </w:tcPr>
          <w:p w14:paraId="66EFC177"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78" w14:textId="77777777" w:rsidR="005B05D9" w:rsidRDefault="005B05D9">
            <w:pPr>
              <w:widowControl w:val="0"/>
              <w:shd w:val="clear" w:color="auto" w:fill="FFFFFF"/>
              <w:jc w:val="center"/>
              <w:rPr>
                <w:sz w:val="22"/>
              </w:rPr>
            </w:pPr>
          </w:p>
        </w:tc>
      </w:tr>
      <w:tr w:rsidR="005B05D9" w14:paraId="66EFC180" w14:textId="77777777">
        <w:trPr>
          <w:cantSplit/>
          <w:trHeight w:val="7"/>
        </w:trPr>
        <w:tc>
          <w:tcPr>
            <w:tcW w:w="4374" w:type="dxa"/>
            <w:tcBorders>
              <w:top w:val="nil"/>
              <w:left w:val="single" w:sz="6" w:space="0" w:color="auto"/>
              <w:bottom w:val="nil"/>
              <w:right w:val="single" w:sz="6" w:space="0" w:color="auto"/>
            </w:tcBorders>
            <w:shd w:val="clear" w:color="auto" w:fill="FFFFFF"/>
          </w:tcPr>
          <w:p w14:paraId="66EFC17A" w14:textId="77777777" w:rsidR="005B05D9" w:rsidRDefault="001F7310">
            <w:pPr>
              <w:widowControl w:val="0"/>
              <w:shd w:val="clear" w:color="auto" w:fill="FFFFFF"/>
              <w:ind w:left="200"/>
              <w:rPr>
                <w:sz w:val="22"/>
              </w:rPr>
            </w:pPr>
            <w:r>
              <w:rPr>
                <w:sz w:val="22"/>
              </w:rPr>
              <w:t>įspaudimo bandymas</w:t>
            </w:r>
          </w:p>
        </w:tc>
        <w:tc>
          <w:tcPr>
            <w:tcW w:w="1875" w:type="dxa"/>
            <w:tcBorders>
              <w:top w:val="nil"/>
              <w:left w:val="single" w:sz="6" w:space="0" w:color="auto"/>
              <w:bottom w:val="nil"/>
              <w:right w:val="single" w:sz="6" w:space="0" w:color="auto"/>
            </w:tcBorders>
            <w:shd w:val="clear" w:color="auto" w:fill="FFFFFF"/>
          </w:tcPr>
          <w:p w14:paraId="66EFC17B" w14:textId="77777777" w:rsidR="005B05D9" w:rsidRDefault="001F7310">
            <w:pPr>
              <w:widowControl w:val="0"/>
              <w:shd w:val="clear" w:color="auto" w:fill="FFFFFF"/>
              <w:jc w:val="center"/>
              <w:rPr>
                <w:sz w:val="22"/>
              </w:rPr>
            </w:pPr>
            <w:r>
              <w:rPr>
                <w:sz w:val="22"/>
              </w:rPr>
              <w:t>LST EN 12697-20</w:t>
            </w:r>
          </w:p>
        </w:tc>
        <w:tc>
          <w:tcPr>
            <w:tcW w:w="727" w:type="dxa"/>
            <w:tcBorders>
              <w:top w:val="nil"/>
              <w:left w:val="single" w:sz="6" w:space="0" w:color="auto"/>
              <w:bottom w:val="nil"/>
              <w:right w:val="single" w:sz="6" w:space="0" w:color="auto"/>
            </w:tcBorders>
            <w:shd w:val="clear" w:color="auto" w:fill="FFFFFF"/>
            <w:vAlign w:val="center"/>
          </w:tcPr>
          <w:p w14:paraId="66EFC17C" w14:textId="77777777" w:rsidR="005B05D9" w:rsidRDefault="005B05D9">
            <w:pPr>
              <w:widowControl w:val="0"/>
              <w:shd w:val="clear" w:color="auto" w:fill="FFFFFF"/>
              <w:jc w:val="center"/>
              <w:rPr>
                <w:sz w:val="22"/>
              </w:rPr>
            </w:pPr>
          </w:p>
        </w:tc>
        <w:tc>
          <w:tcPr>
            <w:tcW w:w="728" w:type="dxa"/>
            <w:tcBorders>
              <w:top w:val="nil"/>
              <w:left w:val="single" w:sz="6" w:space="0" w:color="auto"/>
              <w:bottom w:val="nil"/>
              <w:right w:val="single" w:sz="6" w:space="0" w:color="auto"/>
            </w:tcBorders>
            <w:shd w:val="clear" w:color="auto" w:fill="FFFFFF"/>
            <w:vAlign w:val="center"/>
          </w:tcPr>
          <w:p w14:paraId="66EFC17D" w14:textId="77777777" w:rsidR="005B05D9" w:rsidRDefault="005B05D9">
            <w:pPr>
              <w:widowControl w:val="0"/>
              <w:shd w:val="clear" w:color="auto" w:fill="FFFFFF"/>
              <w:jc w:val="center"/>
              <w:rPr>
                <w:sz w:val="22"/>
              </w:rPr>
            </w:pPr>
          </w:p>
        </w:tc>
        <w:tc>
          <w:tcPr>
            <w:tcW w:w="727" w:type="dxa"/>
            <w:tcBorders>
              <w:top w:val="nil"/>
              <w:left w:val="single" w:sz="6" w:space="0" w:color="auto"/>
              <w:bottom w:val="nil"/>
              <w:right w:val="single" w:sz="6" w:space="0" w:color="auto"/>
            </w:tcBorders>
            <w:shd w:val="clear" w:color="auto" w:fill="FFFFFF"/>
            <w:vAlign w:val="center"/>
          </w:tcPr>
          <w:p w14:paraId="66EFC17E" w14:textId="77777777" w:rsidR="005B05D9" w:rsidRDefault="001F7310">
            <w:pPr>
              <w:widowControl w:val="0"/>
              <w:shd w:val="clear" w:color="auto" w:fill="FFFFFF"/>
              <w:jc w:val="center"/>
              <w:rPr>
                <w:sz w:val="22"/>
              </w:rPr>
            </w:pPr>
            <w:r>
              <w:rPr>
                <w:sz w:val="22"/>
              </w:rPr>
              <w:t>+</w:t>
            </w:r>
          </w:p>
        </w:tc>
        <w:tc>
          <w:tcPr>
            <w:tcW w:w="728" w:type="dxa"/>
            <w:tcBorders>
              <w:top w:val="nil"/>
              <w:left w:val="single" w:sz="6" w:space="0" w:color="auto"/>
              <w:bottom w:val="nil"/>
              <w:right w:val="single" w:sz="6" w:space="0" w:color="auto"/>
            </w:tcBorders>
            <w:shd w:val="clear" w:color="auto" w:fill="FFFFFF"/>
            <w:vAlign w:val="center"/>
          </w:tcPr>
          <w:p w14:paraId="66EFC17F" w14:textId="77777777" w:rsidR="005B05D9" w:rsidRDefault="005B05D9">
            <w:pPr>
              <w:widowControl w:val="0"/>
              <w:shd w:val="clear" w:color="auto" w:fill="FFFFFF"/>
              <w:jc w:val="center"/>
              <w:rPr>
                <w:sz w:val="22"/>
              </w:rPr>
            </w:pPr>
          </w:p>
        </w:tc>
      </w:tr>
      <w:tr w:rsidR="005B05D9" w14:paraId="66EFC187" w14:textId="77777777">
        <w:trPr>
          <w:cantSplit/>
          <w:trHeight w:val="7"/>
        </w:trPr>
        <w:tc>
          <w:tcPr>
            <w:tcW w:w="4374" w:type="dxa"/>
            <w:tcBorders>
              <w:top w:val="nil"/>
              <w:left w:val="single" w:sz="6" w:space="0" w:color="auto"/>
              <w:bottom w:val="double" w:sz="4" w:space="0" w:color="auto"/>
              <w:right w:val="single" w:sz="6" w:space="0" w:color="auto"/>
            </w:tcBorders>
            <w:shd w:val="clear" w:color="auto" w:fill="FFFFFF"/>
          </w:tcPr>
          <w:p w14:paraId="66EFC181" w14:textId="77777777" w:rsidR="005B05D9" w:rsidRDefault="001F7310">
            <w:pPr>
              <w:widowControl w:val="0"/>
              <w:shd w:val="clear" w:color="auto" w:fill="FFFFFF"/>
              <w:ind w:left="200"/>
              <w:rPr>
                <w:sz w:val="22"/>
              </w:rPr>
            </w:pPr>
            <w:r>
              <w:rPr>
                <w:sz w:val="22"/>
              </w:rPr>
              <w:t>provėžų susidarymas</w:t>
            </w:r>
          </w:p>
        </w:tc>
        <w:tc>
          <w:tcPr>
            <w:tcW w:w="1875" w:type="dxa"/>
            <w:tcBorders>
              <w:top w:val="nil"/>
              <w:left w:val="single" w:sz="6" w:space="0" w:color="auto"/>
              <w:bottom w:val="double" w:sz="4" w:space="0" w:color="auto"/>
              <w:right w:val="single" w:sz="6" w:space="0" w:color="auto"/>
            </w:tcBorders>
            <w:shd w:val="clear" w:color="auto" w:fill="FFFFFF"/>
          </w:tcPr>
          <w:p w14:paraId="66EFC182" w14:textId="77777777" w:rsidR="005B05D9" w:rsidRDefault="001F7310">
            <w:pPr>
              <w:widowControl w:val="0"/>
              <w:shd w:val="clear" w:color="auto" w:fill="FFFFFF"/>
              <w:jc w:val="center"/>
              <w:rPr>
                <w:sz w:val="22"/>
              </w:rPr>
            </w:pPr>
            <w:r>
              <w:rPr>
                <w:sz w:val="22"/>
              </w:rPr>
              <w:t>LST EN 12697-22</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83" w14:textId="77777777" w:rsidR="005B05D9" w:rsidRDefault="001F7310">
            <w:pPr>
              <w:widowControl w:val="0"/>
              <w:shd w:val="clear" w:color="auto" w:fill="FFFFFF"/>
              <w:jc w:val="center"/>
              <w:rPr>
                <w:sz w:val="22"/>
              </w:rPr>
            </w:pPr>
            <w:r>
              <w:rPr>
                <w:bCs/>
                <w:sz w:val="22"/>
              </w:rPr>
              <w:t>x</w:t>
            </w: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84" w14:textId="77777777" w:rsidR="005B05D9" w:rsidRDefault="001F7310">
            <w:pPr>
              <w:widowControl w:val="0"/>
              <w:shd w:val="clear" w:color="auto" w:fill="FFFFFF"/>
              <w:jc w:val="center"/>
              <w:rPr>
                <w:sz w:val="22"/>
              </w:rPr>
            </w:pPr>
            <w:r>
              <w:rPr>
                <w:bCs/>
                <w:sz w:val="22"/>
              </w:rPr>
              <w:t>x</w:t>
            </w:r>
          </w:p>
        </w:tc>
        <w:tc>
          <w:tcPr>
            <w:tcW w:w="727" w:type="dxa"/>
            <w:tcBorders>
              <w:top w:val="nil"/>
              <w:left w:val="single" w:sz="6" w:space="0" w:color="auto"/>
              <w:bottom w:val="double" w:sz="4" w:space="0" w:color="auto"/>
              <w:right w:val="single" w:sz="6" w:space="0" w:color="auto"/>
            </w:tcBorders>
            <w:shd w:val="clear" w:color="auto" w:fill="FFFFFF"/>
            <w:vAlign w:val="center"/>
          </w:tcPr>
          <w:p w14:paraId="66EFC185" w14:textId="77777777" w:rsidR="005B05D9" w:rsidRDefault="005B05D9">
            <w:pPr>
              <w:widowControl w:val="0"/>
              <w:shd w:val="clear" w:color="auto" w:fill="FFFFFF"/>
              <w:jc w:val="center"/>
              <w:rPr>
                <w:sz w:val="22"/>
              </w:rPr>
            </w:pPr>
          </w:p>
        </w:tc>
        <w:tc>
          <w:tcPr>
            <w:tcW w:w="728" w:type="dxa"/>
            <w:tcBorders>
              <w:top w:val="nil"/>
              <w:left w:val="single" w:sz="6" w:space="0" w:color="auto"/>
              <w:bottom w:val="double" w:sz="4" w:space="0" w:color="auto"/>
              <w:right w:val="single" w:sz="6" w:space="0" w:color="auto"/>
            </w:tcBorders>
            <w:shd w:val="clear" w:color="auto" w:fill="FFFFFF"/>
            <w:vAlign w:val="center"/>
          </w:tcPr>
          <w:p w14:paraId="66EFC186" w14:textId="77777777" w:rsidR="005B05D9" w:rsidRDefault="005B05D9">
            <w:pPr>
              <w:widowControl w:val="0"/>
              <w:shd w:val="clear" w:color="auto" w:fill="FFFFFF"/>
              <w:jc w:val="center"/>
              <w:rPr>
                <w:sz w:val="22"/>
              </w:rPr>
            </w:pPr>
          </w:p>
        </w:tc>
      </w:tr>
      <w:tr w:rsidR="005B05D9" w14:paraId="66EFC18A" w14:textId="77777777">
        <w:trPr>
          <w:cantSplit/>
          <w:trHeight w:val="525"/>
        </w:trPr>
        <w:tc>
          <w:tcPr>
            <w:tcW w:w="9159" w:type="dxa"/>
            <w:gridSpan w:val="6"/>
            <w:tcBorders>
              <w:top w:val="double" w:sz="4" w:space="0" w:color="auto"/>
              <w:left w:val="single" w:sz="6" w:space="0" w:color="auto"/>
              <w:bottom w:val="single" w:sz="6" w:space="0" w:color="auto"/>
              <w:right w:val="single" w:sz="6" w:space="0" w:color="auto"/>
            </w:tcBorders>
            <w:shd w:val="clear" w:color="auto" w:fill="FFFFFF"/>
          </w:tcPr>
          <w:p w14:paraId="66EFC188" w14:textId="77777777" w:rsidR="005B05D9" w:rsidRDefault="001F7310">
            <w:pPr>
              <w:widowControl w:val="0"/>
              <w:shd w:val="clear" w:color="auto" w:fill="FFFFFF"/>
              <w:rPr>
                <w:sz w:val="22"/>
              </w:rPr>
            </w:pPr>
            <w:r>
              <w:rPr>
                <w:sz w:val="22"/>
              </w:rPr>
              <w:t>(+) – atliekama visada</w:t>
            </w:r>
          </w:p>
          <w:p w14:paraId="66EFC189" w14:textId="77777777" w:rsidR="005B05D9" w:rsidRDefault="001F7310">
            <w:pPr>
              <w:widowControl w:val="0"/>
              <w:shd w:val="clear" w:color="auto" w:fill="FFFFFF"/>
              <w:rPr>
                <w:sz w:val="22"/>
              </w:rPr>
            </w:pPr>
            <w:r>
              <w:rPr>
                <w:sz w:val="22"/>
              </w:rPr>
              <w:t>(x) – atliekama, kai reikia</w:t>
            </w:r>
          </w:p>
        </w:tc>
      </w:tr>
    </w:tbl>
    <w:p w14:paraId="66EFC18B" w14:textId="77777777" w:rsidR="005B05D9" w:rsidRDefault="00CA7258"/>
    <w:p w14:paraId="66EFC18C" w14:textId="77777777" w:rsidR="005B05D9" w:rsidRDefault="00CA7258">
      <w:pPr>
        <w:widowControl w:val="0"/>
        <w:shd w:val="clear" w:color="auto" w:fill="FFFFFF"/>
        <w:jc w:val="center"/>
        <w:rPr>
          <w:sz w:val="20"/>
        </w:rPr>
      </w:pPr>
      <w:r w:rsidR="001F7310">
        <w:rPr>
          <w:b/>
          <w:bCs/>
        </w:rPr>
        <w:t>II</w:t>
      </w:r>
      <w:r w:rsidR="001F7310">
        <w:rPr>
          <w:b/>
          <w:bCs/>
        </w:rPr>
        <w:t xml:space="preserve"> SKIRSNIS. </w:t>
      </w:r>
      <w:r w:rsidR="001F7310">
        <w:rPr>
          <w:b/>
          <w:bCs/>
        </w:rPr>
        <w:t>VIDINĖ GAMYBOS KONTROLĖ</w:t>
      </w:r>
    </w:p>
    <w:p w14:paraId="66EFC18D" w14:textId="77777777" w:rsidR="005B05D9" w:rsidRDefault="005B05D9"/>
    <w:p w14:paraId="66EFC18E" w14:textId="77777777" w:rsidR="005B05D9" w:rsidRDefault="00CA7258">
      <w:pPr>
        <w:widowControl w:val="0"/>
        <w:shd w:val="clear" w:color="auto" w:fill="FFFFFF"/>
        <w:ind w:firstLine="567"/>
        <w:jc w:val="both"/>
        <w:rPr>
          <w:b/>
          <w:bCs/>
        </w:rPr>
      </w:pPr>
      <w:r w:rsidR="001F7310">
        <w:rPr>
          <w:b/>
          <w:bCs/>
        </w:rPr>
        <w:t>46</w:t>
      </w:r>
      <w:r w:rsidR="001F7310">
        <w:rPr>
          <w:b/>
          <w:bCs/>
        </w:rPr>
        <w:t xml:space="preserve">. </w:t>
      </w:r>
      <w:r w:rsidR="001F7310">
        <w:t>Vidinė gamybos kontrolė (VGK) vykdoma pagal standartą LST EN 13108-21.</w:t>
      </w:r>
    </w:p>
    <w:p w14:paraId="66EFC18F" w14:textId="77777777" w:rsidR="005B05D9" w:rsidRDefault="00CA7258">
      <w:pPr>
        <w:widowControl w:val="0"/>
        <w:shd w:val="clear" w:color="auto" w:fill="FFFFFF"/>
        <w:ind w:firstLine="567"/>
        <w:jc w:val="both"/>
      </w:pPr>
      <w:r w:rsidR="001F7310">
        <w:rPr>
          <w:b/>
        </w:rPr>
        <w:t>47</w:t>
      </w:r>
      <w:r w:rsidR="001F7310">
        <w:rPr>
          <w:b/>
        </w:rPr>
        <w:t>.</w:t>
      </w:r>
      <w:r w:rsidR="001F7310">
        <w:t xml:space="preserve"> Standarto LST EN 13108-21 reikalavimai įgyvendinami pagal 11 lentelėje nurodytus standartus ir standartų taikymo dokumentus (techninių reikalavimų aprašus).</w:t>
      </w:r>
    </w:p>
    <w:p w14:paraId="66EFC190" w14:textId="77777777" w:rsidR="005B05D9" w:rsidRDefault="005B05D9">
      <w:pPr>
        <w:widowControl w:val="0"/>
        <w:shd w:val="clear" w:color="auto" w:fill="FFFFFF"/>
      </w:pPr>
    </w:p>
    <w:p w14:paraId="66EFC191" w14:textId="77777777" w:rsidR="005B05D9" w:rsidRDefault="00CA7258">
      <w:pPr>
        <w:widowControl w:val="0"/>
        <w:shd w:val="clear" w:color="auto" w:fill="FFFFFF"/>
      </w:pPr>
      <w:r w:rsidR="001F7310">
        <w:rPr>
          <w:b/>
          <w:bCs/>
        </w:rPr>
        <w:t>11 lentelė. Standarto LST EN 13108-21 įgyvendinimo dokumentai</w:t>
      </w:r>
    </w:p>
    <w:p w14:paraId="66EFC192" w14:textId="77777777" w:rsidR="005B05D9" w:rsidRDefault="005B05D9"/>
    <w:tbl>
      <w:tblPr>
        <w:tblW w:w="9248" w:type="dxa"/>
        <w:tblInd w:w="40" w:type="dxa"/>
        <w:tblLayout w:type="fixed"/>
        <w:tblCellMar>
          <w:left w:w="40" w:type="dxa"/>
          <w:right w:w="40" w:type="dxa"/>
        </w:tblCellMar>
        <w:tblLook w:val="0000" w:firstRow="0" w:lastRow="0" w:firstColumn="0" w:lastColumn="0" w:noHBand="0" w:noVBand="0"/>
      </w:tblPr>
      <w:tblGrid>
        <w:gridCol w:w="4624"/>
        <w:gridCol w:w="4624"/>
      </w:tblGrid>
      <w:tr w:rsidR="005B05D9" w14:paraId="66EFC195"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3" w14:textId="77777777" w:rsidR="005B05D9" w:rsidRDefault="001F7310">
            <w:pPr>
              <w:widowControl w:val="0"/>
              <w:shd w:val="clear" w:color="auto" w:fill="FFFFFF"/>
              <w:rPr>
                <w:sz w:val="22"/>
              </w:rPr>
            </w:pPr>
            <w:r>
              <w:rPr>
                <w:b/>
                <w:bCs/>
                <w:sz w:val="22"/>
              </w:rPr>
              <w:t>Standartas</w:t>
            </w:r>
          </w:p>
        </w:tc>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4" w14:textId="77777777" w:rsidR="005B05D9" w:rsidRDefault="001F7310">
            <w:pPr>
              <w:widowControl w:val="0"/>
              <w:shd w:val="clear" w:color="auto" w:fill="FFFFFF"/>
              <w:jc w:val="center"/>
              <w:rPr>
                <w:sz w:val="22"/>
              </w:rPr>
            </w:pPr>
            <w:r>
              <w:rPr>
                <w:b/>
                <w:bCs/>
                <w:sz w:val="22"/>
              </w:rPr>
              <w:t>Taikymo dokumentas</w:t>
            </w:r>
          </w:p>
        </w:tc>
      </w:tr>
      <w:tr w:rsidR="005B05D9" w14:paraId="66EFC198"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6" w14:textId="77777777" w:rsidR="005B05D9" w:rsidRDefault="001F7310">
            <w:pPr>
              <w:widowControl w:val="0"/>
              <w:shd w:val="clear" w:color="auto" w:fill="FFFFFF"/>
              <w:rPr>
                <w:sz w:val="22"/>
              </w:rPr>
            </w:pPr>
            <w:r>
              <w:rPr>
                <w:sz w:val="22"/>
              </w:rPr>
              <w:t>LST EN 12591</w:t>
            </w:r>
          </w:p>
        </w:tc>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7" w14:textId="77777777" w:rsidR="005B05D9" w:rsidRDefault="001F7310">
            <w:pPr>
              <w:widowControl w:val="0"/>
              <w:shd w:val="clear" w:color="auto" w:fill="FFFFFF"/>
              <w:jc w:val="center"/>
              <w:rPr>
                <w:sz w:val="22"/>
              </w:rPr>
            </w:pPr>
            <w:r>
              <w:rPr>
                <w:sz w:val="22"/>
              </w:rPr>
              <w:t>TRA BITUMAS 08</w:t>
            </w:r>
          </w:p>
        </w:tc>
      </w:tr>
      <w:tr w:rsidR="005B05D9" w14:paraId="66EFC19B"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9" w14:textId="77777777" w:rsidR="005B05D9" w:rsidRDefault="001F7310">
            <w:pPr>
              <w:widowControl w:val="0"/>
              <w:shd w:val="clear" w:color="auto" w:fill="FFFFFF"/>
              <w:rPr>
                <w:sz w:val="22"/>
              </w:rPr>
            </w:pPr>
            <w:r>
              <w:rPr>
                <w:sz w:val="22"/>
              </w:rPr>
              <w:t>LST EN 12697-1, -2; -5, -6, -8, -18, -20, -22, -30, -33, ir 35 dalys</w:t>
            </w:r>
          </w:p>
        </w:tc>
        <w:tc>
          <w:tcPr>
            <w:tcW w:w="4624" w:type="dxa"/>
            <w:tcBorders>
              <w:top w:val="single" w:sz="6" w:space="0" w:color="auto"/>
              <w:left w:val="single" w:sz="6" w:space="0" w:color="auto"/>
              <w:bottom w:val="single" w:sz="6" w:space="0" w:color="auto"/>
              <w:right w:val="single" w:sz="6" w:space="0" w:color="auto"/>
            </w:tcBorders>
            <w:shd w:val="clear" w:color="auto" w:fill="FFFFFF"/>
            <w:vAlign w:val="center"/>
          </w:tcPr>
          <w:p w14:paraId="66EFC19A" w14:textId="77777777" w:rsidR="005B05D9" w:rsidRDefault="001F7310">
            <w:pPr>
              <w:widowControl w:val="0"/>
              <w:shd w:val="clear" w:color="auto" w:fill="FFFFFF"/>
              <w:jc w:val="center"/>
              <w:rPr>
                <w:sz w:val="22"/>
              </w:rPr>
            </w:pPr>
            <w:r>
              <w:rPr>
                <w:sz w:val="22"/>
              </w:rPr>
              <w:t>–</w:t>
            </w:r>
          </w:p>
        </w:tc>
      </w:tr>
      <w:tr w:rsidR="005B05D9" w14:paraId="66EFC19E"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C" w14:textId="77777777" w:rsidR="005B05D9" w:rsidRDefault="001F7310">
            <w:pPr>
              <w:widowControl w:val="0"/>
              <w:shd w:val="clear" w:color="auto" w:fill="FFFFFF"/>
              <w:rPr>
                <w:sz w:val="22"/>
              </w:rPr>
            </w:pPr>
            <w:r>
              <w:rPr>
                <w:sz w:val="22"/>
              </w:rPr>
              <w:t>LST EN 13043</w:t>
            </w:r>
          </w:p>
        </w:tc>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D" w14:textId="77777777" w:rsidR="005B05D9" w:rsidRDefault="001F7310">
            <w:pPr>
              <w:widowControl w:val="0"/>
              <w:shd w:val="clear" w:color="auto" w:fill="FFFFFF"/>
              <w:jc w:val="center"/>
              <w:rPr>
                <w:sz w:val="22"/>
              </w:rPr>
            </w:pPr>
            <w:r>
              <w:rPr>
                <w:sz w:val="22"/>
              </w:rPr>
              <w:t>TRA MIN 07</w:t>
            </w:r>
          </w:p>
        </w:tc>
      </w:tr>
      <w:tr w:rsidR="005B05D9" w14:paraId="66EFC1A1"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9F" w14:textId="77777777" w:rsidR="005B05D9" w:rsidRDefault="001F7310">
            <w:pPr>
              <w:widowControl w:val="0"/>
              <w:shd w:val="clear" w:color="auto" w:fill="FFFFFF"/>
              <w:rPr>
                <w:sz w:val="22"/>
              </w:rPr>
            </w:pPr>
            <w:r>
              <w:rPr>
                <w:sz w:val="22"/>
              </w:rPr>
              <w:t>LST EN 13108-1, -5, -6, -7 ir -20 dalys</w:t>
            </w:r>
          </w:p>
        </w:tc>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A0" w14:textId="77777777" w:rsidR="005B05D9" w:rsidRDefault="001F7310">
            <w:pPr>
              <w:widowControl w:val="0"/>
              <w:shd w:val="clear" w:color="auto" w:fill="FFFFFF"/>
              <w:jc w:val="center"/>
              <w:rPr>
                <w:sz w:val="22"/>
              </w:rPr>
            </w:pPr>
            <w:r>
              <w:rPr>
                <w:sz w:val="22"/>
              </w:rPr>
              <w:t>TRA ASFALTAS 08</w:t>
            </w:r>
          </w:p>
        </w:tc>
      </w:tr>
      <w:tr w:rsidR="005B05D9" w14:paraId="66EFC1A4"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A2" w14:textId="77777777" w:rsidR="005B05D9" w:rsidRDefault="001F7310">
            <w:pPr>
              <w:widowControl w:val="0"/>
              <w:shd w:val="clear" w:color="auto" w:fill="FFFFFF"/>
              <w:rPr>
                <w:sz w:val="22"/>
              </w:rPr>
            </w:pPr>
            <w:r>
              <w:rPr>
                <w:sz w:val="22"/>
              </w:rPr>
              <w:t>LST EN 13108-8</w:t>
            </w:r>
          </w:p>
        </w:tc>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A3" w14:textId="77777777" w:rsidR="005B05D9" w:rsidRDefault="001F7310">
            <w:pPr>
              <w:widowControl w:val="0"/>
              <w:shd w:val="clear" w:color="auto" w:fill="FFFFFF"/>
              <w:jc w:val="center"/>
              <w:rPr>
                <w:sz w:val="22"/>
              </w:rPr>
            </w:pPr>
            <w:r>
              <w:rPr>
                <w:sz w:val="22"/>
              </w:rPr>
              <w:t>TRA NAG 09 (rengiamas)</w:t>
            </w:r>
          </w:p>
        </w:tc>
      </w:tr>
      <w:tr w:rsidR="005B05D9" w14:paraId="66EFC1A7" w14:textId="77777777">
        <w:trPr>
          <w:cantSplit/>
          <w:trHeight w:val="22"/>
        </w:trPr>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A5" w14:textId="77777777" w:rsidR="005B05D9" w:rsidRDefault="001F7310">
            <w:pPr>
              <w:widowControl w:val="0"/>
              <w:shd w:val="clear" w:color="auto" w:fill="FFFFFF"/>
              <w:rPr>
                <w:sz w:val="22"/>
              </w:rPr>
            </w:pPr>
            <w:r>
              <w:rPr>
                <w:sz w:val="22"/>
              </w:rPr>
              <w:t>LST EN 14023</w:t>
            </w:r>
          </w:p>
        </w:tc>
        <w:tc>
          <w:tcPr>
            <w:tcW w:w="4624" w:type="dxa"/>
            <w:tcBorders>
              <w:top w:val="single" w:sz="6" w:space="0" w:color="auto"/>
              <w:left w:val="single" w:sz="6" w:space="0" w:color="auto"/>
              <w:bottom w:val="single" w:sz="6" w:space="0" w:color="auto"/>
              <w:right w:val="single" w:sz="6" w:space="0" w:color="auto"/>
            </w:tcBorders>
            <w:shd w:val="clear" w:color="auto" w:fill="FFFFFF"/>
          </w:tcPr>
          <w:p w14:paraId="66EFC1A6" w14:textId="77777777" w:rsidR="005B05D9" w:rsidRDefault="001F7310">
            <w:pPr>
              <w:widowControl w:val="0"/>
              <w:shd w:val="clear" w:color="auto" w:fill="FFFFFF"/>
              <w:jc w:val="center"/>
              <w:rPr>
                <w:sz w:val="22"/>
              </w:rPr>
            </w:pPr>
            <w:r>
              <w:rPr>
                <w:sz w:val="22"/>
              </w:rPr>
              <w:t>TRA BITUMAS 08</w:t>
            </w:r>
          </w:p>
        </w:tc>
      </w:tr>
    </w:tbl>
    <w:p w14:paraId="66EFC1A8" w14:textId="77777777" w:rsidR="005B05D9" w:rsidRDefault="00CA7258"/>
    <w:p w14:paraId="66EFC1A9" w14:textId="77777777" w:rsidR="005B05D9" w:rsidRDefault="00CA7258">
      <w:pPr>
        <w:widowControl w:val="0"/>
        <w:shd w:val="clear" w:color="auto" w:fill="FFFFFF"/>
        <w:ind w:firstLine="567"/>
        <w:jc w:val="both"/>
      </w:pPr>
      <w:r w:rsidR="001F7310">
        <w:rPr>
          <w:b/>
        </w:rPr>
        <w:t>48</w:t>
      </w:r>
      <w:r w:rsidR="001F7310">
        <w:rPr>
          <w:b/>
        </w:rPr>
        <w:t>.</w:t>
      </w:r>
      <w:r w:rsidR="001F7310">
        <w:t xml:space="preserve"> Vykdant vidinę gamybos kontrolę (VGK), remiantis standarto LST EN 13108-21 </w:t>
      </w:r>
      <w:r w:rsidR="001F7310">
        <w:lastRenderedPageBreak/>
        <w:t xml:space="preserve">A.3 priedu, turi būti nustatyta darbo atitikties pakopa pagal pavienio rezultato metodą. Lygiai ir mažiausias granuliometrinės sudėties ir rišiklio kiekio bandymo dažnumas nurodyti 12 lentelėje. </w:t>
      </w:r>
    </w:p>
    <w:p w14:paraId="66EFC1AA" w14:textId="77777777" w:rsidR="005B05D9" w:rsidRDefault="005B05D9"/>
    <w:p w14:paraId="66EFC1AB" w14:textId="77777777" w:rsidR="005B05D9" w:rsidRDefault="00CA7258">
      <w:pPr>
        <w:widowControl w:val="0"/>
        <w:shd w:val="clear" w:color="auto" w:fill="FFFFFF"/>
        <w:jc w:val="both"/>
      </w:pPr>
      <w:r w:rsidR="001F7310">
        <w:rPr>
          <w:b/>
          <w:bCs/>
        </w:rPr>
        <w:t>12 lentelė. Mažiausias bandymo dažnumas vykdant vidinę gamybos kontrolę pagal standarto LST EN 13108-21 A priedą</w:t>
      </w:r>
    </w:p>
    <w:p w14:paraId="66EFC1AC" w14:textId="77777777" w:rsidR="005B05D9" w:rsidRDefault="005B05D9"/>
    <w:tbl>
      <w:tblPr>
        <w:tblW w:w="9120" w:type="dxa"/>
        <w:tblInd w:w="40" w:type="dxa"/>
        <w:tblLayout w:type="fixed"/>
        <w:tblCellMar>
          <w:left w:w="40" w:type="dxa"/>
          <w:right w:w="40" w:type="dxa"/>
        </w:tblCellMar>
        <w:tblLook w:val="0000" w:firstRow="0" w:lastRow="0" w:firstColumn="0" w:lastColumn="0" w:noHBand="0" w:noVBand="0"/>
      </w:tblPr>
      <w:tblGrid>
        <w:gridCol w:w="1800"/>
        <w:gridCol w:w="1800"/>
        <w:gridCol w:w="1840"/>
        <w:gridCol w:w="1840"/>
        <w:gridCol w:w="1840"/>
      </w:tblGrid>
      <w:tr w:rsidR="005B05D9" w14:paraId="66EFC1B0" w14:textId="77777777">
        <w:trPr>
          <w:cantSplit/>
          <w:trHeight w:val="23"/>
        </w:trPr>
        <w:tc>
          <w:tcPr>
            <w:tcW w:w="1800" w:type="dxa"/>
            <w:vMerge w:val="restart"/>
            <w:tcBorders>
              <w:top w:val="single" w:sz="6" w:space="0" w:color="auto"/>
              <w:left w:val="single" w:sz="6" w:space="0" w:color="auto"/>
              <w:right w:val="single" w:sz="6" w:space="0" w:color="auto"/>
            </w:tcBorders>
            <w:shd w:val="clear" w:color="auto" w:fill="FFFFFF"/>
            <w:vAlign w:val="center"/>
          </w:tcPr>
          <w:p w14:paraId="66EFC1AD" w14:textId="77777777" w:rsidR="005B05D9" w:rsidRDefault="001F7310">
            <w:pPr>
              <w:widowControl w:val="0"/>
              <w:shd w:val="clear" w:color="auto" w:fill="FFFFFF"/>
              <w:jc w:val="center"/>
              <w:rPr>
                <w:sz w:val="22"/>
              </w:rPr>
            </w:pPr>
            <w:r>
              <w:rPr>
                <w:sz w:val="22"/>
              </w:rPr>
              <w:t>Asfalto mišinys</w:t>
            </w:r>
          </w:p>
        </w:tc>
        <w:tc>
          <w:tcPr>
            <w:tcW w:w="1800" w:type="dxa"/>
            <w:vMerge w:val="restart"/>
            <w:tcBorders>
              <w:top w:val="single" w:sz="6" w:space="0" w:color="auto"/>
              <w:left w:val="single" w:sz="6" w:space="0" w:color="auto"/>
              <w:right w:val="single" w:sz="6" w:space="0" w:color="auto"/>
            </w:tcBorders>
            <w:shd w:val="clear" w:color="auto" w:fill="FFFFFF"/>
            <w:vAlign w:val="center"/>
          </w:tcPr>
          <w:p w14:paraId="66EFC1AE" w14:textId="77777777" w:rsidR="005B05D9" w:rsidRDefault="001F7310">
            <w:pPr>
              <w:widowControl w:val="0"/>
              <w:shd w:val="clear" w:color="auto" w:fill="FFFFFF"/>
              <w:jc w:val="center"/>
              <w:rPr>
                <w:sz w:val="22"/>
              </w:rPr>
            </w:pPr>
            <w:r>
              <w:rPr>
                <w:sz w:val="22"/>
              </w:rPr>
              <w:t>Lygis</w:t>
            </w:r>
          </w:p>
        </w:tc>
        <w:tc>
          <w:tcPr>
            <w:tcW w:w="552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6EFC1AF" w14:textId="77777777" w:rsidR="005B05D9" w:rsidRDefault="001F7310">
            <w:pPr>
              <w:widowControl w:val="0"/>
              <w:shd w:val="clear" w:color="auto" w:fill="FFFFFF"/>
              <w:jc w:val="center"/>
              <w:rPr>
                <w:sz w:val="22"/>
              </w:rPr>
            </w:pPr>
            <w:r>
              <w:rPr>
                <w:sz w:val="22"/>
              </w:rPr>
              <w:t>Dažnumas, bandymas/tonų; bandoma pagal gamyklos darbo atitikties pakopas</w:t>
            </w:r>
          </w:p>
        </w:tc>
      </w:tr>
      <w:tr w:rsidR="005B05D9" w14:paraId="66EFC1B6" w14:textId="77777777">
        <w:trPr>
          <w:cantSplit/>
          <w:trHeight w:val="23"/>
        </w:trPr>
        <w:tc>
          <w:tcPr>
            <w:tcW w:w="1800" w:type="dxa"/>
            <w:vMerge/>
            <w:tcBorders>
              <w:left w:val="single" w:sz="6" w:space="0" w:color="auto"/>
              <w:bottom w:val="single" w:sz="6" w:space="0" w:color="auto"/>
              <w:right w:val="single" w:sz="6" w:space="0" w:color="auto"/>
            </w:tcBorders>
            <w:shd w:val="clear" w:color="auto" w:fill="FFFFFF"/>
          </w:tcPr>
          <w:p w14:paraId="66EFC1B1" w14:textId="77777777" w:rsidR="005B05D9" w:rsidRDefault="005B05D9">
            <w:pPr>
              <w:rPr>
                <w:sz w:val="22"/>
              </w:rPr>
            </w:pPr>
          </w:p>
        </w:tc>
        <w:tc>
          <w:tcPr>
            <w:tcW w:w="1800" w:type="dxa"/>
            <w:vMerge/>
            <w:tcBorders>
              <w:left w:val="single" w:sz="6" w:space="0" w:color="auto"/>
              <w:bottom w:val="single" w:sz="6" w:space="0" w:color="auto"/>
              <w:right w:val="single" w:sz="6" w:space="0" w:color="auto"/>
            </w:tcBorders>
            <w:shd w:val="clear" w:color="auto" w:fill="FFFFFF"/>
            <w:vAlign w:val="center"/>
          </w:tcPr>
          <w:p w14:paraId="66EFC1B2" w14:textId="77777777" w:rsidR="005B05D9" w:rsidRDefault="005B05D9">
            <w:pPr>
              <w:widowControl w:val="0"/>
              <w:jc w:val="center"/>
              <w:rPr>
                <w:sz w:val="22"/>
              </w:rPr>
            </w:pP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3" w14:textId="77777777" w:rsidR="005B05D9" w:rsidRDefault="001F7310">
            <w:pPr>
              <w:widowControl w:val="0"/>
              <w:shd w:val="clear" w:color="auto" w:fill="FFFFFF"/>
              <w:jc w:val="center"/>
              <w:rPr>
                <w:sz w:val="22"/>
              </w:rPr>
            </w:pPr>
            <w:r>
              <w:rPr>
                <w:sz w:val="22"/>
              </w:rPr>
              <w:t>A</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4" w14:textId="77777777" w:rsidR="005B05D9" w:rsidRDefault="001F7310">
            <w:pPr>
              <w:widowControl w:val="0"/>
              <w:shd w:val="clear" w:color="auto" w:fill="FFFFFF"/>
              <w:jc w:val="center"/>
              <w:rPr>
                <w:sz w:val="22"/>
              </w:rPr>
            </w:pPr>
            <w:r>
              <w:rPr>
                <w:sz w:val="22"/>
              </w:rPr>
              <w:t>B</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5" w14:textId="77777777" w:rsidR="005B05D9" w:rsidRDefault="001F7310">
            <w:pPr>
              <w:widowControl w:val="0"/>
              <w:shd w:val="clear" w:color="auto" w:fill="FFFFFF"/>
              <w:jc w:val="center"/>
              <w:rPr>
                <w:sz w:val="22"/>
              </w:rPr>
            </w:pPr>
            <w:r>
              <w:rPr>
                <w:sz w:val="22"/>
              </w:rPr>
              <w:t>C</w:t>
            </w:r>
          </w:p>
        </w:tc>
      </w:tr>
      <w:tr w:rsidR="005B05D9" w14:paraId="66EFC1BE" w14:textId="77777777">
        <w:trPr>
          <w:cantSplit/>
          <w:trHeight w:val="23"/>
        </w:trPr>
        <w:tc>
          <w:tcPr>
            <w:tcW w:w="1800" w:type="dxa"/>
            <w:tcBorders>
              <w:top w:val="single" w:sz="6" w:space="0" w:color="auto"/>
              <w:left w:val="single" w:sz="6" w:space="0" w:color="auto"/>
              <w:bottom w:val="single" w:sz="6" w:space="0" w:color="auto"/>
              <w:right w:val="single" w:sz="6" w:space="0" w:color="auto"/>
            </w:tcBorders>
            <w:shd w:val="clear" w:color="auto" w:fill="FFFFFF"/>
          </w:tcPr>
          <w:p w14:paraId="66EFC1B7" w14:textId="77777777" w:rsidR="005B05D9" w:rsidRDefault="001F7310">
            <w:pPr>
              <w:widowControl w:val="0"/>
              <w:shd w:val="clear" w:color="auto" w:fill="FFFFFF"/>
              <w:rPr>
                <w:sz w:val="22"/>
              </w:rPr>
            </w:pPr>
            <w:r>
              <w:rPr>
                <w:sz w:val="22"/>
              </w:rPr>
              <w:t>AC P,</w:t>
            </w:r>
          </w:p>
          <w:p w14:paraId="66EFC1B8" w14:textId="77777777" w:rsidR="005B05D9" w:rsidRDefault="001F7310">
            <w:pPr>
              <w:widowControl w:val="0"/>
              <w:shd w:val="clear" w:color="auto" w:fill="FFFFFF"/>
              <w:rPr>
                <w:sz w:val="22"/>
              </w:rPr>
            </w:pPr>
            <w:r>
              <w:rPr>
                <w:sz w:val="22"/>
              </w:rPr>
              <w:t>AC 16 A,</w:t>
            </w:r>
          </w:p>
          <w:p w14:paraId="66EFC1B9" w14:textId="77777777" w:rsidR="005B05D9" w:rsidRDefault="001F7310">
            <w:pPr>
              <w:widowControl w:val="0"/>
              <w:shd w:val="clear" w:color="auto" w:fill="FFFFFF"/>
              <w:rPr>
                <w:sz w:val="22"/>
              </w:rPr>
            </w:pPr>
            <w:r>
              <w:rPr>
                <w:sz w:val="22"/>
              </w:rPr>
              <w:t>AC 22 A</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A" w14:textId="77777777" w:rsidR="005B05D9" w:rsidRDefault="001F7310">
            <w:pPr>
              <w:widowControl w:val="0"/>
              <w:shd w:val="clear" w:color="auto" w:fill="FFFFFF"/>
              <w:jc w:val="center"/>
              <w:rPr>
                <w:sz w:val="22"/>
              </w:rPr>
            </w:pPr>
            <w:r>
              <w:rPr>
                <w:sz w:val="22"/>
              </w:rPr>
              <w:t>Z</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B" w14:textId="77777777" w:rsidR="005B05D9" w:rsidRDefault="001F7310">
            <w:pPr>
              <w:widowControl w:val="0"/>
              <w:shd w:val="clear" w:color="auto" w:fill="FFFFFF"/>
              <w:jc w:val="center"/>
              <w:rPr>
                <w:sz w:val="22"/>
              </w:rPr>
            </w:pPr>
            <w:r>
              <w:rPr>
                <w:sz w:val="22"/>
              </w:rPr>
              <w:t>2000</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C" w14:textId="77777777" w:rsidR="005B05D9" w:rsidRDefault="001F7310">
            <w:pPr>
              <w:widowControl w:val="0"/>
              <w:shd w:val="clear" w:color="auto" w:fill="FFFFFF"/>
              <w:jc w:val="center"/>
              <w:rPr>
                <w:sz w:val="22"/>
              </w:rPr>
            </w:pPr>
            <w:r>
              <w:rPr>
                <w:sz w:val="22"/>
              </w:rPr>
              <w:t>1000</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BD" w14:textId="77777777" w:rsidR="005B05D9" w:rsidRDefault="001F7310">
            <w:pPr>
              <w:widowControl w:val="0"/>
              <w:shd w:val="clear" w:color="auto" w:fill="FFFFFF"/>
              <w:jc w:val="center"/>
              <w:rPr>
                <w:sz w:val="22"/>
              </w:rPr>
            </w:pPr>
            <w:r>
              <w:rPr>
                <w:sz w:val="22"/>
              </w:rPr>
              <w:t>500</w:t>
            </w:r>
          </w:p>
        </w:tc>
      </w:tr>
      <w:tr w:rsidR="005B05D9" w14:paraId="66EFC1C8" w14:textId="77777777">
        <w:trPr>
          <w:cantSplit/>
          <w:trHeight w:val="23"/>
        </w:trPr>
        <w:tc>
          <w:tcPr>
            <w:tcW w:w="1800" w:type="dxa"/>
            <w:tcBorders>
              <w:top w:val="single" w:sz="6" w:space="0" w:color="auto"/>
              <w:left w:val="single" w:sz="6" w:space="0" w:color="auto"/>
              <w:bottom w:val="single" w:sz="6" w:space="0" w:color="auto"/>
              <w:right w:val="single" w:sz="6" w:space="0" w:color="auto"/>
            </w:tcBorders>
            <w:shd w:val="clear" w:color="auto" w:fill="FFFFFF"/>
          </w:tcPr>
          <w:p w14:paraId="66EFC1BF" w14:textId="77777777" w:rsidR="005B05D9" w:rsidRDefault="001F7310">
            <w:pPr>
              <w:widowControl w:val="0"/>
              <w:shd w:val="clear" w:color="auto" w:fill="FFFFFF"/>
              <w:rPr>
                <w:sz w:val="22"/>
              </w:rPr>
            </w:pPr>
            <w:r>
              <w:rPr>
                <w:sz w:val="22"/>
              </w:rPr>
              <w:t>AC V,</w:t>
            </w:r>
          </w:p>
          <w:p w14:paraId="66EFC1C0" w14:textId="77777777" w:rsidR="005B05D9" w:rsidRDefault="001F7310">
            <w:pPr>
              <w:widowControl w:val="0"/>
              <w:shd w:val="clear" w:color="auto" w:fill="FFFFFF"/>
              <w:rPr>
                <w:sz w:val="22"/>
              </w:rPr>
            </w:pPr>
            <w:r>
              <w:rPr>
                <w:sz w:val="22"/>
              </w:rPr>
              <w:t>AC PD,</w:t>
            </w:r>
          </w:p>
          <w:p w14:paraId="66EFC1C1" w14:textId="77777777" w:rsidR="005B05D9" w:rsidRDefault="001F7310">
            <w:pPr>
              <w:widowControl w:val="0"/>
              <w:shd w:val="clear" w:color="auto" w:fill="FFFFFF"/>
              <w:rPr>
                <w:sz w:val="22"/>
              </w:rPr>
            </w:pPr>
            <w:r>
              <w:rPr>
                <w:sz w:val="22"/>
              </w:rPr>
              <w:t>AC 11 A,</w:t>
            </w:r>
          </w:p>
          <w:p w14:paraId="66EFC1C2" w14:textId="77777777" w:rsidR="005B05D9" w:rsidRDefault="001F7310">
            <w:pPr>
              <w:widowControl w:val="0"/>
              <w:shd w:val="clear" w:color="auto" w:fill="FFFFFF"/>
              <w:rPr>
                <w:sz w:val="22"/>
              </w:rPr>
            </w:pPr>
            <w:r>
              <w:rPr>
                <w:sz w:val="22"/>
              </w:rPr>
              <w:t>SMA,</w:t>
            </w:r>
          </w:p>
          <w:p w14:paraId="66EFC1C3" w14:textId="77777777" w:rsidR="005B05D9" w:rsidRDefault="001F7310">
            <w:pPr>
              <w:widowControl w:val="0"/>
              <w:shd w:val="clear" w:color="auto" w:fill="FFFFFF"/>
              <w:rPr>
                <w:sz w:val="22"/>
              </w:rPr>
            </w:pPr>
            <w:r>
              <w:rPr>
                <w:sz w:val="22"/>
              </w:rPr>
              <w:t>PA</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4" w14:textId="77777777" w:rsidR="005B05D9" w:rsidRDefault="001F7310">
            <w:pPr>
              <w:widowControl w:val="0"/>
              <w:shd w:val="clear" w:color="auto" w:fill="FFFFFF"/>
              <w:jc w:val="center"/>
              <w:rPr>
                <w:sz w:val="22"/>
              </w:rPr>
            </w:pPr>
            <w:r>
              <w:rPr>
                <w:sz w:val="22"/>
              </w:rPr>
              <w:t>Y</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5" w14:textId="77777777" w:rsidR="005B05D9" w:rsidRDefault="001F7310">
            <w:pPr>
              <w:widowControl w:val="0"/>
              <w:shd w:val="clear" w:color="auto" w:fill="FFFFFF"/>
              <w:jc w:val="center"/>
              <w:rPr>
                <w:sz w:val="22"/>
              </w:rPr>
            </w:pPr>
            <w:r>
              <w:rPr>
                <w:sz w:val="22"/>
              </w:rPr>
              <w:t>1000</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6" w14:textId="77777777" w:rsidR="005B05D9" w:rsidRDefault="001F7310">
            <w:pPr>
              <w:widowControl w:val="0"/>
              <w:shd w:val="clear" w:color="auto" w:fill="FFFFFF"/>
              <w:jc w:val="center"/>
              <w:rPr>
                <w:sz w:val="22"/>
              </w:rPr>
            </w:pPr>
            <w:r>
              <w:rPr>
                <w:sz w:val="22"/>
              </w:rPr>
              <w:t>500</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7" w14:textId="77777777" w:rsidR="005B05D9" w:rsidRDefault="001F7310">
            <w:pPr>
              <w:widowControl w:val="0"/>
              <w:shd w:val="clear" w:color="auto" w:fill="FFFFFF"/>
              <w:jc w:val="center"/>
              <w:rPr>
                <w:sz w:val="22"/>
              </w:rPr>
            </w:pPr>
            <w:r>
              <w:rPr>
                <w:sz w:val="22"/>
              </w:rPr>
              <w:t>250</w:t>
            </w:r>
          </w:p>
        </w:tc>
      </w:tr>
      <w:tr w:rsidR="005B05D9" w14:paraId="66EFC1CE" w14:textId="77777777">
        <w:trPr>
          <w:cantSplit/>
          <w:trHeight w:val="23"/>
        </w:trPr>
        <w:tc>
          <w:tcPr>
            <w:tcW w:w="1800" w:type="dxa"/>
            <w:tcBorders>
              <w:top w:val="single" w:sz="6" w:space="0" w:color="auto"/>
              <w:left w:val="single" w:sz="6" w:space="0" w:color="auto"/>
              <w:bottom w:val="single" w:sz="6" w:space="0" w:color="auto"/>
              <w:right w:val="single" w:sz="6" w:space="0" w:color="auto"/>
            </w:tcBorders>
            <w:shd w:val="clear" w:color="auto" w:fill="FFFFFF"/>
          </w:tcPr>
          <w:p w14:paraId="66EFC1C9" w14:textId="77777777" w:rsidR="005B05D9" w:rsidRDefault="001F7310">
            <w:pPr>
              <w:widowControl w:val="0"/>
              <w:shd w:val="clear" w:color="auto" w:fill="FFFFFF"/>
              <w:rPr>
                <w:sz w:val="22"/>
              </w:rPr>
            </w:pPr>
            <w:r>
              <w:rPr>
                <w:sz w:val="22"/>
              </w:rPr>
              <w:t>MA</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A" w14:textId="77777777" w:rsidR="005B05D9" w:rsidRDefault="001F7310">
            <w:pPr>
              <w:widowControl w:val="0"/>
              <w:shd w:val="clear" w:color="auto" w:fill="FFFFFF"/>
              <w:jc w:val="center"/>
              <w:rPr>
                <w:sz w:val="22"/>
              </w:rPr>
            </w:pPr>
            <w:r>
              <w:rPr>
                <w:sz w:val="22"/>
              </w:rPr>
              <w:t>Y</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B" w14:textId="77777777" w:rsidR="005B05D9" w:rsidRDefault="001F7310">
            <w:pPr>
              <w:widowControl w:val="0"/>
              <w:shd w:val="clear" w:color="auto" w:fill="FFFFFF"/>
              <w:jc w:val="center"/>
              <w:rPr>
                <w:sz w:val="22"/>
              </w:rPr>
            </w:pPr>
            <w:r>
              <w:rPr>
                <w:sz w:val="22"/>
              </w:rPr>
              <w:t>1000</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C" w14:textId="77777777" w:rsidR="005B05D9" w:rsidRDefault="001F7310">
            <w:pPr>
              <w:widowControl w:val="0"/>
              <w:shd w:val="clear" w:color="auto" w:fill="FFFFFF"/>
              <w:jc w:val="center"/>
              <w:rPr>
                <w:sz w:val="22"/>
              </w:rPr>
            </w:pPr>
            <w:r>
              <w:rPr>
                <w:sz w:val="22"/>
              </w:rPr>
              <w:t>500</w:t>
            </w:r>
          </w:p>
        </w:tc>
        <w:tc>
          <w:tcPr>
            <w:tcW w:w="184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CD" w14:textId="77777777" w:rsidR="005B05D9" w:rsidRDefault="001F7310">
            <w:pPr>
              <w:widowControl w:val="0"/>
              <w:shd w:val="clear" w:color="auto" w:fill="FFFFFF"/>
              <w:jc w:val="center"/>
              <w:rPr>
                <w:sz w:val="22"/>
              </w:rPr>
            </w:pPr>
            <w:r>
              <w:rPr>
                <w:sz w:val="22"/>
              </w:rPr>
              <w:t>250</w:t>
            </w:r>
          </w:p>
        </w:tc>
      </w:tr>
    </w:tbl>
    <w:p w14:paraId="66EFC1CF" w14:textId="77777777" w:rsidR="005B05D9" w:rsidRDefault="00CA7258"/>
    <w:p w14:paraId="66EFC1D0" w14:textId="77777777" w:rsidR="005B05D9" w:rsidRDefault="00CA7258">
      <w:pPr>
        <w:widowControl w:val="0"/>
        <w:shd w:val="clear" w:color="auto" w:fill="FFFFFF"/>
        <w:ind w:firstLine="567"/>
        <w:jc w:val="both"/>
      </w:pPr>
      <w:r w:rsidR="001F7310">
        <w:rPr>
          <w:b/>
        </w:rPr>
        <w:t>49</w:t>
      </w:r>
      <w:r w:rsidR="001F7310">
        <w:rPr>
          <w:b/>
        </w:rPr>
        <w:t>.</w:t>
      </w:r>
      <w:r w:rsidR="001F7310">
        <w:t xml:space="preserve"> Asfalto mišinių charakteristikų papildomi bandymai atliekami pagal standarto LST EN 13108-21 D priedą. Lygiai ir mažiausias bandymo dažnumas nurodyti 13 lentelėje.</w:t>
      </w:r>
    </w:p>
    <w:p w14:paraId="66EFC1D1" w14:textId="77777777" w:rsidR="005B05D9" w:rsidRDefault="005B05D9"/>
    <w:p w14:paraId="66EFC1D2" w14:textId="77777777" w:rsidR="005B05D9" w:rsidRDefault="00CA7258">
      <w:pPr>
        <w:keepNext/>
        <w:shd w:val="clear" w:color="auto" w:fill="FFFFFF"/>
        <w:jc w:val="both"/>
      </w:pPr>
      <w:r w:rsidR="001F7310">
        <w:rPr>
          <w:b/>
          <w:bCs/>
        </w:rPr>
        <w:t>13 lentelė. Mažiausias bandymo dažnumas vykdant vidinę gamybos kontrolę pagal standarto LST EN 13108-21 D priedą</w:t>
      </w:r>
    </w:p>
    <w:p w14:paraId="66EFC1D3" w14:textId="77777777" w:rsidR="005B05D9" w:rsidRDefault="005B05D9">
      <w:pPr>
        <w:keepNext/>
      </w:pPr>
    </w:p>
    <w:tbl>
      <w:tblPr>
        <w:tblW w:w="9147" w:type="dxa"/>
        <w:tblInd w:w="40" w:type="dxa"/>
        <w:tblLayout w:type="fixed"/>
        <w:tblCellMar>
          <w:left w:w="40" w:type="dxa"/>
          <w:right w:w="40" w:type="dxa"/>
        </w:tblCellMar>
        <w:tblLook w:val="0000" w:firstRow="0" w:lastRow="0" w:firstColumn="0" w:lastColumn="0" w:noHBand="0" w:noVBand="0"/>
      </w:tblPr>
      <w:tblGrid>
        <w:gridCol w:w="2700"/>
        <w:gridCol w:w="2700"/>
        <w:gridCol w:w="3747"/>
      </w:tblGrid>
      <w:tr w:rsidR="005B05D9" w14:paraId="66EFC1D7" w14:textId="77777777">
        <w:trPr>
          <w:cantSplit/>
          <w:trHeight w:val="23"/>
        </w:trPr>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D4" w14:textId="77777777" w:rsidR="005B05D9" w:rsidRDefault="001F7310">
            <w:pPr>
              <w:keepNext/>
              <w:shd w:val="clear" w:color="auto" w:fill="FFFFFF"/>
              <w:jc w:val="center"/>
              <w:rPr>
                <w:sz w:val="22"/>
              </w:rPr>
            </w:pPr>
            <w:r>
              <w:rPr>
                <w:sz w:val="22"/>
              </w:rPr>
              <w:t>Asfalto mišinys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D5" w14:textId="77777777" w:rsidR="005B05D9" w:rsidRDefault="001F7310">
            <w:pPr>
              <w:keepNext/>
              <w:shd w:val="clear" w:color="auto" w:fill="FFFFFF"/>
              <w:jc w:val="center"/>
              <w:rPr>
                <w:sz w:val="22"/>
              </w:rPr>
            </w:pPr>
            <w:r>
              <w:rPr>
                <w:sz w:val="22"/>
              </w:rPr>
              <w:t>Lygis</w:t>
            </w:r>
          </w:p>
        </w:tc>
        <w:tc>
          <w:tcPr>
            <w:tcW w:w="3747" w:type="dxa"/>
            <w:tcBorders>
              <w:top w:val="single" w:sz="6" w:space="0" w:color="auto"/>
              <w:left w:val="single" w:sz="6" w:space="0" w:color="auto"/>
              <w:bottom w:val="single" w:sz="6" w:space="0" w:color="auto"/>
              <w:right w:val="single" w:sz="6" w:space="0" w:color="auto"/>
            </w:tcBorders>
            <w:shd w:val="clear" w:color="auto" w:fill="FFFFFF"/>
            <w:vAlign w:val="center"/>
          </w:tcPr>
          <w:p w14:paraId="66EFC1D6" w14:textId="77777777" w:rsidR="005B05D9" w:rsidRDefault="001F7310">
            <w:pPr>
              <w:keepNext/>
              <w:shd w:val="clear" w:color="auto" w:fill="FFFFFF"/>
              <w:jc w:val="center"/>
              <w:rPr>
                <w:sz w:val="22"/>
              </w:rPr>
            </w:pPr>
            <w:r>
              <w:rPr>
                <w:sz w:val="22"/>
              </w:rPr>
              <w:t>Dažnumas, bandymas/tonų</w:t>
            </w:r>
          </w:p>
        </w:tc>
      </w:tr>
      <w:tr w:rsidR="005B05D9" w14:paraId="66EFC1DD" w14:textId="77777777">
        <w:trPr>
          <w:cantSplit/>
          <w:trHeight w:val="23"/>
        </w:trPr>
        <w:tc>
          <w:tcPr>
            <w:tcW w:w="2700" w:type="dxa"/>
            <w:tcBorders>
              <w:top w:val="single" w:sz="6" w:space="0" w:color="auto"/>
              <w:left w:val="single" w:sz="6" w:space="0" w:color="auto"/>
              <w:bottom w:val="single" w:sz="6" w:space="0" w:color="auto"/>
              <w:right w:val="single" w:sz="6" w:space="0" w:color="auto"/>
            </w:tcBorders>
            <w:shd w:val="clear" w:color="auto" w:fill="FFFFFF"/>
          </w:tcPr>
          <w:p w14:paraId="66EFC1D8" w14:textId="77777777" w:rsidR="005B05D9" w:rsidRDefault="001F7310">
            <w:pPr>
              <w:widowControl w:val="0"/>
              <w:shd w:val="clear" w:color="auto" w:fill="FFFFFF"/>
              <w:rPr>
                <w:sz w:val="22"/>
              </w:rPr>
            </w:pPr>
            <w:r>
              <w:rPr>
                <w:sz w:val="22"/>
              </w:rPr>
              <w:t>AC P,</w:t>
            </w:r>
          </w:p>
          <w:p w14:paraId="66EFC1D9" w14:textId="77777777" w:rsidR="005B05D9" w:rsidRDefault="001F7310">
            <w:pPr>
              <w:widowControl w:val="0"/>
              <w:shd w:val="clear" w:color="auto" w:fill="FFFFFF"/>
              <w:rPr>
                <w:sz w:val="22"/>
              </w:rPr>
            </w:pPr>
            <w:r>
              <w:rPr>
                <w:sz w:val="22"/>
              </w:rPr>
              <w:t>AC 16 A,</w:t>
            </w:r>
          </w:p>
          <w:p w14:paraId="66EFC1DA" w14:textId="77777777" w:rsidR="005B05D9" w:rsidRDefault="001F7310">
            <w:pPr>
              <w:widowControl w:val="0"/>
              <w:shd w:val="clear" w:color="auto" w:fill="FFFFFF"/>
              <w:rPr>
                <w:sz w:val="22"/>
              </w:rPr>
            </w:pPr>
            <w:r>
              <w:rPr>
                <w:sz w:val="22"/>
              </w:rPr>
              <w:t>AC 22 A</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DB" w14:textId="77777777" w:rsidR="005B05D9" w:rsidRDefault="001F7310">
            <w:pPr>
              <w:widowControl w:val="0"/>
              <w:shd w:val="clear" w:color="auto" w:fill="FFFFFF"/>
              <w:jc w:val="center"/>
              <w:rPr>
                <w:sz w:val="22"/>
              </w:rPr>
            </w:pPr>
            <w:r>
              <w:rPr>
                <w:sz w:val="22"/>
              </w:rPr>
              <w:t>B</w:t>
            </w:r>
          </w:p>
        </w:tc>
        <w:tc>
          <w:tcPr>
            <w:tcW w:w="3747" w:type="dxa"/>
            <w:tcBorders>
              <w:top w:val="single" w:sz="6" w:space="0" w:color="auto"/>
              <w:left w:val="single" w:sz="6" w:space="0" w:color="auto"/>
              <w:bottom w:val="single" w:sz="6" w:space="0" w:color="auto"/>
              <w:right w:val="single" w:sz="6" w:space="0" w:color="auto"/>
            </w:tcBorders>
            <w:shd w:val="clear" w:color="auto" w:fill="FFFFFF"/>
            <w:vAlign w:val="center"/>
          </w:tcPr>
          <w:p w14:paraId="66EFC1DC" w14:textId="77777777" w:rsidR="005B05D9" w:rsidRDefault="001F7310">
            <w:pPr>
              <w:widowControl w:val="0"/>
              <w:shd w:val="clear" w:color="auto" w:fill="FFFFFF"/>
              <w:jc w:val="center"/>
              <w:rPr>
                <w:sz w:val="22"/>
              </w:rPr>
            </w:pPr>
            <w:r>
              <w:rPr>
                <w:sz w:val="22"/>
              </w:rPr>
              <w:t>5000</w:t>
            </w:r>
          </w:p>
        </w:tc>
      </w:tr>
      <w:tr w:rsidR="005B05D9" w14:paraId="66EFC1E5" w14:textId="77777777">
        <w:trPr>
          <w:cantSplit/>
          <w:trHeight w:val="23"/>
        </w:trPr>
        <w:tc>
          <w:tcPr>
            <w:tcW w:w="2700" w:type="dxa"/>
            <w:tcBorders>
              <w:top w:val="single" w:sz="6" w:space="0" w:color="auto"/>
              <w:left w:val="single" w:sz="6" w:space="0" w:color="auto"/>
              <w:bottom w:val="single" w:sz="6" w:space="0" w:color="auto"/>
              <w:right w:val="single" w:sz="6" w:space="0" w:color="auto"/>
            </w:tcBorders>
            <w:shd w:val="clear" w:color="auto" w:fill="FFFFFF"/>
          </w:tcPr>
          <w:p w14:paraId="66EFC1DE" w14:textId="77777777" w:rsidR="005B05D9" w:rsidRDefault="001F7310">
            <w:pPr>
              <w:widowControl w:val="0"/>
              <w:shd w:val="clear" w:color="auto" w:fill="FFFFFF"/>
              <w:rPr>
                <w:sz w:val="22"/>
              </w:rPr>
            </w:pPr>
            <w:r>
              <w:rPr>
                <w:sz w:val="22"/>
              </w:rPr>
              <w:t>AC V,</w:t>
            </w:r>
          </w:p>
          <w:p w14:paraId="66EFC1DF" w14:textId="77777777" w:rsidR="005B05D9" w:rsidRDefault="001F7310">
            <w:pPr>
              <w:widowControl w:val="0"/>
              <w:shd w:val="clear" w:color="auto" w:fill="FFFFFF"/>
              <w:rPr>
                <w:sz w:val="22"/>
              </w:rPr>
            </w:pPr>
            <w:r>
              <w:rPr>
                <w:sz w:val="22"/>
              </w:rPr>
              <w:t>AC PD,</w:t>
            </w:r>
          </w:p>
          <w:p w14:paraId="66EFC1E0" w14:textId="77777777" w:rsidR="005B05D9" w:rsidRDefault="001F7310">
            <w:pPr>
              <w:widowControl w:val="0"/>
              <w:shd w:val="clear" w:color="auto" w:fill="FFFFFF"/>
              <w:rPr>
                <w:sz w:val="22"/>
              </w:rPr>
            </w:pPr>
            <w:r>
              <w:rPr>
                <w:sz w:val="22"/>
              </w:rPr>
              <w:t>AC 11 A,</w:t>
            </w:r>
          </w:p>
          <w:p w14:paraId="66EFC1E1" w14:textId="77777777" w:rsidR="005B05D9" w:rsidRDefault="001F7310">
            <w:pPr>
              <w:widowControl w:val="0"/>
              <w:shd w:val="clear" w:color="auto" w:fill="FFFFFF"/>
              <w:rPr>
                <w:sz w:val="22"/>
              </w:rPr>
            </w:pPr>
            <w:r>
              <w:rPr>
                <w:sz w:val="22"/>
              </w:rPr>
              <w:t>SMA,</w:t>
            </w:r>
          </w:p>
          <w:p w14:paraId="66EFC1E2" w14:textId="77777777" w:rsidR="005B05D9" w:rsidRDefault="001F7310">
            <w:pPr>
              <w:widowControl w:val="0"/>
              <w:shd w:val="clear" w:color="auto" w:fill="FFFFFF"/>
              <w:rPr>
                <w:sz w:val="22"/>
              </w:rPr>
            </w:pPr>
            <w:r>
              <w:rPr>
                <w:sz w:val="22"/>
              </w:rPr>
              <w:t>PA</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E3" w14:textId="77777777" w:rsidR="005B05D9" w:rsidRDefault="001F7310">
            <w:pPr>
              <w:widowControl w:val="0"/>
              <w:shd w:val="clear" w:color="auto" w:fill="FFFFFF"/>
              <w:jc w:val="center"/>
              <w:rPr>
                <w:sz w:val="22"/>
              </w:rPr>
            </w:pPr>
            <w:r>
              <w:rPr>
                <w:sz w:val="22"/>
              </w:rPr>
              <w:t>C</w:t>
            </w:r>
          </w:p>
        </w:tc>
        <w:tc>
          <w:tcPr>
            <w:tcW w:w="3747" w:type="dxa"/>
            <w:tcBorders>
              <w:top w:val="single" w:sz="6" w:space="0" w:color="auto"/>
              <w:left w:val="single" w:sz="6" w:space="0" w:color="auto"/>
              <w:bottom w:val="single" w:sz="6" w:space="0" w:color="auto"/>
              <w:right w:val="single" w:sz="6" w:space="0" w:color="auto"/>
            </w:tcBorders>
            <w:shd w:val="clear" w:color="auto" w:fill="FFFFFF"/>
            <w:vAlign w:val="center"/>
          </w:tcPr>
          <w:p w14:paraId="66EFC1E4" w14:textId="77777777" w:rsidR="005B05D9" w:rsidRDefault="001F7310">
            <w:pPr>
              <w:widowControl w:val="0"/>
              <w:shd w:val="clear" w:color="auto" w:fill="FFFFFF"/>
              <w:jc w:val="center"/>
              <w:rPr>
                <w:sz w:val="22"/>
              </w:rPr>
            </w:pPr>
            <w:r>
              <w:rPr>
                <w:sz w:val="22"/>
              </w:rPr>
              <w:t>3000</w:t>
            </w:r>
          </w:p>
        </w:tc>
      </w:tr>
      <w:tr w:rsidR="005B05D9" w14:paraId="66EFC1E9" w14:textId="77777777">
        <w:trPr>
          <w:cantSplit/>
          <w:trHeight w:val="23"/>
        </w:trPr>
        <w:tc>
          <w:tcPr>
            <w:tcW w:w="2700" w:type="dxa"/>
            <w:tcBorders>
              <w:top w:val="single" w:sz="6" w:space="0" w:color="auto"/>
              <w:left w:val="single" w:sz="6" w:space="0" w:color="auto"/>
              <w:bottom w:val="single" w:sz="6" w:space="0" w:color="auto"/>
              <w:right w:val="single" w:sz="6" w:space="0" w:color="auto"/>
            </w:tcBorders>
            <w:shd w:val="clear" w:color="auto" w:fill="FFFFFF"/>
          </w:tcPr>
          <w:p w14:paraId="66EFC1E6" w14:textId="77777777" w:rsidR="005B05D9" w:rsidRDefault="001F7310">
            <w:pPr>
              <w:widowControl w:val="0"/>
              <w:shd w:val="clear" w:color="auto" w:fill="FFFFFF"/>
              <w:rPr>
                <w:sz w:val="22"/>
              </w:rPr>
            </w:pPr>
            <w:r>
              <w:rPr>
                <w:sz w:val="22"/>
              </w:rPr>
              <w:t>MA</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6EFC1E7" w14:textId="77777777" w:rsidR="005B05D9" w:rsidRDefault="001F7310">
            <w:pPr>
              <w:widowControl w:val="0"/>
              <w:shd w:val="clear" w:color="auto" w:fill="FFFFFF"/>
              <w:jc w:val="center"/>
              <w:rPr>
                <w:sz w:val="22"/>
              </w:rPr>
            </w:pPr>
            <w:r>
              <w:rPr>
                <w:sz w:val="22"/>
              </w:rPr>
              <w:t>C</w:t>
            </w:r>
          </w:p>
        </w:tc>
        <w:tc>
          <w:tcPr>
            <w:tcW w:w="3747" w:type="dxa"/>
            <w:tcBorders>
              <w:top w:val="single" w:sz="6" w:space="0" w:color="auto"/>
              <w:left w:val="single" w:sz="6" w:space="0" w:color="auto"/>
              <w:bottom w:val="single" w:sz="6" w:space="0" w:color="auto"/>
              <w:right w:val="single" w:sz="6" w:space="0" w:color="auto"/>
            </w:tcBorders>
            <w:shd w:val="clear" w:color="auto" w:fill="FFFFFF"/>
            <w:vAlign w:val="center"/>
          </w:tcPr>
          <w:p w14:paraId="66EFC1E8" w14:textId="77777777" w:rsidR="005B05D9" w:rsidRDefault="001F7310">
            <w:pPr>
              <w:widowControl w:val="0"/>
              <w:shd w:val="clear" w:color="auto" w:fill="FFFFFF"/>
              <w:jc w:val="center"/>
              <w:rPr>
                <w:sz w:val="22"/>
              </w:rPr>
            </w:pPr>
            <w:r>
              <w:rPr>
                <w:sz w:val="22"/>
              </w:rPr>
              <w:t>3000</w:t>
            </w:r>
          </w:p>
        </w:tc>
      </w:tr>
    </w:tbl>
    <w:p w14:paraId="66EFC1EA" w14:textId="77777777" w:rsidR="005B05D9" w:rsidRDefault="00CA7258"/>
    <w:p w14:paraId="66EFC1EB" w14:textId="77777777" w:rsidR="005B05D9" w:rsidRDefault="00CA7258">
      <w:pPr>
        <w:widowControl w:val="0"/>
        <w:shd w:val="clear" w:color="auto" w:fill="FFFFFF"/>
        <w:jc w:val="center"/>
      </w:pPr>
      <w:r w:rsidR="001F7310">
        <w:rPr>
          <w:b/>
          <w:bCs/>
        </w:rPr>
        <w:t>III</w:t>
      </w:r>
      <w:r w:rsidR="001F7310">
        <w:rPr>
          <w:b/>
          <w:bCs/>
        </w:rPr>
        <w:t xml:space="preserve"> SKIRSNIS. </w:t>
      </w:r>
      <w:r w:rsidR="001F7310">
        <w:rPr>
          <w:b/>
          <w:bCs/>
        </w:rPr>
        <w:t>ATITIKTIES DEKLARAVIMAS IR CE ŽENKLINIMAS</w:t>
      </w:r>
    </w:p>
    <w:p w14:paraId="66EFC1EC" w14:textId="77777777" w:rsidR="005B05D9" w:rsidRDefault="005B05D9"/>
    <w:p w14:paraId="66EFC1ED" w14:textId="77777777" w:rsidR="005B05D9" w:rsidRDefault="00CA7258">
      <w:pPr>
        <w:widowControl w:val="0"/>
        <w:shd w:val="clear" w:color="auto" w:fill="FFFFFF"/>
        <w:ind w:firstLine="567"/>
        <w:jc w:val="both"/>
        <w:rPr>
          <w:b/>
          <w:bCs/>
        </w:rPr>
      </w:pPr>
      <w:r w:rsidR="001F7310">
        <w:rPr>
          <w:b/>
          <w:bCs/>
        </w:rPr>
        <w:t>50</w:t>
      </w:r>
      <w:r w:rsidR="001F7310">
        <w:rPr>
          <w:b/>
          <w:bCs/>
        </w:rPr>
        <w:t xml:space="preserve">. </w:t>
      </w:r>
      <w:r w:rsidR="001F7310">
        <w:t>Jeigu mišinys pagal tipo bandymą atitinka šį techninių reikalavimų aprašą TRA ASFALTAS, ir sertifikavimo įstaiga išdavė vidinės gamybos kontrolės sertifikatą, asfalto mišinio gamintojas privalo parengti atitikties deklaraciją. Taip pat gamintojas privalo naudoti CE ženklinimą.</w:t>
      </w:r>
    </w:p>
    <w:p w14:paraId="66EFC1EE" w14:textId="77777777" w:rsidR="005B05D9" w:rsidRDefault="00CA7258">
      <w:pPr>
        <w:widowControl w:val="0"/>
        <w:shd w:val="clear" w:color="auto" w:fill="FFFFFF"/>
        <w:ind w:firstLine="567"/>
        <w:jc w:val="both"/>
      </w:pPr>
      <w:r w:rsidR="001F7310">
        <w:rPr>
          <w:b/>
        </w:rPr>
        <w:t>51</w:t>
      </w:r>
      <w:r w:rsidR="001F7310">
        <w:rPr>
          <w:b/>
        </w:rPr>
        <w:t>.</w:t>
      </w:r>
      <w:r w:rsidR="001F7310">
        <w:t xml:space="preserve"> Atitikties deklaracijoje turi būti pateikti šie duomenys:</w:t>
      </w:r>
    </w:p>
    <w:p w14:paraId="66EFC1EF" w14:textId="77777777" w:rsidR="005B05D9" w:rsidRDefault="001F7310">
      <w:pPr>
        <w:widowControl w:val="0"/>
        <w:shd w:val="clear" w:color="auto" w:fill="FFFFFF"/>
        <w:ind w:firstLine="567"/>
        <w:jc w:val="both"/>
      </w:pPr>
      <w:r>
        <w:t>– asfalto mišinio pavadinimas ir adresas bei pagaminimo vieta;</w:t>
      </w:r>
    </w:p>
    <w:p w14:paraId="66EFC1F0" w14:textId="77777777" w:rsidR="005B05D9" w:rsidRDefault="001F7310">
      <w:pPr>
        <w:widowControl w:val="0"/>
        <w:shd w:val="clear" w:color="auto" w:fill="FFFFFF"/>
        <w:ind w:firstLine="567"/>
        <w:jc w:val="both"/>
      </w:pPr>
      <w:r>
        <w:t>– produkto aprašas (pvz., rūšis, ženklinimas, naudojimas) ir CE ženklinimui priklausančių duomenų kopija;</w:t>
      </w:r>
    </w:p>
    <w:p w14:paraId="66EFC1F1" w14:textId="77777777" w:rsidR="005B05D9" w:rsidRDefault="001F7310">
      <w:pPr>
        <w:widowControl w:val="0"/>
        <w:shd w:val="clear" w:color="auto" w:fill="FFFFFF"/>
        <w:ind w:firstLine="567"/>
        <w:jc w:val="both"/>
      </w:pPr>
      <w:r>
        <w:t>– nuoroda į šį techninių reikalavimų aprašą ir atitinkamą standartą, kuriuo remtasi:</w:t>
      </w:r>
    </w:p>
    <w:p w14:paraId="66EFC1F2" w14:textId="77777777" w:rsidR="005B05D9" w:rsidRDefault="001F7310">
      <w:pPr>
        <w:shd w:val="clear" w:color="auto" w:fill="FFFFFF"/>
        <w:ind w:left="1077"/>
        <w:jc w:val="both"/>
      </w:pPr>
      <w:r>
        <w:t>• AC pagal LST EN 13108-1,</w:t>
      </w:r>
    </w:p>
    <w:p w14:paraId="66EFC1F3" w14:textId="77777777" w:rsidR="005B05D9" w:rsidRDefault="001F7310">
      <w:pPr>
        <w:shd w:val="clear" w:color="auto" w:fill="FFFFFF"/>
        <w:ind w:left="1077"/>
        <w:jc w:val="both"/>
      </w:pPr>
      <w:r>
        <w:t>• SMA pagal LST EN 13108-5,</w:t>
      </w:r>
    </w:p>
    <w:p w14:paraId="66EFC1F4" w14:textId="77777777" w:rsidR="005B05D9" w:rsidRDefault="001F7310">
      <w:pPr>
        <w:shd w:val="clear" w:color="auto" w:fill="FFFFFF"/>
        <w:ind w:left="1077"/>
        <w:jc w:val="both"/>
      </w:pPr>
      <w:r>
        <w:t>• MA pagal LST EN 13108-6,</w:t>
      </w:r>
    </w:p>
    <w:p w14:paraId="66EFC1F5" w14:textId="77777777" w:rsidR="005B05D9" w:rsidRDefault="001F7310">
      <w:pPr>
        <w:shd w:val="clear" w:color="auto" w:fill="FFFFFF"/>
        <w:ind w:left="1077"/>
        <w:jc w:val="both"/>
      </w:pPr>
      <w:r>
        <w:t>• PA pagal LST EN 13108-7;</w:t>
      </w:r>
    </w:p>
    <w:p w14:paraId="66EFC1F6" w14:textId="77777777" w:rsidR="005B05D9" w:rsidRDefault="001F7310">
      <w:pPr>
        <w:widowControl w:val="0"/>
        <w:shd w:val="clear" w:color="auto" w:fill="FFFFFF"/>
        <w:ind w:firstLine="567"/>
        <w:jc w:val="both"/>
      </w:pPr>
      <w:r>
        <w:t>– ypatingi nurodymai dėl naudojimo (pvz., nurodymai dėl naudojimo tam tikromis sąlygomis);</w:t>
      </w:r>
    </w:p>
    <w:p w14:paraId="66EFC1F7" w14:textId="77777777" w:rsidR="005B05D9" w:rsidRDefault="001F7310">
      <w:pPr>
        <w:widowControl w:val="0"/>
        <w:shd w:val="clear" w:color="auto" w:fill="FFFFFF"/>
        <w:ind w:firstLine="567"/>
        <w:jc w:val="both"/>
      </w:pPr>
      <w:r>
        <w:lastRenderedPageBreak/>
        <w:t>– vidinės gamybos kontrolės sertifikato numeris;</w:t>
      </w:r>
    </w:p>
    <w:p w14:paraId="66EFC1F8" w14:textId="77777777" w:rsidR="005B05D9" w:rsidRDefault="001F7310">
      <w:pPr>
        <w:widowControl w:val="0"/>
        <w:shd w:val="clear" w:color="auto" w:fill="FFFFFF"/>
        <w:ind w:firstLine="567"/>
        <w:jc w:val="both"/>
      </w:pPr>
      <w:r>
        <w:t>– asfalto mišinio gamintojo atsakingo ar įgalioto pasirašyti deklaraciją asmens vardas, pavardė ir pareigos.</w:t>
      </w:r>
    </w:p>
    <w:p w14:paraId="66EFC1F9" w14:textId="77777777" w:rsidR="005B05D9" w:rsidRDefault="00CA7258">
      <w:pPr>
        <w:widowControl w:val="0"/>
        <w:shd w:val="clear" w:color="auto" w:fill="FFFFFF"/>
        <w:ind w:firstLine="567"/>
        <w:jc w:val="both"/>
      </w:pPr>
      <w:r w:rsidR="001F7310">
        <w:rPr>
          <w:b/>
        </w:rPr>
        <w:t>52</w:t>
      </w:r>
      <w:r w:rsidR="001F7310">
        <w:rPr>
          <w:b/>
        </w:rPr>
        <w:t>.</w:t>
      </w:r>
      <w:r w:rsidR="001F7310">
        <w:t xml:space="preserve"> Prie atitikties deklaracijos turi būti pridedamas vidinės gamybos kontrolės sertifikatas, išduotas sertifikavimo įstaigos, kuriame turi būti pateikti informaciją papildantys duomenys:</w:t>
      </w:r>
    </w:p>
    <w:p w14:paraId="66EFC1FA" w14:textId="77777777" w:rsidR="005B05D9" w:rsidRDefault="001F7310">
      <w:pPr>
        <w:widowControl w:val="0"/>
        <w:shd w:val="clear" w:color="auto" w:fill="FFFFFF"/>
        <w:ind w:firstLine="567"/>
        <w:jc w:val="both"/>
      </w:pPr>
      <w:r>
        <w:t>– sertifikavimo įstaigos pavadinimas ir adresas;</w:t>
      </w:r>
    </w:p>
    <w:p w14:paraId="66EFC1FB" w14:textId="77777777" w:rsidR="005B05D9" w:rsidRDefault="001F7310">
      <w:pPr>
        <w:widowControl w:val="0"/>
        <w:shd w:val="clear" w:color="auto" w:fill="FFFFFF"/>
        <w:ind w:firstLine="567"/>
        <w:jc w:val="both"/>
      </w:pPr>
      <w:r>
        <w:t>– vidinės gamybos kontrolės sertifikato numeris;</w:t>
      </w:r>
    </w:p>
    <w:p w14:paraId="66EFC1FC" w14:textId="77777777" w:rsidR="005B05D9" w:rsidRDefault="001F7310">
      <w:pPr>
        <w:widowControl w:val="0"/>
        <w:shd w:val="clear" w:color="auto" w:fill="FFFFFF"/>
        <w:ind w:firstLine="567"/>
        <w:jc w:val="both"/>
      </w:pPr>
      <w:r>
        <w:t>– sertifikato sąlygos ir galiojimo laikas;</w:t>
      </w:r>
    </w:p>
    <w:p w14:paraId="66EFC1FD" w14:textId="77777777" w:rsidR="005B05D9" w:rsidRDefault="001F7310">
      <w:pPr>
        <w:widowControl w:val="0"/>
        <w:shd w:val="clear" w:color="auto" w:fill="FFFFFF"/>
        <w:ind w:firstLine="567"/>
        <w:jc w:val="both"/>
      </w:pPr>
      <w:r>
        <w:t>– sertifikatą pasirašyti įgalioto asmens vardas, pavardė ir pareigos.</w:t>
      </w:r>
    </w:p>
    <w:p w14:paraId="66EFC1FE" w14:textId="77777777" w:rsidR="005B05D9" w:rsidRDefault="00CA7258">
      <w:pPr>
        <w:widowControl w:val="0"/>
        <w:shd w:val="clear" w:color="auto" w:fill="FFFFFF"/>
        <w:ind w:firstLine="567"/>
        <w:jc w:val="both"/>
      </w:pPr>
      <w:r w:rsidR="001F7310">
        <w:rPr>
          <w:b/>
        </w:rPr>
        <w:t>53</w:t>
      </w:r>
      <w:r w:rsidR="001F7310">
        <w:rPr>
          <w:b/>
        </w:rPr>
        <w:t>.</w:t>
      </w:r>
      <w:r w:rsidR="001F7310">
        <w:t xml:space="preserve"> Atitikties deklaracija ir sertifikatas pateikiami lietuvių kalba.</w:t>
      </w:r>
    </w:p>
    <w:p w14:paraId="66EFC1FF" w14:textId="77777777" w:rsidR="005B05D9" w:rsidRDefault="00CA7258">
      <w:pPr>
        <w:widowControl w:val="0"/>
        <w:shd w:val="clear" w:color="auto" w:fill="FFFFFF"/>
        <w:ind w:firstLine="567"/>
        <w:jc w:val="both"/>
      </w:pPr>
      <w:r w:rsidR="001F7310">
        <w:rPr>
          <w:b/>
        </w:rPr>
        <w:t>54</w:t>
      </w:r>
      <w:r w:rsidR="001F7310">
        <w:rPr>
          <w:b/>
        </w:rPr>
        <w:t>.</w:t>
      </w:r>
      <w:r w:rsidR="001F7310">
        <w:t xml:space="preserve"> Asfalto mišinio gamintojas atsako už CE ženklinimą. CE ženklinimas atliekamas pagal Direktyvą 93/68/EEB ant lydinčiųjų dokumentų (pvz., važtaraščio).</w:t>
      </w:r>
    </w:p>
    <w:p w14:paraId="66EFC200" w14:textId="77777777" w:rsidR="005B05D9" w:rsidRDefault="00CA7258">
      <w:pPr>
        <w:widowControl w:val="0"/>
        <w:shd w:val="clear" w:color="auto" w:fill="FFFFFF"/>
        <w:ind w:firstLine="567"/>
        <w:jc w:val="both"/>
      </w:pPr>
      <w:r w:rsidR="001F7310">
        <w:rPr>
          <w:b/>
        </w:rPr>
        <w:t>55</w:t>
      </w:r>
      <w:r w:rsidR="001F7310">
        <w:rPr>
          <w:b/>
        </w:rPr>
        <w:t>.</w:t>
      </w:r>
      <w:r w:rsidR="001F7310">
        <w:t xml:space="preserve"> CE ženkle turi būti pateikti šie duomenys:</w:t>
      </w:r>
    </w:p>
    <w:p w14:paraId="66EFC201" w14:textId="77777777" w:rsidR="005B05D9" w:rsidRDefault="001F7310">
      <w:pPr>
        <w:widowControl w:val="0"/>
        <w:shd w:val="clear" w:color="auto" w:fill="FFFFFF"/>
        <w:ind w:firstLine="567"/>
        <w:jc w:val="both"/>
      </w:pPr>
      <w:r>
        <w:t>– sertifikavimo įstaigos numeris;</w:t>
      </w:r>
    </w:p>
    <w:p w14:paraId="66EFC202" w14:textId="77777777" w:rsidR="005B05D9" w:rsidRDefault="001F7310">
      <w:pPr>
        <w:widowControl w:val="0"/>
        <w:shd w:val="clear" w:color="auto" w:fill="FFFFFF"/>
        <w:ind w:firstLine="567"/>
        <w:jc w:val="both"/>
      </w:pPr>
      <w:r>
        <w:t>– asfalto mišinio gamintojo pavadinimas ar logotipas ir registruotas adresas;</w:t>
      </w:r>
    </w:p>
    <w:p w14:paraId="66EFC203" w14:textId="77777777" w:rsidR="005B05D9" w:rsidRDefault="001F7310">
      <w:pPr>
        <w:widowControl w:val="0"/>
        <w:shd w:val="clear" w:color="auto" w:fill="FFFFFF"/>
        <w:ind w:firstLine="567"/>
        <w:jc w:val="both"/>
      </w:pPr>
      <w:r>
        <w:t>– du paskutinieji CE ženklinimo metų skaitmenys;</w:t>
      </w:r>
    </w:p>
    <w:p w14:paraId="66EFC204" w14:textId="77777777" w:rsidR="005B05D9" w:rsidRDefault="001F7310">
      <w:pPr>
        <w:widowControl w:val="0"/>
        <w:shd w:val="clear" w:color="auto" w:fill="FFFFFF"/>
        <w:ind w:firstLine="567"/>
        <w:jc w:val="both"/>
      </w:pPr>
      <w:r>
        <w:t>– vidinės gamybos kontrolės sertifikato numeris;</w:t>
      </w:r>
    </w:p>
    <w:p w14:paraId="66EFC205" w14:textId="77777777" w:rsidR="005B05D9" w:rsidRDefault="001F7310">
      <w:pPr>
        <w:widowControl w:val="0"/>
        <w:shd w:val="clear" w:color="auto" w:fill="FFFFFF"/>
        <w:ind w:firstLine="567"/>
        <w:jc w:val="both"/>
      </w:pPr>
      <w:r>
        <w:t>– nuoroda į atitinkamą standartą, kuriuo remtasi:</w:t>
      </w:r>
    </w:p>
    <w:p w14:paraId="66EFC206" w14:textId="77777777" w:rsidR="005B05D9" w:rsidRDefault="001F7310">
      <w:pPr>
        <w:shd w:val="clear" w:color="auto" w:fill="FFFFFF"/>
        <w:ind w:left="1077"/>
        <w:jc w:val="both"/>
      </w:pPr>
      <w:r>
        <w:t>• AC pagal LST EN 13108-1,</w:t>
      </w:r>
    </w:p>
    <w:p w14:paraId="66EFC207" w14:textId="77777777" w:rsidR="005B05D9" w:rsidRDefault="001F7310">
      <w:pPr>
        <w:shd w:val="clear" w:color="auto" w:fill="FFFFFF"/>
        <w:ind w:left="1077"/>
        <w:jc w:val="both"/>
      </w:pPr>
      <w:r>
        <w:t>• SMA pagal LST EN 13108-5,</w:t>
      </w:r>
    </w:p>
    <w:p w14:paraId="66EFC208" w14:textId="77777777" w:rsidR="005B05D9" w:rsidRDefault="001F7310">
      <w:pPr>
        <w:shd w:val="clear" w:color="auto" w:fill="FFFFFF"/>
        <w:ind w:left="1077"/>
        <w:jc w:val="both"/>
      </w:pPr>
      <w:r>
        <w:t>• MA pagal LST EN 13108-6,</w:t>
      </w:r>
    </w:p>
    <w:p w14:paraId="66EFC209" w14:textId="77777777" w:rsidR="005B05D9" w:rsidRDefault="001F7310">
      <w:pPr>
        <w:shd w:val="clear" w:color="auto" w:fill="FFFFFF"/>
        <w:ind w:left="1077"/>
        <w:jc w:val="both"/>
      </w:pPr>
      <w:r>
        <w:t>• PA pagal LST EN 13108-7;</w:t>
      </w:r>
    </w:p>
    <w:p w14:paraId="66EFC20A" w14:textId="77777777" w:rsidR="005B05D9" w:rsidRDefault="001F7310">
      <w:pPr>
        <w:widowControl w:val="0"/>
        <w:shd w:val="clear" w:color="auto" w:fill="FFFFFF"/>
        <w:ind w:firstLine="567"/>
        <w:jc w:val="both"/>
      </w:pPr>
      <w:r>
        <w:t>– produkto aprašas – žymėjimas pagal 3–9 lenteles ir rišiklio rūšis bei markė (pvz., AC 16 VN 50/70);</w:t>
      </w:r>
    </w:p>
    <w:p w14:paraId="66EFC20B" w14:textId="77777777" w:rsidR="005B05D9" w:rsidRDefault="001F7310">
      <w:pPr>
        <w:widowControl w:val="0"/>
        <w:shd w:val="clear" w:color="auto" w:fill="FFFFFF"/>
        <w:ind w:firstLine="567"/>
        <w:jc w:val="both"/>
      </w:pPr>
      <w:r>
        <w:t>– apie mišinio sudėtį ir charakteristikas, išvardytas 3–9 lentelėse, pateikiama: vertės ir/arba kategorijos arba kategorija „NPD“ tų savybių, kurios nurodytos 3 priede;</w:t>
      </w:r>
    </w:p>
    <w:p w14:paraId="66EFC20C" w14:textId="77777777" w:rsidR="005B05D9" w:rsidRDefault="001F7310">
      <w:pPr>
        <w:widowControl w:val="0"/>
        <w:shd w:val="clear" w:color="auto" w:fill="FFFFFF"/>
        <w:ind w:firstLine="567"/>
        <w:jc w:val="both"/>
      </w:pPr>
      <w:r>
        <w:t>– ypatingi panaudojimo patarimai.</w:t>
      </w:r>
    </w:p>
    <w:p w14:paraId="66EFC20D" w14:textId="77777777" w:rsidR="005B05D9" w:rsidRDefault="00CA7258">
      <w:pPr>
        <w:widowControl w:val="0"/>
        <w:shd w:val="clear" w:color="auto" w:fill="FFFFFF"/>
        <w:ind w:firstLine="567"/>
        <w:jc w:val="both"/>
      </w:pPr>
    </w:p>
    <w:p w14:paraId="66EFC20E" w14:textId="77777777" w:rsidR="005B05D9" w:rsidRDefault="00CA7258">
      <w:pPr>
        <w:widowControl w:val="0"/>
        <w:shd w:val="clear" w:color="auto" w:fill="FFFFFF"/>
        <w:tabs>
          <w:tab w:val="left" w:pos="2880"/>
        </w:tabs>
        <w:jc w:val="center"/>
      </w:pPr>
      <w:r w:rsidR="001F7310">
        <w:rPr>
          <w:b/>
          <w:bCs/>
        </w:rPr>
        <w:t>VIII</w:t>
      </w:r>
      <w:r w:rsidR="001F7310">
        <w:rPr>
          <w:b/>
          <w:bCs/>
        </w:rPr>
        <w:t xml:space="preserve"> SKYRIUS. </w:t>
      </w:r>
      <w:r w:rsidR="001F7310">
        <w:rPr>
          <w:b/>
          <w:bCs/>
        </w:rPr>
        <w:t>VAŽTARAŠČIO DUOMENYS</w:t>
      </w:r>
    </w:p>
    <w:p w14:paraId="66EFC20F" w14:textId="77777777" w:rsidR="005B05D9" w:rsidRDefault="005B05D9">
      <w:pPr>
        <w:ind w:firstLine="567"/>
        <w:jc w:val="both"/>
      </w:pPr>
    </w:p>
    <w:p w14:paraId="66EFC210" w14:textId="77777777" w:rsidR="005B05D9" w:rsidRDefault="00CA7258">
      <w:pPr>
        <w:widowControl w:val="0"/>
        <w:shd w:val="clear" w:color="auto" w:fill="FFFFFF"/>
        <w:ind w:firstLine="567"/>
        <w:jc w:val="both"/>
      </w:pPr>
      <w:r w:rsidR="001F7310">
        <w:rPr>
          <w:b/>
          <w:bCs/>
        </w:rPr>
        <w:t>56</w:t>
      </w:r>
      <w:r w:rsidR="001F7310">
        <w:rPr>
          <w:b/>
          <w:bCs/>
        </w:rPr>
        <w:t xml:space="preserve">. </w:t>
      </w:r>
      <w:r w:rsidR="001F7310">
        <w:t>Važtaraštyje turi būti pateikti mažiausiai šie duomenys:</w:t>
      </w:r>
    </w:p>
    <w:p w14:paraId="66EFC211" w14:textId="77777777" w:rsidR="005B05D9" w:rsidRDefault="001F7310">
      <w:pPr>
        <w:widowControl w:val="0"/>
        <w:shd w:val="clear" w:color="auto" w:fill="FFFFFF"/>
        <w:ind w:firstLine="567"/>
        <w:jc w:val="both"/>
      </w:pPr>
      <w:r>
        <w:t>– asfalto mišinio gamintojo ir maišyklės pavadinimas;</w:t>
      </w:r>
    </w:p>
    <w:p w14:paraId="66EFC212" w14:textId="77777777" w:rsidR="005B05D9" w:rsidRDefault="001F7310">
      <w:pPr>
        <w:widowControl w:val="0"/>
        <w:shd w:val="clear" w:color="auto" w:fill="FFFFFF"/>
        <w:ind w:firstLine="567"/>
        <w:jc w:val="both"/>
      </w:pPr>
      <w:r>
        <w:t>– produkto aprašas – žymėjimas pagal 3–9 lenteles ir rišiklio rūšis bei markė (pvz., AC 16 VN 50/70);</w:t>
      </w:r>
    </w:p>
    <w:p w14:paraId="66EFC213" w14:textId="77777777" w:rsidR="005B05D9" w:rsidRDefault="001F7310">
      <w:pPr>
        <w:widowControl w:val="0"/>
        <w:shd w:val="clear" w:color="auto" w:fill="FFFFFF"/>
        <w:ind w:firstLine="567"/>
        <w:jc w:val="both"/>
      </w:pPr>
      <w:r>
        <w:t>– informacijos gavimo galimybė apie tipo bandymo rezultatus;</w:t>
      </w:r>
    </w:p>
    <w:p w14:paraId="66EFC214" w14:textId="77777777" w:rsidR="005B05D9" w:rsidRDefault="001F7310">
      <w:pPr>
        <w:widowControl w:val="0"/>
        <w:shd w:val="clear" w:color="auto" w:fill="FFFFFF"/>
        <w:ind w:firstLine="567"/>
        <w:jc w:val="both"/>
      </w:pPr>
      <w:r>
        <w:t>– informacija apie naudotus priedus.</w:t>
      </w:r>
    </w:p>
    <w:p w14:paraId="66EFC215" w14:textId="77777777" w:rsidR="005B05D9" w:rsidRDefault="00CA7258">
      <w:pPr>
        <w:ind w:firstLine="567"/>
        <w:jc w:val="both"/>
      </w:pPr>
    </w:p>
    <w:p w14:paraId="66EFC216" w14:textId="77777777" w:rsidR="005B05D9" w:rsidRDefault="00CA7258">
      <w:pPr>
        <w:widowControl w:val="0"/>
        <w:shd w:val="clear" w:color="auto" w:fill="FFFFFF"/>
        <w:tabs>
          <w:tab w:val="left" w:pos="2712"/>
        </w:tabs>
        <w:jc w:val="center"/>
      </w:pPr>
      <w:r w:rsidR="001F7310">
        <w:rPr>
          <w:b/>
          <w:bCs/>
        </w:rPr>
        <w:t>IX</w:t>
      </w:r>
      <w:r w:rsidR="001F7310">
        <w:rPr>
          <w:b/>
          <w:bCs/>
        </w:rPr>
        <w:t xml:space="preserve"> SKYRIUS. </w:t>
      </w:r>
      <w:r w:rsidR="001F7310">
        <w:rPr>
          <w:b/>
          <w:bCs/>
        </w:rPr>
        <w:t>BAIGIAMOSIOS NUOSTATOS</w:t>
      </w:r>
    </w:p>
    <w:p w14:paraId="66EFC217" w14:textId="77777777" w:rsidR="005B05D9" w:rsidRDefault="005B05D9">
      <w:pPr>
        <w:ind w:firstLine="567"/>
        <w:jc w:val="both"/>
      </w:pPr>
    </w:p>
    <w:p w14:paraId="66EFC218" w14:textId="77777777" w:rsidR="005B05D9" w:rsidRDefault="00CA7258">
      <w:pPr>
        <w:widowControl w:val="0"/>
        <w:shd w:val="clear" w:color="auto" w:fill="FFFFFF"/>
        <w:ind w:firstLine="567"/>
        <w:jc w:val="both"/>
      </w:pPr>
      <w:r w:rsidR="001F7310">
        <w:rPr>
          <w:b/>
          <w:bCs/>
        </w:rPr>
        <w:t>57</w:t>
      </w:r>
      <w:r w:rsidR="001F7310">
        <w:rPr>
          <w:b/>
          <w:bCs/>
        </w:rPr>
        <w:t xml:space="preserve">. </w:t>
      </w:r>
      <w:r w:rsidR="001F7310">
        <w:t>Šiuo techninių reikalavimų aprašu Lietuvoje pirmą kartą įgyvendinami LST EN 13108 serijos standartai. Remiantis asfalto mišinių tipo bandymų, vidinės gamybos kontrolės ir kontrolinių bandymų rezultatais, sluoksnių technologinėmis ir funkcinėmis savybėmis šis aprašas gali būti tikslinamas ir tobulinamas.</w:t>
      </w:r>
    </w:p>
    <w:p w14:paraId="66EFC219" w14:textId="77777777" w:rsidR="005B05D9" w:rsidRDefault="00CA7258">
      <w:pPr>
        <w:widowControl w:val="0"/>
        <w:shd w:val="clear" w:color="auto" w:fill="FFFFFF"/>
        <w:jc w:val="both"/>
      </w:pPr>
    </w:p>
    <w:p w14:paraId="66EFC21A" w14:textId="77777777" w:rsidR="005B05D9" w:rsidRDefault="001F7310">
      <w:pPr>
        <w:widowControl w:val="0"/>
        <w:shd w:val="clear" w:color="auto" w:fill="FFFFFF"/>
        <w:jc w:val="center"/>
      </w:pPr>
      <w:r>
        <w:t>_________________</w:t>
      </w:r>
    </w:p>
    <w:p w14:paraId="66EFC21B" w14:textId="77777777" w:rsidR="005B05D9" w:rsidRDefault="005B05D9"/>
    <w:p w14:paraId="66EFC21C" w14:textId="77777777" w:rsidR="005B05D9" w:rsidRDefault="00CA7258">
      <w:pPr>
        <w:widowControl w:val="0"/>
        <w:shd w:val="clear" w:color="auto" w:fill="FFFFFF"/>
        <w:ind w:firstLine="567"/>
        <w:sectPr w:rsidR="005B05D9">
          <w:pgSz w:w="11909" w:h="16834"/>
          <w:pgMar w:top="1134" w:right="1134" w:bottom="1134" w:left="1701" w:header="567" w:footer="567" w:gutter="0"/>
          <w:cols w:space="60"/>
          <w:noEndnote/>
          <w:docGrid w:linePitch="326"/>
        </w:sectPr>
      </w:pPr>
    </w:p>
    <w:p w14:paraId="66EFC21D" w14:textId="77777777" w:rsidR="005B05D9" w:rsidRDefault="001F7310">
      <w:pPr>
        <w:widowControl w:val="0"/>
        <w:shd w:val="clear" w:color="auto" w:fill="FFFFFF"/>
        <w:ind w:left="9120"/>
      </w:pPr>
      <w:r>
        <w:t xml:space="preserve">Automobilių kelių asfalto mišinių techninių reikalavimų aprašo TRA ASFALTAS 08 </w:t>
      </w:r>
    </w:p>
    <w:p w14:paraId="66EFC21E" w14:textId="77777777" w:rsidR="005B05D9" w:rsidRDefault="00CA7258">
      <w:pPr>
        <w:widowControl w:val="0"/>
        <w:shd w:val="clear" w:color="auto" w:fill="FFFFFF"/>
        <w:ind w:left="9120"/>
      </w:pPr>
      <w:r w:rsidR="001F7310">
        <w:t>1</w:t>
      </w:r>
      <w:r w:rsidR="001F7310">
        <w:t xml:space="preserve"> priedas (privalomasis)</w:t>
      </w:r>
    </w:p>
    <w:p w14:paraId="66EFC21F" w14:textId="77777777" w:rsidR="005B05D9" w:rsidRDefault="005B05D9"/>
    <w:p w14:paraId="66EFC220" w14:textId="77777777" w:rsidR="005B05D9" w:rsidRDefault="00CA7258">
      <w:pPr>
        <w:widowControl w:val="0"/>
        <w:shd w:val="clear" w:color="auto" w:fill="FFFFFF"/>
        <w:jc w:val="center"/>
      </w:pPr>
      <w:r w:rsidR="001F7310">
        <w:rPr>
          <w:b/>
          <w:bCs/>
          <w:i/>
          <w:iCs/>
        </w:rPr>
        <w:t xml:space="preserve">TRA </w:t>
      </w:r>
      <w:r w:rsidR="001F7310">
        <w:rPr>
          <w:b/>
          <w:i/>
          <w:iCs/>
        </w:rPr>
        <w:t>MIN 07</w:t>
      </w:r>
      <w:r w:rsidR="001F7310">
        <w:rPr>
          <w:i/>
          <w:iCs/>
        </w:rPr>
        <w:t xml:space="preserve"> </w:t>
      </w:r>
      <w:r w:rsidR="001F7310">
        <w:rPr>
          <w:b/>
          <w:bCs/>
        </w:rPr>
        <w:t>REIKALAVIMAI MINERALINĖMS MEDŽIAGOMS, NAUDOJAMOMS ASFALTO MIŠINIAMS</w:t>
      </w:r>
    </w:p>
    <w:p w14:paraId="66EFC221" w14:textId="77777777" w:rsidR="005B05D9" w:rsidRDefault="005B05D9"/>
    <w:tbl>
      <w:tblPr>
        <w:tblW w:w="14520" w:type="dxa"/>
        <w:tblInd w:w="40" w:type="dxa"/>
        <w:tblLayout w:type="fixed"/>
        <w:tblCellMar>
          <w:left w:w="40" w:type="dxa"/>
          <w:right w:w="40" w:type="dxa"/>
        </w:tblCellMar>
        <w:tblLook w:val="0000" w:firstRow="0" w:lastRow="0" w:firstColumn="0" w:lastColumn="0" w:noHBand="0" w:noVBand="0"/>
      </w:tblPr>
      <w:tblGrid>
        <w:gridCol w:w="720"/>
        <w:gridCol w:w="2434"/>
        <w:gridCol w:w="9"/>
        <w:gridCol w:w="1978"/>
        <w:gridCol w:w="9"/>
        <w:gridCol w:w="1978"/>
        <w:gridCol w:w="9"/>
        <w:gridCol w:w="1152"/>
        <w:gridCol w:w="1169"/>
        <w:gridCol w:w="1160"/>
        <w:gridCol w:w="1160"/>
        <w:gridCol w:w="1160"/>
        <w:gridCol w:w="9"/>
        <w:gridCol w:w="1573"/>
      </w:tblGrid>
      <w:tr w:rsidR="005B05D9" w14:paraId="66EFC223" w14:textId="77777777">
        <w:trPr>
          <w:cantSplit/>
          <w:trHeight w:val="23"/>
          <w:tblHeader/>
        </w:trPr>
        <w:tc>
          <w:tcPr>
            <w:tcW w:w="14520" w:type="dxa"/>
            <w:gridSpan w:val="14"/>
            <w:tcBorders>
              <w:top w:val="single" w:sz="6" w:space="0" w:color="auto"/>
              <w:left w:val="single" w:sz="6" w:space="0" w:color="auto"/>
              <w:bottom w:val="single" w:sz="6" w:space="0" w:color="auto"/>
              <w:right w:val="single" w:sz="6" w:space="0" w:color="auto"/>
            </w:tcBorders>
            <w:shd w:val="clear" w:color="auto" w:fill="FFFFFF"/>
          </w:tcPr>
          <w:p w14:paraId="66EFC222" w14:textId="77777777" w:rsidR="005B05D9" w:rsidRDefault="001F7310">
            <w:pPr>
              <w:widowControl w:val="0"/>
              <w:shd w:val="clear" w:color="auto" w:fill="FFFFFF"/>
              <w:jc w:val="center"/>
              <w:rPr>
                <w:sz w:val="22"/>
              </w:rPr>
            </w:pPr>
            <w:r>
              <w:rPr>
                <w:b/>
                <w:bCs/>
                <w:sz w:val="22"/>
              </w:rPr>
              <w:t>Mineralinių medžiagų savybės ir kategorijos</w:t>
            </w:r>
          </w:p>
        </w:tc>
      </w:tr>
      <w:tr w:rsidR="005B05D9" w14:paraId="66EFC234" w14:textId="77777777">
        <w:trPr>
          <w:cantSplit/>
          <w:trHeight w:val="23"/>
          <w:tblHeader/>
        </w:trPr>
        <w:tc>
          <w:tcPr>
            <w:tcW w:w="720" w:type="dxa"/>
            <w:tcBorders>
              <w:top w:val="single" w:sz="6" w:space="0" w:color="auto"/>
              <w:left w:val="single" w:sz="6" w:space="0" w:color="auto"/>
              <w:bottom w:val="single" w:sz="6" w:space="0" w:color="auto"/>
              <w:right w:val="single" w:sz="6" w:space="0" w:color="auto"/>
            </w:tcBorders>
            <w:shd w:val="clear" w:color="auto" w:fill="FFFFFF"/>
          </w:tcPr>
          <w:p w14:paraId="66EFC224" w14:textId="77777777" w:rsidR="005B05D9" w:rsidRDefault="001F7310">
            <w:pPr>
              <w:widowControl w:val="0"/>
              <w:shd w:val="clear" w:color="auto" w:fill="FFFFFF"/>
              <w:jc w:val="center"/>
              <w:rPr>
                <w:sz w:val="22"/>
              </w:rPr>
            </w:pPr>
            <w:r>
              <w:rPr>
                <w:b/>
                <w:bCs/>
                <w:sz w:val="22"/>
              </w:rPr>
              <w:t>TRA</w:t>
            </w:r>
          </w:p>
          <w:p w14:paraId="66EFC225" w14:textId="77777777" w:rsidR="005B05D9" w:rsidRDefault="001F7310">
            <w:pPr>
              <w:widowControl w:val="0"/>
              <w:shd w:val="clear" w:color="auto" w:fill="FFFFFF"/>
              <w:jc w:val="center"/>
              <w:rPr>
                <w:sz w:val="22"/>
              </w:rPr>
            </w:pPr>
            <w:r>
              <w:rPr>
                <w:b/>
                <w:bCs/>
                <w:sz w:val="22"/>
              </w:rPr>
              <w:t>MIN 07 punktas</w:t>
            </w: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26" w14:textId="77777777" w:rsidR="005B05D9" w:rsidRDefault="001F7310">
            <w:pPr>
              <w:widowControl w:val="0"/>
              <w:shd w:val="clear" w:color="auto" w:fill="FFFFFF"/>
              <w:jc w:val="center"/>
              <w:rPr>
                <w:sz w:val="22"/>
              </w:rPr>
            </w:pPr>
            <w:r>
              <w:rPr>
                <w:b/>
                <w:bCs/>
                <w:sz w:val="22"/>
              </w:rPr>
              <w:t>Sluoksniai Savybė</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27" w14:textId="77777777" w:rsidR="005B05D9" w:rsidRDefault="001F7310">
            <w:pPr>
              <w:widowControl w:val="0"/>
              <w:shd w:val="clear" w:color="auto" w:fill="FFFFFF"/>
              <w:jc w:val="center"/>
              <w:rPr>
                <w:sz w:val="22"/>
              </w:rPr>
            </w:pPr>
            <w:r>
              <w:rPr>
                <w:b/>
                <w:bCs/>
                <w:sz w:val="22"/>
              </w:rPr>
              <w:t>AC P</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28" w14:textId="77777777" w:rsidR="005B05D9" w:rsidRDefault="001F7310">
            <w:pPr>
              <w:widowControl w:val="0"/>
              <w:shd w:val="clear" w:color="auto" w:fill="FFFFFF"/>
              <w:jc w:val="center"/>
              <w:rPr>
                <w:sz w:val="22"/>
              </w:rPr>
            </w:pPr>
            <w:r>
              <w:rPr>
                <w:b/>
                <w:bCs/>
                <w:sz w:val="22"/>
              </w:rPr>
              <w:t>AC PD</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6EFC229" w14:textId="77777777" w:rsidR="005B05D9" w:rsidRDefault="001F7310">
            <w:pPr>
              <w:widowControl w:val="0"/>
              <w:shd w:val="clear" w:color="auto" w:fill="FFFFFF"/>
              <w:jc w:val="center"/>
              <w:rPr>
                <w:sz w:val="22"/>
              </w:rPr>
            </w:pPr>
            <w:r>
              <w:rPr>
                <w:b/>
                <w:bCs/>
                <w:sz w:val="22"/>
              </w:rPr>
              <w:t>AC AN</w:t>
            </w:r>
          </w:p>
          <w:p w14:paraId="66EFC22A" w14:textId="77777777" w:rsidR="005B05D9" w:rsidRDefault="001F7310">
            <w:pPr>
              <w:widowControl w:val="0"/>
              <w:shd w:val="clear" w:color="auto" w:fill="FFFFFF"/>
              <w:jc w:val="center"/>
              <w:rPr>
                <w:sz w:val="22"/>
              </w:rPr>
            </w:pPr>
            <w:r>
              <w:rPr>
                <w:b/>
                <w:bCs/>
                <w:sz w:val="22"/>
              </w:rPr>
              <w:t>(AC AS)</w:t>
            </w:r>
            <w:r>
              <w:rPr>
                <w:sz w:val="22"/>
                <w:vertAlign w:val="superscript"/>
              </w:rPr>
              <w:t>1)</w:t>
            </w:r>
          </w:p>
        </w:tc>
        <w:tc>
          <w:tcPr>
            <w:tcW w:w="1169" w:type="dxa"/>
            <w:tcBorders>
              <w:top w:val="single" w:sz="6" w:space="0" w:color="auto"/>
              <w:left w:val="single" w:sz="6" w:space="0" w:color="auto"/>
              <w:bottom w:val="single" w:sz="6" w:space="0" w:color="auto"/>
              <w:right w:val="single" w:sz="6" w:space="0" w:color="auto"/>
            </w:tcBorders>
            <w:shd w:val="clear" w:color="auto" w:fill="FFFFFF"/>
            <w:vAlign w:val="center"/>
          </w:tcPr>
          <w:p w14:paraId="66EFC22B" w14:textId="77777777" w:rsidR="005B05D9" w:rsidRDefault="001F7310">
            <w:pPr>
              <w:widowControl w:val="0"/>
              <w:shd w:val="clear" w:color="auto" w:fill="FFFFFF"/>
              <w:jc w:val="center"/>
              <w:rPr>
                <w:sz w:val="22"/>
              </w:rPr>
            </w:pPr>
            <w:r>
              <w:rPr>
                <w:b/>
                <w:bCs/>
                <w:sz w:val="22"/>
              </w:rPr>
              <w:t>AC VN, AC VL,</w:t>
            </w:r>
          </w:p>
          <w:p w14:paraId="66EFC22C" w14:textId="77777777" w:rsidR="005B05D9" w:rsidRDefault="001F7310">
            <w:pPr>
              <w:widowControl w:val="0"/>
              <w:shd w:val="clear" w:color="auto" w:fill="FFFFFF"/>
              <w:jc w:val="center"/>
              <w:rPr>
                <w:sz w:val="22"/>
              </w:rPr>
            </w:pPr>
            <w:r>
              <w:rPr>
                <w:b/>
                <w:bCs/>
                <w:sz w:val="22"/>
              </w:rPr>
              <w:t>MA N</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2D" w14:textId="77777777" w:rsidR="005B05D9" w:rsidRDefault="001F7310">
            <w:pPr>
              <w:widowControl w:val="0"/>
              <w:shd w:val="clear" w:color="auto" w:fill="FFFFFF"/>
              <w:jc w:val="center"/>
              <w:rPr>
                <w:sz w:val="22"/>
              </w:rPr>
            </w:pPr>
            <w:r>
              <w:rPr>
                <w:b/>
                <w:bCs/>
                <w:sz w:val="22"/>
              </w:rPr>
              <w:t>AC AS</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2E" w14:textId="77777777" w:rsidR="005B05D9" w:rsidRDefault="001F7310">
            <w:pPr>
              <w:widowControl w:val="0"/>
              <w:shd w:val="clear" w:color="auto" w:fill="FFFFFF"/>
              <w:jc w:val="center"/>
              <w:rPr>
                <w:sz w:val="22"/>
              </w:rPr>
            </w:pPr>
            <w:r>
              <w:rPr>
                <w:b/>
                <w:bCs/>
                <w:sz w:val="22"/>
              </w:rPr>
              <w:t>SMA S,</w:t>
            </w:r>
          </w:p>
          <w:p w14:paraId="66EFC22F" w14:textId="77777777" w:rsidR="005B05D9" w:rsidRDefault="001F7310">
            <w:pPr>
              <w:widowControl w:val="0"/>
              <w:shd w:val="clear" w:color="auto" w:fill="FFFFFF"/>
              <w:jc w:val="center"/>
              <w:rPr>
                <w:sz w:val="22"/>
              </w:rPr>
            </w:pPr>
            <w:r>
              <w:rPr>
                <w:b/>
                <w:bCs/>
                <w:sz w:val="22"/>
              </w:rPr>
              <w:t>SMA N,</w:t>
            </w:r>
          </w:p>
          <w:p w14:paraId="66EFC230" w14:textId="77777777" w:rsidR="005B05D9" w:rsidRDefault="001F7310">
            <w:pPr>
              <w:widowControl w:val="0"/>
              <w:shd w:val="clear" w:color="auto" w:fill="FFFFFF"/>
              <w:jc w:val="center"/>
              <w:rPr>
                <w:sz w:val="22"/>
              </w:rPr>
            </w:pPr>
            <w:r>
              <w:rPr>
                <w:b/>
                <w:bCs/>
                <w:sz w:val="22"/>
              </w:rPr>
              <w:t>MA S,</w:t>
            </w:r>
          </w:p>
          <w:p w14:paraId="66EFC231" w14:textId="77777777" w:rsidR="005B05D9" w:rsidRDefault="001F7310">
            <w:pPr>
              <w:widowControl w:val="0"/>
              <w:shd w:val="clear" w:color="auto" w:fill="FFFFFF"/>
              <w:jc w:val="center"/>
              <w:rPr>
                <w:sz w:val="22"/>
              </w:rPr>
            </w:pPr>
            <w:r>
              <w:rPr>
                <w:b/>
                <w:bCs/>
                <w:sz w:val="22"/>
              </w:rPr>
              <w:t>AC VS</w:t>
            </w:r>
          </w:p>
        </w:tc>
        <w:tc>
          <w:tcPr>
            <w:tcW w:w="116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32" w14:textId="77777777" w:rsidR="005B05D9" w:rsidRDefault="001F7310">
            <w:pPr>
              <w:widowControl w:val="0"/>
              <w:shd w:val="clear" w:color="auto" w:fill="FFFFFF"/>
              <w:jc w:val="center"/>
              <w:rPr>
                <w:sz w:val="22"/>
              </w:rPr>
            </w:pPr>
            <w:r>
              <w:rPr>
                <w:b/>
                <w:bCs/>
                <w:sz w:val="22"/>
              </w:rPr>
              <w:t>PA</w:t>
            </w:r>
          </w:p>
        </w:tc>
        <w:tc>
          <w:tcPr>
            <w:tcW w:w="1573" w:type="dxa"/>
            <w:tcBorders>
              <w:top w:val="single" w:sz="6" w:space="0" w:color="auto"/>
              <w:left w:val="single" w:sz="6" w:space="0" w:color="auto"/>
              <w:bottom w:val="single" w:sz="6" w:space="0" w:color="auto"/>
              <w:right w:val="single" w:sz="6" w:space="0" w:color="auto"/>
            </w:tcBorders>
            <w:shd w:val="clear" w:color="auto" w:fill="FFFFFF"/>
            <w:vAlign w:val="center"/>
          </w:tcPr>
          <w:p w14:paraId="66EFC233" w14:textId="77777777" w:rsidR="005B05D9" w:rsidRDefault="001F7310">
            <w:pPr>
              <w:widowControl w:val="0"/>
              <w:shd w:val="clear" w:color="auto" w:fill="FFFFFF"/>
              <w:jc w:val="center"/>
              <w:rPr>
                <w:sz w:val="22"/>
              </w:rPr>
            </w:pPr>
            <w:r>
              <w:rPr>
                <w:b/>
                <w:bCs/>
                <w:sz w:val="22"/>
              </w:rPr>
              <w:t>Paviršiaus šiurkštinimo mineralinė medžiaga</w:t>
            </w:r>
          </w:p>
        </w:tc>
      </w:tr>
      <w:tr w:rsidR="005B05D9" w14:paraId="66EFC238"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35" w14:textId="77777777" w:rsidR="005B05D9" w:rsidRDefault="001F7310">
            <w:pPr>
              <w:widowControl w:val="0"/>
              <w:shd w:val="clear" w:color="auto" w:fill="FFFFFF"/>
              <w:jc w:val="center"/>
              <w:rPr>
                <w:sz w:val="22"/>
              </w:rPr>
            </w:pPr>
            <w:r>
              <w:rPr>
                <w:b/>
                <w:bCs/>
                <w:sz w:val="22"/>
              </w:rPr>
              <w:t>8.1.</w:t>
            </w: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36" w14:textId="77777777" w:rsidR="005B05D9" w:rsidRDefault="001F7310">
            <w:pPr>
              <w:widowControl w:val="0"/>
              <w:shd w:val="clear" w:color="auto" w:fill="FFFFFF"/>
              <w:rPr>
                <w:sz w:val="22"/>
              </w:rPr>
            </w:pPr>
            <w:r>
              <w:rPr>
                <w:b/>
                <w:bCs/>
                <w:sz w:val="22"/>
              </w:rPr>
              <w:t xml:space="preserve">Medžiagos </w:t>
            </w:r>
            <w:proofErr w:type="spellStart"/>
            <w:r>
              <w:rPr>
                <w:b/>
                <w:bCs/>
                <w:sz w:val="22"/>
              </w:rPr>
              <w:t>petrografinis</w:t>
            </w:r>
            <w:proofErr w:type="spellEnd"/>
            <w:r>
              <w:rPr>
                <w:b/>
                <w:bCs/>
                <w:sz w:val="22"/>
              </w:rPr>
              <w:t xml:space="preserve"> aprašymas</w:t>
            </w:r>
          </w:p>
        </w:tc>
        <w:tc>
          <w:tcPr>
            <w:tcW w:w="1135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237" w14:textId="77777777" w:rsidR="005B05D9" w:rsidRDefault="001F7310">
            <w:pPr>
              <w:widowControl w:val="0"/>
              <w:shd w:val="clear" w:color="auto" w:fill="FFFFFF"/>
              <w:jc w:val="center"/>
              <w:rPr>
                <w:sz w:val="22"/>
              </w:rPr>
            </w:pPr>
            <w:r>
              <w:rPr>
                <w:sz w:val="22"/>
              </w:rPr>
              <w:t>Deklaruojama</w:t>
            </w:r>
          </w:p>
        </w:tc>
      </w:tr>
      <w:tr w:rsidR="005B05D9" w14:paraId="66EFC23C"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39" w14:textId="77777777" w:rsidR="005B05D9" w:rsidRDefault="001F7310">
            <w:pPr>
              <w:widowControl w:val="0"/>
              <w:shd w:val="clear" w:color="auto" w:fill="FFFFFF"/>
              <w:jc w:val="center"/>
              <w:rPr>
                <w:sz w:val="22"/>
              </w:rPr>
            </w:pPr>
            <w:r>
              <w:rPr>
                <w:b/>
                <w:bCs/>
                <w:sz w:val="22"/>
              </w:rPr>
              <w:t>8.2.</w:t>
            </w: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3A" w14:textId="77777777" w:rsidR="005B05D9" w:rsidRDefault="001F7310">
            <w:pPr>
              <w:widowControl w:val="0"/>
              <w:shd w:val="clear" w:color="auto" w:fill="FFFFFF"/>
              <w:rPr>
                <w:sz w:val="22"/>
              </w:rPr>
            </w:pPr>
            <w:r>
              <w:rPr>
                <w:b/>
                <w:bCs/>
                <w:sz w:val="22"/>
              </w:rPr>
              <w:t>Dalelių tankis</w:t>
            </w:r>
          </w:p>
        </w:tc>
        <w:tc>
          <w:tcPr>
            <w:tcW w:w="1135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23B" w14:textId="77777777" w:rsidR="005B05D9" w:rsidRDefault="001F7310">
            <w:pPr>
              <w:widowControl w:val="0"/>
              <w:shd w:val="clear" w:color="auto" w:fill="FFFFFF"/>
              <w:jc w:val="center"/>
              <w:rPr>
                <w:sz w:val="22"/>
              </w:rPr>
            </w:pPr>
            <w:r>
              <w:rPr>
                <w:sz w:val="22"/>
              </w:rPr>
              <w:t>Deklaruojama</w:t>
            </w:r>
          </w:p>
        </w:tc>
      </w:tr>
      <w:tr w:rsidR="005B05D9" w14:paraId="66EFC23F"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3D" w14:textId="77777777" w:rsidR="005B05D9" w:rsidRDefault="005B05D9">
            <w:pPr>
              <w:widowControl w:val="0"/>
              <w:shd w:val="clear" w:color="auto" w:fill="FFFFFF"/>
              <w:jc w:val="center"/>
              <w:rPr>
                <w:sz w:val="22"/>
              </w:rPr>
            </w:pPr>
          </w:p>
        </w:tc>
        <w:tc>
          <w:tcPr>
            <w:tcW w:w="13800"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14:paraId="66EFC23E" w14:textId="77777777" w:rsidR="005B05D9" w:rsidRDefault="001F7310">
            <w:pPr>
              <w:widowControl w:val="0"/>
              <w:shd w:val="clear" w:color="auto" w:fill="FFFFFF"/>
              <w:rPr>
                <w:sz w:val="22"/>
              </w:rPr>
            </w:pPr>
            <w:r>
              <w:rPr>
                <w:b/>
                <w:bCs/>
                <w:sz w:val="22"/>
              </w:rPr>
              <w:t>Stambioji ir smulkioji mineralinė medžiaga</w:t>
            </w:r>
          </w:p>
        </w:tc>
      </w:tr>
      <w:tr w:rsidR="005B05D9" w14:paraId="66EFC243" w14:textId="77777777">
        <w:trPr>
          <w:cantSplit/>
          <w:trHeight w:val="23"/>
        </w:trPr>
        <w:tc>
          <w:tcPr>
            <w:tcW w:w="720" w:type="dxa"/>
            <w:tcBorders>
              <w:top w:val="single" w:sz="6" w:space="0" w:color="auto"/>
              <w:left w:val="single" w:sz="6" w:space="0" w:color="auto"/>
              <w:bottom w:val="nil"/>
              <w:right w:val="single" w:sz="6" w:space="0" w:color="auto"/>
            </w:tcBorders>
            <w:shd w:val="clear" w:color="auto" w:fill="FFFFFF"/>
            <w:vAlign w:val="center"/>
          </w:tcPr>
          <w:p w14:paraId="66EFC240" w14:textId="77777777" w:rsidR="005B05D9" w:rsidRDefault="001F7310">
            <w:pPr>
              <w:widowControl w:val="0"/>
              <w:shd w:val="clear" w:color="auto" w:fill="FFFFFF"/>
              <w:jc w:val="center"/>
              <w:rPr>
                <w:sz w:val="22"/>
              </w:rPr>
            </w:pPr>
            <w:r>
              <w:rPr>
                <w:b/>
                <w:bCs/>
                <w:sz w:val="22"/>
              </w:rPr>
              <w:t>9.2.</w:t>
            </w: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41" w14:textId="77777777" w:rsidR="005B05D9" w:rsidRDefault="001F7310">
            <w:pPr>
              <w:widowControl w:val="0"/>
              <w:shd w:val="clear" w:color="auto" w:fill="FFFFFF"/>
              <w:rPr>
                <w:sz w:val="22"/>
              </w:rPr>
            </w:pPr>
            <w:r>
              <w:rPr>
                <w:b/>
                <w:bCs/>
                <w:sz w:val="22"/>
              </w:rPr>
              <w:t>Granuliometrinė sudėtis</w:t>
            </w:r>
          </w:p>
        </w:tc>
        <w:tc>
          <w:tcPr>
            <w:tcW w:w="1135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242" w14:textId="77777777" w:rsidR="005B05D9" w:rsidRDefault="005B05D9">
            <w:pPr>
              <w:widowControl w:val="0"/>
              <w:shd w:val="clear" w:color="auto" w:fill="FFFFFF"/>
              <w:jc w:val="center"/>
              <w:rPr>
                <w:sz w:val="22"/>
              </w:rPr>
            </w:pPr>
          </w:p>
        </w:tc>
      </w:tr>
      <w:tr w:rsidR="005B05D9" w14:paraId="66EFC25D" w14:textId="77777777">
        <w:trPr>
          <w:cantSplit/>
          <w:trHeight w:val="23"/>
        </w:trPr>
        <w:tc>
          <w:tcPr>
            <w:tcW w:w="720" w:type="dxa"/>
            <w:vMerge w:val="restart"/>
            <w:tcBorders>
              <w:top w:val="nil"/>
              <w:left w:val="single" w:sz="6" w:space="0" w:color="auto"/>
              <w:right w:val="single" w:sz="6" w:space="0" w:color="auto"/>
            </w:tcBorders>
            <w:shd w:val="clear" w:color="auto" w:fill="FFFFFF"/>
            <w:vAlign w:val="center"/>
          </w:tcPr>
          <w:p w14:paraId="66EFC244" w14:textId="77777777" w:rsidR="005B05D9" w:rsidRDefault="005B05D9">
            <w:pPr>
              <w:jc w:val="center"/>
              <w:rPr>
                <w:sz w:val="22"/>
              </w:rPr>
            </w:pP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45" w14:textId="77777777" w:rsidR="005B05D9" w:rsidRDefault="001F7310">
            <w:pPr>
              <w:widowControl w:val="0"/>
              <w:shd w:val="clear" w:color="auto" w:fill="FFFFFF"/>
              <w:rPr>
                <w:sz w:val="22"/>
              </w:rPr>
            </w:pPr>
            <w:r>
              <w:rPr>
                <w:sz w:val="22"/>
              </w:rPr>
              <w:t>plačiosios frakcijos / tiekėjo deklaruojamos frakcijos pagal TRA MIN 07 2 lentelę</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46" w14:textId="77777777" w:rsidR="005B05D9" w:rsidRDefault="001F7310">
            <w:pPr>
              <w:widowControl w:val="0"/>
              <w:shd w:val="clear" w:color="auto" w:fill="FFFFFF"/>
              <w:jc w:val="center"/>
              <w:rPr>
                <w:sz w:val="22"/>
              </w:rPr>
            </w:pPr>
            <w:r>
              <w:rPr>
                <w:i/>
                <w:iCs/>
                <w:sz w:val="22"/>
              </w:rPr>
              <w:t>G</w:t>
            </w:r>
            <w:r>
              <w:rPr>
                <w:sz w:val="22"/>
                <w:vertAlign w:val="subscript"/>
              </w:rPr>
              <w:t>F</w:t>
            </w:r>
            <w:r>
              <w:rPr>
                <w:sz w:val="22"/>
              </w:rPr>
              <w:t xml:space="preserve">85 (2 eilutė), </w:t>
            </w:r>
          </w:p>
          <w:p w14:paraId="66EFC247" w14:textId="77777777" w:rsidR="005B05D9" w:rsidRDefault="001F7310">
            <w:pPr>
              <w:widowControl w:val="0"/>
              <w:shd w:val="clear" w:color="auto" w:fill="FFFFFF"/>
              <w:jc w:val="center"/>
              <w:rPr>
                <w:sz w:val="22"/>
              </w:rPr>
            </w:pPr>
            <w:r>
              <w:rPr>
                <w:i/>
                <w:iCs/>
                <w:sz w:val="22"/>
              </w:rPr>
              <w:t>G</w:t>
            </w:r>
            <w:r>
              <w:rPr>
                <w:sz w:val="22"/>
                <w:vertAlign w:val="subscript"/>
              </w:rPr>
              <w:t>A</w:t>
            </w:r>
            <w:r>
              <w:rPr>
                <w:sz w:val="22"/>
              </w:rPr>
              <w:t xml:space="preserve">85 (8 eilutė), </w:t>
            </w:r>
          </w:p>
          <w:p w14:paraId="66EFC248"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90/10 (3 eilutė), </w:t>
            </w:r>
          </w:p>
          <w:p w14:paraId="66EFC249"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90/15 (4–7 eilutės), </w:t>
            </w:r>
          </w:p>
          <w:p w14:paraId="66EFC24A"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90/20 (9–17 eilutės), </w:t>
            </w:r>
          </w:p>
          <w:p w14:paraId="66EFC24B"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90/15 – kai jungiamos 3 frakcijos, </w:t>
            </w:r>
          </w:p>
          <w:p w14:paraId="66EFC24C" w14:textId="77777777" w:rsidR="005B05D9" w:rsidRDefault="001F7310">
            <w:pPr>
              <w:widowControl w:val="0"/>
              <w:shd w:val="clear" w:color="auto" w:fill="FFFFFF"/>
              <w:jc w:val="center"/>
              <w:rPr>
                <w:sz w:val="22"/>
              </w:rPr>
            </w:pPr>
            <w:r>
              <w:rPr>
                <w:i/>
                <w:iCs/>
                <w:sz w:val="22"/>
              </w:rPr>
              <w:t>G</w:t>
            </w:r>
            <w:r>
              <w:rPr>
                <w:sz w:val="22"/>
                <w:vertAlign w:val="subscript"/>
              </w:rPr>
              <w:t>A</w:t>
            </w:r>
            <w:r>
              <w:rPr>
                <w:sz w:val="22"/>
              </w:rPr>
              <w:t>85 – mišiniams su d=0</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4D" w14:textId="77777777" w:rsidR="005B05D9" w:rsidRDefault="001F7310">
            <w:pPr>
              <w:widowControl w:val="0"/>
              <w:shd w:val="clear" w:color="auto" w:fill="FFFFFF"/>
              <w:jc w:val="center"/>
              <w:rPr>
                <w:sz w:val="22"/>
              </w:rPr>
            </w:pPr>
            <w:r>
              <w:rPr>
                <w:i/>
                <w:iCs/>
                <w:sz w:val="22"/>
              </w:rPr>
              <w:t>G</w:t>
            </w:r>
            <w:r>
              <w:rPr>
                <w:sz w:val="22"/>
                <w:vertAlign w:val="subscript"/>
              </w:rPr>
              <w:t>F</w:t>
            </w:r>
            <w:r>
              <w:rPr>
                <w:sz w:val="22"/>
              </w:rPr>
              <w:t xml:space="preserve">85 (2 eilutė), </w:t>
            </w:r>
          </w:p>
          <w:p w14:paraId="66EFC24E" w14:textId="77777777" w:rsidR="005B05D9" w:rsidRDefault="001F7310">
            <w:pPr>
              <w:widowControl w:val="0"/>
              <w:shd w:val="clear" w:color="auto" w:fill="FFFFFF"/>
              <w:jc w:val="center"/>
              <w:rPr>
                <w:sz w:val="22"/>
              </w:rPr>
            </w:pPr>
            <w:r>
              <w:rPr>
                <w:i/>
                <w:iCs/>
                <w:sz w:val="22"/>
              </w:rPr>
              <w:t>G</w:t>
            </w:r>
            <w:r>
              <w:rPr>
                <w:sz w:val="22"/>
                <w:vertAlign w:val="subscript"/>
              </w:rPr>
              <w:t>A</w:t>
            </w:r>
            <w:r>
              <w:rPr>
                <w:sz w:val="22"/>
              </w:rPr>
              <w:t xml:space="preserve">85 (8 eilutė), </w:t>
            </w:r>
          </w:p>
          <w:p w14:paraId="66EFC24F"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90/10 (3 eilutė), </w:t>
            </w:r>
          </w:p>
          <w:p w14:paraId="66EFC250"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90/15 (4–6 eilutės), </w:t>
            </w:r>
          </w:p>
          <w:p w14:paraId="66EFC251"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90/20 (9–13 eilutės), </w:t>
            </w:r>
          </w:p>
          <w:p w14:paraId="66EFC252" w14:textId="77777777" w:rsidR="005B05D9" w:rsidRDefault="001F7310">
            <w:pPr>
              <w:widowControl w:val="0"/>
              <w:shd w:val="clear" w:color="auto" w:fill="FFFFFF"/>
              <w:jc w:val="center"/>
              <w:rPr>
                <w:sz w:val="22"/>
              </w:rPr>
            </w:pPr>
            <w:r>
              <w:rPr>
                <w:i/>
                <w:iCs/>
                <w:sz w:val="22"/>
              </w:rPr>
              <w:t>G</w:t>
            </w:r>
            <w:r>
              <w:rPr>
                <w:sz w:val="22"/>
                <w:vertAlign w:val="subscript"/>
              </w:rPr>
              <w:t>A</w:t>
            </w:r>
            <w:r>
              <w:rPr>
                <w:sz w:val="22"/>
              </w:rPr>
              <w:t>85 – mišiniams su d=0</w:t>
            </w:r>
          </w:p>
        </w:tc>
        <w:tc>
          <w:tcPr>
            <w:tcW w:w="232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53" w14:textId="77777777" w:rsidR="005B05D9" w:rsidRDefault="001F7310">
            <w:pPr>
              <w:widowControl w:val="0"/>
              <w:shd w:val="clear" w:color="auto" w:fill="FFFFFF"/>
              <w:jc w:val="center"/>
              <w:rPr>
                <w:sz w:val="22"/>
              </w:rPr>
            </w:pPr>
            <w:r>
              <w:rPr>
                <w:i/>
                <w:iCs/>
                <w:sz w:val="22"/>
              </w:rPr>
              <w:t>G</w:t>
            </w:r>
            <w:r>
              <w:rPr>
                <w:sz w:val="22"/>
                <w:vertAlign w:val="subscript"/>
              </w:rPr>
              <w:t>F</w:t>
            </w:r>
            <w:r>
              <w:rPr>
                <w:sz w:val="22"/>
              </w:rPr>
              <w:t xml:space="preserve">85 (2 eilutė), </w:t>
            </w:r>
          </w:p>
          <w:p w14:paraId="66EFC254" w14:textId="77777777" w:rsidR="005B05D9" w:rsidRDefault="001F7310">
            <w:pPr>
              <w:widowControl w:val="0"/>
              <w:shd w:val="clear" w:color="auto" w:fill="FFFFFF"/>
              <w:jc w:val="center"/>
              <w:rPr>
                <w:sz w:val="22"/>
              </w:rPr>
            </w:pPr>
            <w:r>
              <w:rPr>
                <w:i/>
                <w:iCs/>
                <w:sz w:val="22"/>
              </w:rPr>
              <w:t>G</w:t>
            </w:r>
            <w:r>
              <w:rPr>
                <w:sz w:val="22"/>
                <w:vertAlign w:val="subscript"/>
              </w:rPr>
              <w:t>A</w:t>
            </w:r>
            <w:r>
              <w:rPr>
                <w:sz w:val="22"/>
              </w:rPr>
              <w:t xml:space="preserve">85 (8 eilutė, tik skaldytam smėliui), </w:t>
            </w:r>
          </w:p>
          <w:p w14:paraId="66EFC255"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90/10 (3 eilutė), </w:t>
            </w:r>
          </w:p>
          <w:p w14:paraId="66EFC256"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90/15 (4–7 eilutės), </w:t>
            </w:r>
          </w:p>
          <w:p w14:paraId="66EFC257"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90/20 (9–15 eilutės)</w:t>
            </w:r>
          </w:p>
        </w:tc>
        <w:tc>
          <w:tcPr>
            <w:tcW w:w="348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258" w14:textId="77777777" w:rsidR="005B05D9" w:rsidRDefault="001F7310">
            <w:pPr>
              <w:widowControl w:val="0"/>
              <w:shd w:val="clear" w:color="auto" w:fill="FFFFFF"/>
              <w:jc w:val="center"/>
              <w:rPr>
                <w:sz w:val="22"/>
              </w:rPr>
            </w:pPr>
            <w:r>
              <w:rPr>
                <w:i/>
                <w:iCs/>
                <w:sz w:val="22"/>
              </w:rPr>
              <w:t>G</w:t>
            </w:r>
            <w:r>
              <w:rPr>
                <w:sz w:val="22"/>
                <w:vertAlign w:val="subscript"/>
              </w:rPr>
              <w:t>F</w:t>
            </w:r>
            <w:r>
              <w:rPr>
                <w:sz w:val="22"/>
              </w:rPr>
              <w:t xml:space="preserve">85 (2 eilutė), </w:t>
            </w:r>
          </w:p>
          <w:p w14:paraId="66EFC259"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90/10 (3 eilutė), </w:t>
            </w:r>
          </w:p>
          <w:p w14:paraId="66EFC25A"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90/15 (4–7 eilutės)</w:t>
            </w:r>
          </w:p>
        </w:tc>
        <w:tc>
          <w:tcPr>
            <w:tcW w:w="1573" w:type="dxa"/>
            <w:tcBorders>
              <w:top w:val="single" w:sz="6" w:space="0" w:color="auto"/>
              <w:left w:val="single" w:sz="6" w:space="0" w:color="auto"/>
              <w:bottom w:val="single" w:sz="6" w:space="0" w:color="auto"/>
              <w:right w:val="single" w:sz="6" w:space="0" w:color="auto"/>
            </w:tcBorders>
            <w:shd w:val="clear" w:color="auto" w:fill="FFFFFF"/>
            <w:vAlign w:val="center"/>
          </w:tcPr>
          <w:p w14:paraId="66EFC25B" w14:textId="77777777" w:rsidR="005B05D9" w:rsidRDefault="001F7310">
            <w:pPr>
              <w:widowControl w:val="0"/>
              <w:shd w:val="clear" w:color="auto" w:fill="FFFFFF"/>
              <w:jc w:val="center"/>
              <w:rPr>
                <w:sz w:val="22"/>
              </w:rPr>
            </w:pPr>
            <w:r>
              <w:rPr>
                <w:i/>
                <w:iCs/>
                <w:sz w:val="22"/>
              </w:rPr>
              <w:t>G</w:t>
            </w:r>
            <w:r>
              <w:rPr>
                <w:sz w:val="22"/>
                <w:vertAlign w:val="subscript"/>
              </w:rPr>
              <w:t>F</w:t>
            </w:r>
            <w:r>
              <w:rPr>
                <w:sz w:val="22"/>
              </w:rPr>
              <w:t xml:space="preserve">85 (2 eilutė), </w:t>
            </w:r>
          </w:p>
          <w:p w14:paraId="66EFC25C" w14:textId="77777777" w:rsidR="005B05D9" w:rsidRDefault="001F7310">
            <w:pPr>
              <w:widowControl w:val="0"/>
              <w:shd w:val="clear" w:color="auto" w:fill="FFFFFF"/>
              <w:jc w:val="center"/>
              <w:rPr>
                <w:sz w:val="22"/>
              </w:rPr>
            </w:pPr>
            <w:r>
              <w:rPr>
                <w:i/>
                <w:iCs/>
                <w:sz w:val="22"/>
              </w:rPr>
              <w:t>G</w:t>
            </w:r>
            <w:r>
              <w:rPr>
                <w:sz w:val="22"/>
                <w:vertAlign w:val="subscript"/>
              </w:rPr>
              <w:t>C</w:t>
            </w:r>
            <w:r>
              <w:rPr>
                <w:sz w:val="22"/>
              </w:rPr>
              <w:t xml:space="preserve">90/10 (3 eilutė), frakcijoms 1/3 ir 2/4 – </w:t>
            </w:r>
            <w:r>
              <w:rPr>
                <w:i/>
                <w:iCs/>
                <w:sz w:val="22"/>
              </w:rPr>
              <w:t>G</w:t>
            </w:r>
            <w:r>
              <w:rPr>
                <w:sz w:val="22"/>
                <w:vertAlign w:val="subscript"/>
              </w:rPr>
              <w:t>C</w:t>
            </w:r>
            <w:r>
              <w:rPr>
                <w:sz w:val="22"/>
              </w:rPr>
              <w:t>90/10</w:t>
            </w:r>
          </w:p>
        </w:tc>
      </w:tr>
      <w:tr w:rsidR="005B05D9" w14:paraId="66EFC262" w14:textId="77777777">
        <w:trPr>
          <w:cantSplit/>
          <w:trHeight w:val="23"/>
        </w:trPr>
        <w:tc>
          <w:tcPr>
            <w:tcW w:w="720" w:type="dxa"/>
            <w:vMerge/>
            <w:tcBorders>
              <w:left w:val="single" w:sz="6" w:space="0" w:color="auto"/>
              <w:right w:val="single" w:sz="6" w:space="0" w:color="auto"/>
            </w:tcBorders>
            <w:shd w:val="clear" w:color="auto" w:fill="FFFFFF"/>
            <w:vAlign w:val="center"/>
          </w:tcPr>
          <w:p w14:paraId="66EFC25E" w14:textId="77777777" w:rsidR="005B05D9" w:rsidRDefault="005B05D9">
            <w:pPr>
              <w:jc w:val="center"/>
              <w:rPr>
                <w:sz w:val="22"/>
              </w:rPr>
            </w:pP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5F" w14:textId="77777777" w:rsidR="005B05D9" w:rsidRDefault="001F7310">
            <w:pPr>
              <w:widowControl w:val="0"/>
              <w:shd w:val="clear" w:color="auto" w:fill="FFFFFF"/>
              <w:rPr>
                <w:sz w:val="22"/>
              </w:rPr>
            </w:pPr>
            <w:r>
              <w:rPr>
                <w:sz w:val="22"/>
              </w:rPr>
              <w:t>gretimų frakcijų mišinys pagal TRA MIN 07 3 lentelę</w:t>
            </w:r>
          </w:p>
        </w:tc>
        <w:tc>
          <w:tcPr>
            <w:tcW w:w="629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66EFC260" w14:textId="77777777" w:rsidR="005B05D9" w:rsidRDefault="001F7310">
            <w:pPr>
              <w:widowControl w:val="0"/>
              <w:shd w:val="clear" w:color="auto" w:fill="FFFFFF"/>
              <w:jc w:val="center"/>
              <w:rPr>
                <w:sz w:val="22"/>
              </w:rPr>
            </w:pPr>
            <w:r>
              <w:rPr>
                <w:i/>
                <w:sz w:val="22"/>
              </w:rPr>
              <w:t>G</w:t>
            </w:r>
            <w:r>
              <w:rPr>
                <w:sz w:val="22"/>
                <w:vertAlign w:val="subscript"/>
              </w:rPr>
              <w:t>20/15</w:t>
            </w:r>
            <w:r>
              <w:rPr>
                <w:i/>
                <w:iCs/>
                <w:sz w:val="22"/>
              </w:rPr>
              <w:t xml:space="preserve"> ; </w:t>
            </w:r>
            <w:r>
              <w:rPr>
                <w:i/>
                <w:sz w:val="22"/>
              </w:rPr>
              <w:t>G</w:t>
            </w:r>
            <w:r>
              <w:rPr>
                <w:sz w:val="22"/>
                <w:vertAlign w:val="subscript"/>
              </w:rPr>
              <w:t>20/17,5</w:t>
            </w:r>
          </w:p>
        </w:tc>
        <w:tc>
          <w:tcPr>
            <w:tcW w:w="506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66EFC261" w14:textId="77777777" w:rsidR="005B05D9" w:rsidRDefault="001F7310">
            <w:pPr>
              <w:widowControl w:val="0"/>
              <w:shd w:val="clear" w:color="auto" w:fill="FFFFFF"/>
              <w:jc w:val="center"/>
              <w:rPr>
                <w:sz w:val="22"/>
              </w:rPr>
            </w:pPr>
            <w:r>
              <w:rPr>
                <w:sz w:val="22"/>
              </w:rPr>
              <w:t>–</w:t>
            </w:r>
          </w:p>
        </w:tc>
      </w:tr>
      <w:tr w:rsidR="005B05D9" w14:paraId="66EFC266" w14:textId="77777777">
        <w:trPr>
          <w:cantSplit/>
          <w:trHeight w:val="23"/>
        </w:trPr>
        <w:tc>
          <w:tcPr>
            <w:tcW w:w="720" w:type="dxa"/>
            <w:vMerge/>
            <w:tcBorders>
              <w:left w:val="single" w:sz="6" w:space="0" w:color="auto"/>
              <w:bottom w:val="single" w:sz="6" w:space="0" w:color="auto"/>
              <w:right w:val="single" w:sz="6" w:space="0" w:color="auto"/>
            </w:tcBorders>
            <w:shd w:val="clear" w:color="auto" w:fill="FFFFFF"/>
            <w:vAlign w:val="center"/>
          </w:tcPr>
          <w:p w14:paraId="66EFC263" w14:textId="77777777" w:rsidR="005B05D9" w:rsidRDefault="005B05D9">
            <w:pPr>
              <w:jc w:val="center"/>
              <w:rPr>
                <w:sz w:val="22"/>
              </w:rPr>
            </w:pP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64" w14:textId="77777777" w:rsidR="005B05D9" w:rsidRDefault="001F7310">
            <w:pPr>
              <w:widowControl w:val="0"/>
              <w:shd w:val="clear" w:color="auto" w:fill="FFFFFF"/>
              <w:rPr>
                <w:sz w:val="22"/>
              </w:rPr>
            </w:pPr>
            <w:r>
              <w:rPr>
                <w:sz w:val="22"/>
              </w:rPr>
              <w:t>gamintojo deklaruojamos tipiškos granuliometrinės sudėties nuokrypiai pagal TRA MIN 07 4 lentelę</w:t>
            </w:r>
          </w:p>
        </w:tc>
        <w:tc>
          <w:tcPr>
            <w:tcW w:w="1135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265" w14:textId="77777777" w:rsidR="005B05D9" w:rsidRDefault="001F7310">
            <w:pPr>
              <w:widowControl w:val="0"/>
              <w:shd w:val="clear" w:color="auto" w:fill="FFFFFF"/>
              <w:jc w:val="center"/>
              <w:rPr>
                <w:sz w:val="22"/>
              </w:rPr>
            </w:pPr>
            <w:r>
              <w:rPr>
                <w:i/>
                <w:iCs/>
                <w:sz w:val="22"/>
              </w:rPr>
              <w:t>G</w:t>
            </w:r>
            <w:r>
              <w:rPr>
                <w:sz w:val="22"/>
                <w:vertAlign w:val="subscript"/>
              </w:rPr>
              <w:t>TC</w:t>
            </w:r>
            <w:r>
              <w:rPr>
                <w:sz w:val="22"/>
              </w:rPr>
              <w:t>10</w:t>
            </w:r>
          </w:p>
        </w:tc>
      </w:tr>
      <w:tr w:rsidR="005B05D9" w14:paraId="66EFC27D"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67" w14:textId="77777777" w:rsidR="005B05D9" w:rsidRDefault="001F7310">
            <w:pPr>
              <w:widowControl w:val="0"/>
              <w:shd w:val="clear" w:color="auto" w:fill="FFFFFF"/>
              <w:jc w:val="center"/>
              <w:rPr>
                <w:sz w:val="22"/>
              </w:rPr>
            </w:pPr>
            <w:r>
              <w:rPr>
                <w:b/>
                <w:bCs/>
                <w:sz w:val="22"/>
              </w:rPr>
              <w:lastRenderedPageBreak/>
              <w:t>9.3.</w:t>
            </w: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68" w14:textId="77777777" w:rsidR="005B05D9" w:rsidRDefault="001F7310">
            <w:pPr>
              <w:widowControl w:val="0"/>
              <w:shd w:val="clear" w:color="auto" w:fill="FFFFFF"/>
              <w:rPr>
                <w:sz w:val="22"/>
              </w:rPr>
            </w:pPr>
            <w:r>
              <w:rPr>
                <w:b/>
                <w:bCs/>
                <w:sz w:val="22"/>
              </w:rPr>
              <w:t>Mineralinių dulkių kiekis</w:t>
            </w:r>
          </w:p>
          <w:p w14:paraId="66EFC269" w14:textId="77777777" w:rsidR="005B05D9" w:rsidRDefault="001F7310">
            <w:pPr>
              <w:widowControl w:val="0"/>
              <w:shd w:val="clear" w:color="auto" w:fill="FFFFFF"/>
              <w:rPr>
                <w:sz w:val="22"/>
              </w:rPr>
            </w:pPr>
            <w:r>
              <w:rPr>
                <w:sz w:val="22"/>
              </w:rPr>
              <w:t>pagal TRA MIN 07 5 lentelę</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6A" w14:textId="77777777" w:rsidR="005B05D9" w:rsidRDefault="001F7310">
            <w:pPr>
              <w:widowControl w:val="0"/>
              <w:shd w:val="clear" w:color="auto" w:fill="FFFFFF"/>
              <w:jc w:val="center"/>
              <w:rPr>
                <w:sz w:val="22"/>
              </w:rPr>
            </w:pPr>
            <w:r>
              <w:rPr>
                <w:sz w:val="22"/>
              </w:rPr>
              <w:t xml:space="preserve">neskaldytam smėliui – </w:t>
            </w:r>
            <w:r>
              <w:rPr>
                <w:i/>
                <w:iCs/>
                <w:sz w:val="22"/>
              </w:rPr>
              <w:t>f</w:t>
            </w:r>
            <w:r>
              <w:rPr>
                <w:sz w:val="22"/>
                <w:vertAlign w:val="subscript"/>
              </w:rPr>
              <w:t>5</w:t>
            </w:r>
            <w:r>
              <w:rPr>
                <w:sz w:val="22"/>
              </w:rPr>
              <w:t xml:space="preserve">; </w:t>
            </w:r>
          </w:p>
          <w:p w14:paraId="66EFC26B" w14:textId="77777777" w:rsidR="005B05D9" w:rsidRDefault="001F7310">
            <w:pPr>
              <w:widowControl w:val="0"/>
              <w:shd w:val="clear" w:color="auto" w:fill="FFFFFF"/>
              <w:jc w:val="center"/>
              <w:rPr>
                <w:sz w:val="22"/>
              </w:rPr>
            </w:pPr>
            <w:r>
              <w:rPr>
                <w:sz w:val="22"/>
              </w:rPr>
              <w:t xml:space="preserve">mineralinių medžiagų mišiniui – </w:t>
            </w:r>
            <w:r>
              <w:rPr>
                <w:i/>
                <w:iCs/>
                <w:sz w:val="22"/>
              </w:rPr>
              <w:t>f</w:t>
            </w:r>
            <w:r>
              <w:rPr>
                <w:sz w:val="22"/>
                <w:vertAlign w:val="subscript"/>
              </w:rPr>
              <w:t>16</w:t>
            </w:r>
            <w:r>
              <w:rPr>
                <w:sz w:val="22"/>
              </w:rPr>
              <w:t>;</w:t>
            </w:r>
          </w:p>
          <w:p w14:paraId="66EFC26C" w14:textId="77777777" w:rsidR="005B05D9" w:rsidRDefault="001F7310">
            <w:pPr>
              <w:widowControl w:val="0"/>
              <w:shd w:val="clear" w:color="auto" w:fill="FFFFFF"/>
              <w:jc w:val="center"/>
              <w:rPr>
                <w:sz w:val="22"/>
              </w:rPr>
            </w:pPr>
            <w:r>
              <w:rPr>
                <w:sz w:val="22"/>
              </w:rPr>
              <w:t xml:space="preserve">nuo 2/5 iki 22/32 – </w:t>
            </w:r>
            <w:r>
              <w:rPr>
                <w:i/>
                <w:iCs/>
                <w:sz w:val="22"/>
              </w:rPr>
              <w:t>f</w:t>
            </w:r>
            <w:r>
              <w:rPr>
                <w:sz w:val="22"/>
                <w:vertAlign w:val="subscript"/>
              </w:rPr>
              <w:t>4</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6D" w14:textId="77777777" w:rsidR="005B05D9" w:rsidRDefault="001F7310">
            <w:pPr>
              <w:widowControl w:val="0"/>
              <w:shd w:val="clear" w:color="auto" w:fill="FFFFFF"/>
              <w:jc w:val="center"/>
              <w:rPr>
                <w:sz w:val="22"/>
              </w:rPr>
            </w:pPr>
            <w:r>
              <w:rPr>
                <w:sz w:val="22"/>
              </w:rPr>
              <w:t xml:space="preserve">neskaldytam smėliui – </w:t>
            </w:r>
            <w:r>
              <w:rPr>
                <w:i/>
                <w:iCs/>
                <w:sz w:val="22"/>
              </w:rPr>
              <w:t>f</w:t>
            </w:r>
            <w:r>
              <w:rPr>
                <w:sz w:val="22"/>
                <w:vertAlign w:val="subscript"/>
              </w:rPr>
              <w:t>3</w:t>
            </w:r>
            <w:r>
              <w:rPr>
                <w:sz w:val="22"/>
              </w:rPr>
              <w:t>;</w:t>
            </w:r>
          </w:p>
          <w:p w14:paraId="66EFC26E" w14:textId="77777777" w:rsidR="005B05D9" w:rsidRDefault="001F7310">
            <w:pPr>
              <w:widowControl w:val="0"/>
              <w:shd w:val="clear" w:color="auto" w:fill="FFFFFF"/>
              <w:jc w:val="center"/>
              <w:rPr>
                <w:sz w:val="22"/>
              </w:rPr>
            </w:pPr>
            <w:r>
              <w:rPr>
                <w:sz w:val="22"/>
              </w:rPr>
              <w:t xml:space="preserve">iki 0/2 – </w:t>
            </w:r>
            <w:r>
              <w:rPr>
                <w:i/>
                <w:iCs/>
                <w:sz w:val="22"/>
              </w:rPr>
              <w:t>f</w:t>
            </w:r>
            <w:r>
              <w:rPr>
                <w:sz w:val="22"/>
                <w:vertAlign w:val="subscript"/>
              </w:rPr>
              <w:t>16;</w:t>
            </w:r>
            <w:r>
              <w:rPr>
                <w:sz w:val="22"/>
              </w:rPr>
              <w:t xml:space="preserve"> </w:t>
            </w:r>
          </w:p>
          <w:p w14:paraId="66EFC26F" w14:textId="77777777" w:rsidR="005B05D9" w:rsidRDefault="001F7310">
            <w:pPr>
              <w:widowControl w:val="0"/>
              <w:shd w:val="clear" w:color="auto" w:fill="FFFFFF"/>
              <w:jc w:val="center"/>
              <w:rPr>
                <w:sz w:val="22"/>
              </w:rPr>
            </w:pPr>
            <w:r>
              <w:rPr>
                <w:sz w:val="22"/>
              </w:rPr>
              <w:t xml:space="preserve">iki 0/5 – </w:t>
            </w:r>
            <w:r>
              <w:rPr>
                <w:i/>
                <w:iCs/>
                <w:sz w:val="22"/>
              </w:rPr>
              <w:t>f</w:t>
            </w:r>
            <w:r>
              <w:rPr>
                <w:sz w:val="22"/>
                <w:vertAlign w:val="subscript"/>
              </w:rPr>
              <w:t>10</w:t>
            </w:r>
            <w:r>
              <w:rPr>
                <w:sz w:val="22"/>
              </w:rPr>
              <w:t xml:space="preserve">; </w:t>
            </w:r>
          </w:p>
          <w:p w14:paraId="66EFC270" w14:textId="77777777" w:rsidR="005B05D9" w:rsidRDefault="001F7310">
            <w:pPr>
              <w:widowControl w:val="0"/>
              <w:shd w:val="clear" w:color="auto" w:fill="FFFFFF"/>
              <w:jc w:val="center"/>
              <w:rPr>
                <w:sz w:val="22"/>
                <w:vertAlign w:val="subscript"/>
              </w:rPr>
            </w:pPr>
            <w:r>
              <w:rPr>
                <w:sz w:val="22"/>
              </w:rPr>
              <w:t xml:space="preserve">nuo 2/5 iki 8/11 – </w:t>
            </w:r>
            <w:r>
              <w:rPr>
                <w:i/>
                <w:iCs/>
                <w:sz w:val="22"/>
              </w:rPr>
              <w:t>f</w:t>
            </w:r>
            <w:r>
              <w:rPr>
                <w:sz w:val="22"/>
                <w:vertAlign w:val="subscript"/>
              </w:rPr>
              <w:t xml:space="preserve">2; </w:t>
            </w:r>
          </w:p>
          <w:p w14:paraId="66EFC271" w14:textId="77777777" w:rsidR="005B05D9" w:rsidRDefault="001F7310">
            <w:pPr>
              <w:widowControl w:val="0"/>
              <w:shd w:val="clear" w:color="auto" w:fill="FFFFFF"/>
              <w:jc w:val="center"/>
              <w:rPr>
                <w:sz w:val="22"/>
              </w:rPr>
            </w:pPr>
            <w:r>
              <w:rPr>
                <w:sz w:val="22"/>
              </w:rPr>
              <w:t xml:space="preserve">nuo 8/16 ir didesniems – </w:t>
            </w:r>
            <w:r>
              <w:rPr>
                <w:i/>
                <w:iCs/>
                <w:sz w:val="22"/>
              </w:rPr>
              <w:t>f</w:t>
            </w:r>
            <w:r>
              <w:rPr>
                <w:sz w:val="22"/>
                <w:vertAlign w:val="subscript"/>
              </w:rPr>
              <w:t>1</w:t>
            </w:r>
          </w:p>
        </w:tc>
        <w:tc>
          <w:tcPr>
            <w:tcW w:w="232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72" w14:textId="77777777" w:rsidR="005B05D9" w:rsidRDefault="001F7310">
            <w:pPr>
              <w:widowControl w:val="0"/>
              <w:shd w:val="clear" w:color="auto" w:fill="FFFFFF"/>
              <w:jc w:val="center"/>
              <w:rPr>
                <w:sz w:val="22"/>
              </w:rPr>
            </w:pPr>
            <w:r>
              <w:rPr>
                <w:sz w:val="22"/>
              </w:rPr>
              <w:t>iki 0/2 (</w:t>
            </w:r>
            <w:proofErr w:type="spellStart"/>
            <w:r>
              <w:rPr>
                <w:sz w:val="22"/>
              </w:rPr>
              <w:t>neskald</w:t>
            </w:r>
            <w:proofErr w:type="spellEnd"/>
            <w:r>
              <w:rPr>
                <w:sz w:val="22"/>
              </w:rPr>
              <w:t xml:space="preserve">. smėliui) – </w:t>
            </w:r>
            <w:r>
              <w:rPr>
                <w:i/>
                <w:iCs/>
                <w:sz w:val="22"/>
              </w:rPr>
              <w:t>f</w:t>
            </w:r>
            <w:r>
              <w:rPr>
                <w:sz w:val="22"/>
                <w:vertAlign w:val="subscript"/>
              </w:rPr>
              <w:t>3</w:t>
            </w:r>
            <w:r>
              <w:rPr>
                <w:sz w:val="22"/>
              </w:rPr>
              <w:t xml:space="preserve">; </w:t>
            </w:r>
          </w:p>
          <w:p w14:paraId="66EFC273" w14:textId="77777777" w:rsidR="005B05D9" w:rsidRDefault="001F7310">
            <w:pPr>
              <w:widowControl w:val="0"/>
              <w:shd w:val="clear" w:color="auto" w:fill="FFFFFF"/>
              <w:jc w:val="center"/>
              <w:rPr>
                <w:sz w:val="22"/>
              </w:rPr>
            </w:pPr>
            <w:r>
              <w:rPr>
                <w:sz w:val="22"/>
              </w:rPr>
              <w:t xml:space="preserve">iki 0/2 – </w:t>
            </w:r>
            <w:r>
              <w:rPr>
                <w:i/>
                <w:iCs/>
                <w:sz w:val="22"/>
              </w:rPr>
              <w:t>f</w:t>
            </w:r>
            <w:r>
              <w:rPr>
                <w:sz w:val="22"/>
                <w:vertAlign w:val="subscript"/>
              </w:rPr>
              <w:t>16</w:t>
            </w:r>
            <w:r>
              <w:rPr>
                <w:sz w:val="22"/>
              </w:rPr>
              <w:t xml:space="preserve">; </w:t>
            </w:r>
          </w:p>
          <w:p w14:paraId="66EFC274" w14:textId="77777777" w:rsidR="005B05D9" w:rsidRDefault="001F7310">
            <w:pPr>
              <w:widowControl w:val="0"/>
              <w:shd w:val="clear" w:color="auto" w:fill="FFFFFF"/>
              <w:jc w:val="center"/>
              <w:rPr>
                <w:sz w:val="22"/>
                <w:vertAlign w:val="subscript"/>
              </w:rPr>
            </w:pPr>
            <w:r>
              <w:rPr>
                <w:sz w:val="22"/>
              </w:rPr>
              <w:t xml:space="preserve">iki 0/5 – </w:t>
            </w:r>
            <w:r>
              <w:rPr>
                <w:i/>
                <w:iCs/>
                <w:sz w:val="22"/>
              </w:rPr>
              <w:t>f</w:t>
            </w:r>
            <w:r>
              <w:rPr>
                <w:sz w:val="22"/>
                <w:vertAlign w:val="subscript"/>
              </w:rPr>
              <w:t>10</w:t>
            </w:r>
            <w:r>
              <w:rPr>
                <w:sz w:val="22"/>
              </w:rPr>
              <w:t>;</w:t>
            </w:r>
            <w:r>
              <w:rPr>
                <w:sz w:val="22"/>
                <w:vertAlign w:val="subscript"/>
              </w:rPr>
              <w:t xml:space="preserve"> </w:t>
            </w:r>
          </w:p>
          <w:p w14:paraId="66EFC275" w14:textId="77777777" w:rsidR="005B05D9" w:rsidRDefault="001F7310">
            <w:pPr>
              <w:widowControl w:val="0"/>
              <w:shd w:val="clear" w:color="auto" w:fill="FFFFFF"/>
              <w:jc w:val="center"/>
              <w:rPr>
                <w:sz w:val="22"/>
                <w:vertAlign w:val="subscript"/>
              </w:rPr>
            </w:pPr>
            <w:r>
              <w:rPr>
                <w:sz w:val="22"/>
              </w:rPr>
              <w:t xml:space="preserve">nuo 2/5 iki 8/11 – </w:t>
            </w:r>
            <w:r>
              <w:rPr>
                <w:i/>
                <w:iCs/>
                <w:sz w:val="22"/>
              </w:rPr>
              <w:t>f</w:t>
            </w:r>
            <w:r>
              <w:rPr>
                <w:sz w:val="22"/>
                <w:vertAlign w:val="subscript"/>
              </w:rPr>
              <w:t>2</w:t>
            </w:r>
            <w:r>
              <w:rPr>
                <w:sz w:val="22"/>
              </w:rPr>
              <w:t xml:space="preserve">; </w:t>
            </w:r>
          </w:p>
          <w:p w14:paraId="66EFC276" w14:textId="77777777" w:rsidR="005B05D9" w:rsidRDefault="001F7310">
            <w:pPr>
              <w:widowControl w:val="0"/>
              <w:shd w:val="clear" w:color="auto" w:fill="FFFFFF"/>
              <w:jc w:val="center"/>
              <w:rPr>
                <w:sz w:val="22"/>
              </w:rPr>
            </w:pPr>
            <w:r>
              <w:rPr>
                <w:sz w:val="22"/>
              </w:rPr>
              <w:t xml:space="preserve">nuo 8/16 ir didesniems – </w:t>
            </w:r>
            <w:r>
              <w:rPr>
                <w:i/>
                <w:iCs/>
                <w:sz w:val="22"/>
              </w:rPr>
              <w:t>f</w:t>
            </w:r>
            <w:r>
              <w:rPr>
                <w:sz w:val="22"/>
                <w:vertAlign w:val="subscript"/>
              </w:rPr>
              <w:t>1</w:t>
            </w:r>
          </w:p>
        </w:tc>
        <w:tc>
          <w:tcPr>
            <w:tcW w:w="348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277" w14:textId="77777777" w:rsidR="005B05D9" w:rsidRDefault="001F7310">
            <w:pPr>
              <w:widowControl w:val="0"/>
              <w:shd w:val="clear" w:color="auto" w:fill="FFFFFF"/>
              <w:jc w:val="center"/>
              <w:rPr>
                <w:sz w:val="22"/>
              </w:rPr>
            </w:pPr>
            <w:r>
              <w:rPr>
                <w:sz w:val="22"/>
              </w:rPr>
              <w:t>iki 0/2 (</w:t>
            </w:r>
            <w:proofErr w:type="spellStart"/>
            <w:r>
              <w:rPr>
                <w:sz w:val="22"/>
              </w:rPr>
              <w:t>neskald</w:t>
            </w:r>
            <w:proofErr w:type="spellEnd"/>
            <w:r>
              <w:rPr>
                <w:sz w:val="22"/>
              </w:rPr>
              <w:t xml:space="preserve">. smėliui) – </w:t>
            </w:r>
            <w:r>
              <w:rPr>
                <w:i/>
                <w:iCs/>
                <w:sz w:val="22"/>
              </w:rPr>
              <w:t>f</w:t>
            </w:r>
            <w:r>
              <w:rPr>
                <w:sz w:val="22"/>
                <w:vertAlign w:val="subscript"/>
              </w:rPr>
              <w:t>3</w:t>
            </w:r>
            <w:r>
              <w:rPr>
                <w:sz w:val="22"/>
              </w:rPr>
              <w:t>;</w:t>
            </w:r>
          </w:p>
          <w:p w14:paraId="66EFC278" w14:textId="77777777" w:rsidR="005B05D9" w:rsidRDefault="001F7310">
            <w:pPr>
              <w:widowControl w:val="0"/>
              <w:shd w:val="clear" w:color="auto" w:fill="FFFFFF"/>
              <w:jc w:val="center"/>
              <w:rPr>
                <w:sz w:val="22"/>
              </w:rPr>
            </w:pPr>
            <w:r>
              <w:rPr>
                <w:sz w:val="22"/>
              </w:rPr>
              <w:t xml:space="preserve">iki 0/2 – </w:t>
            </w:r>
            <w:r>
              <w:rPr>
                <w:i/>
                <w:iCs/>
                <w:sz w:val="22"/>
              </w:rPr>
              <w:t>f</w:t>
            </w:r>
            <w:r>
              <w:rPr>
                <w:sz w:val="22"/>
                <w:vertAlign w:val="subscript"/>
              </w:rPr>
              <w:t>16</w:t>
            </w:r>
            <w:r>
              <w:rPr>
                <w:sz w:val="22"/>
              </w:rPr>
              <w:t xml:space="preserve">; </w:t>
            </w:r>
          </w:p>
          <w:p w14:paraId="66EFC279" w14:textId="77777777" w:rsidR="005B05D9" w:rsidRDefault="001F7310">
            <w:pPr>
              <w:widowControl w:val="0"/>
              <w:shd w:val="clear" w:color="auto" w:fill="FFFFFF"/>
              <w:jc w:val="center"/>
              <w:rPr>
                <w:sz w:val="22"/>
                <w:vertAlign w:val="subscript"/>
              </w:rPr>
            </w:pPr>
            <w:r>
              <w:rPr>
                <w:sz w:val="22"/>
              </w:rPr>
              <w:t xml:space="preserve">nuo 2/5 iki 8/11 – </w:t>
            </w:r>
            <w:r>
              <w:rPr>
                <w:i/>
                <w:iCs/>
                <w:sz w:val="22"/>
              </w:rPr>
              <w:t>f</w:t>
            </w:r>
            <w:r>
              <w:rPr>
                <w:sz w:val="22"/>
                <w:vertAlign w:val="subscript"/>
              </w:rPr>
              <w:t>2</w:t>
            </w:r>
            <w:r>
              <w:rPr>
                <w:sz w:val="22"/>
              </w:rPr>
              <w:t xml:space="preserve">; </w:t>
            </w:r>
          </w:p>
          <w:p w14:paraId="66EFC27A" w14:textId="77777777" w:rsidR="005B05D9" w:rsidRDefault="001F7310">
            <w:pPr>
              <w:widowControl w:val="0"/>
              <w:shd w:val="clear" w:color="auto" w:fill="FFFFFF"/>
              <w:jc w:val="center"/>
              <w:rPr>
                <w:sz w:val="22"/>
              </w:rPr>
            </w:pPr>
            <w:r>
              <w:rPr>
                <w:sz w:val="22"/>
              </w:rPr>
              <w:t xml:space="preserve">nuo 11/16 ir didesniems – </w:t>
            </w:r>
            <w:r>
              <w:rPr>
                <w:i/>
                <w:iCs/>
                <w:sz w:val="22"/>
              </w:rPr>
              <w:t>f</w:t>
            </w:r>
            <w:r>
              <w:rPr>
                <w:sz w:val="22"/>
                <w:vertAlign w:val="subscript"/>
              </w:rPr>
              <w:t>1</w:t>
            </w:r>
          </w:p>
        </w:tc>
        <w:tc>
          <w:tcPr>
            <w:tcW w:w="1573" w:type="dxa"/>
            <w:tcBorders>
              <w:top w:val="single" w:sz="6" w:space="0" w:color="auto"/>
              <w:left w:val="single" w:sz="6" w:space="0" w:color="auto"/>
              <w:bottom w:val="single" w:sz="6" w:space="0" w:color="auto"/>
              <w:right w:val="single" w:sz="6" w:space="0" w:color="auto"/>
            </w:tcBorders>
            <w:shd w:val="clear" w:color="auto" w:fill="FFFFFF"/>
            <w:vAlign w:val="center"/>
          </w:tcPr>
          <w:p w14:paraId="66EFC27B" w14:textId="77777777" w:rsidR="005B05D9" w:rsidRDefault="001F7310">
            <w:pPr>
              <w:widowControl w:val="0"/>
              <w:shd w:val="clear" w:color="auto" w:fill="FFFFFF"/>
              <w:jc w:val="center"/>
              <w:rPr>
                <w:sz w:val="22"/>
              </w:rPr>
            </w:pPr>
            <w:r>
              <w:rPr>
                <w:sz w:val="22"/>
              </w:rPr>
              <w:t xml:space="preserve">iki 0/2 – </w:t>
            </w:r>
            <w:r>
              <w:rPr>
                <w:i/>
                <w:iCs/>
                <w:sz w:val="22"/>
              </w:rPr>
              <w:t>f</w:t>
            </w:r>
            <w:r>
              <w:rPr>
                <w:sz w:val="22"/>
                <w:vertAlign w:val="subscript"/>
              </w:rPr>
              <w:t>4</w:t>
            </w:r>
            <w:r>
              <w:rPr>
                <w:sz w:val="22"/>
              </w:rPr>
              <w:t xml:space="preserve">; </w:t>
            </w:r>
          </w:p>
          <w:p w14:paraId="66EFC27C" w14:textId="77777777" w:rsidR="005B05D9" w:rsidRDefault="001F7310">
            <w:pPr>
              <w:widowControl w:val="0"/>
              <w:shd w:val="clear" w:color="auto" w:fill="FFFFFF"/>
              <w:jc w:val="center"/>
              <w:rPr>
                <w:sz w:val="22"/>
              </w:rPr>
            </w:pPr>
            <w:r>
              <w:rPr>
                <w:sz w:val="22"/>
              </w:rPr>
              <w:t>nuo 1/3 iki</w:t>
            </w:r>
          </w:p>
        </w:tc>
      </w:tr>
      <w:tr w:rsidR="005B05D9" w14:paraId="66EFC282"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7E" w14:textId="77777777" w:rsidR="005B05D9" w:rsidRDefault="001F7310">
            <w:pPr>
              <w:widowControl w:val="0"/>
              <w:shd w:val="clear" w:color="auto" w:fill="FFFFFF"/>
              <w:jc w:val="center"/>
              <w:rPr>
                <w:sz w:val="22"/>
              </w:rPr>
            </w:pPr>
            <w:r>
              <w:rPr>
                <w:b/>
                <w:bCs/>
                <w:sz w:val="22"/>
              </w:rPr>
              <w:t>9.4.</w:t>
            </w:r>
          </w:p>
        </w:tc>
        <w:tc>
          <w:tcPr>
            <w:tcW w:w="24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7F" w14:textId="77777777" w:rsidR="005B05D9" w:rsidRDefault="001F7310">
            <w:pPr>
              <w:widowControl w:val="0"/>
              <w:shd w:val="clear" w:color="auto" w:fill="FFFFFF"/>
              <w:rPr>
                <w:sz w:val="22"/>
              </w:rPr>
            </w:pPr>
            <w:r>
              <w:rPr>
                <w:b/>
                <w:bCs/>
                <w:sz w:val="22"/>
              </w:rPr>
              <w:t>Mineralinių dulkių kokybė</w:t>
            </w:r>
          </w:p>
          <w:p w14:paraId="66EFC280" w14:textId="77777777" w:rsidR="005B05D9" w:rsidRDefault="001F7310">
            <w:pPr>
              <w:widowControl w:val="0"/>
              <w:shd w:val="clear" w:color="auto" w:fill="FFFFFF"/>
              <w:rPr>
                <w:sz w:val="22"/>
              </w:rPr>
            </w:pPr>
            <w:r>
              <w:rPr>
                <w:sz w:val="22"/>
              </w:rPr>
              <w:t>pagal TRA MIN 07 6 lentelę</w:t>
            </w:r>
          </w:p>
        </w:tc>
        <w:tc>
          <w:tcPr>
            <w:tcW w:w="1135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281" w14:textId="77777777" w:rsidR="005B05D9" w:rsidRDefault="001F7310">
            <w:pPr>
              <w:widowControl w:val="0"/>
              <w:shd w:val="clear" w:color="auto" w:fill="FFFFFF"/>
              <w:jc w:val="center"/>
              <w:rPr>
                <w:sz w:val="22"/>
              </w:rPr>
            </w:pPr>
            <w:r>
              <w:rPr>
                <w:sz w:val="22"/>
              </w:rPr>
              <w:t>pagal TRA MIN 07 6 lentelės 1 eilutę</w:t>
            </w:r>
          </w:p>
        </w:tc>
      </w:tr>
      <w:tr w:rsidR="005B05D9" w14:paraId="66EFC28A"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83" w14:textId="77777777" w:rsidR="005B05D9" w:rsidRDefault="001F7310">
            <w:pPr>
              <w:widowControl w:val="0"/>
              <w:shd w:val="clear" w:color="auto" w:fill="FFFFFF"/>
              <w:jc w:val="center"/>
              <w:rPr>
                <w:b/>
                <w:sz w:val="22"/>
              </w:rPr>
            </w:pPr>
            <w:r>
              <w:rPr>
                <w:b/>
                <w:sz w:val="22"/>
              </w:rPr>
              <w:t>9.5.</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84" w14:textId="77777777" w:rsidR="005B05D9" w:rsidRDefault="001F7310">
            <w:pPr>
              <w:widowControl w:val="0"/>
              <w:shd w:val="clear" w:color="auto" w:fill="FFFFFF"/>
              <w:rPr>
                <w:b/>
                <w:sz w:val="22"/>
              </w:rPr>
            </w:pPr>
            <w:r>
              <w:rPr>
                <w:b/>
                <w:sz w:val="22"/>
              </w:rPr>
              <w:t>Stambiosios mineralinės medžiagos forma</w:t>
            </w:r>
          </w:p>
        </w:tc>
        <w:tc>
          <w:tcPr>
            <w:tcW w:w="397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285" w14:textId="77777777" w:rsidR="005B05D9" w:rsidRDefault="001F7310">
            <w:pPr>
              <w:widowControl w:val="0"/>
              <w:shd w:val="clear" w:color="auto" w:fill="FFFFFF"/>
              <w:jc w:val="center"/>
              <w:rPr>
                <w:sz w:val="22"/>
              </w:rPr>
            </w:pPr>
            <w:r>
              <w:rPr>
                <w:i/>
                <w:iCs/>
                <w:sz w:val="22"/>
              </w:rPr>
              <w:t>SI</w:t>
            </w:r>
            <w:r>
              <w:rPr>
                <w:sz w:val="22"/>
                <w:vertAlign w:val="subscript"/>
              </w:rPr>
              <w:t>50</w:t>
            </w:r>
            <w:r>
              <w:rPr>
                <w:sz w:val="22"/>
              </w:rPr>
              <w:t>(</w:t>
            </w:r>
            <w:r>
              <w:rPr>
                <w:i/>
                <w:iCs/>
                <w:sz w:val="22"/>
              </w:rPr>
              <w:t>FI</w:t>
            </w:r>
            <w:r>
              <w:rPr>
                <w:sz w:val="22"/>
                <w:vertAlign w:val="subscript"/>
              </w:rPr>
              <w:t>50</w:t>
            </w:r>
            <w:r>
              <w:rPr>
                <w:sz w:val="22"/>
              </w:rPr>
              <w:t>)</w:t>
            </w:r>
          </w:p>
        </w:tc>
        <w:tc>
          <w:tcPr>
            <w:tcW w:w="233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6EFC286" w14:textId="77777777" w:rsidR="005B05D9" w:rsidRDefault="001F7310">
            <w:pPr>
              <w:widowControl w:val="0"/>
              <w:shd w:val="clear" w:color="auto" w:fill="FFFFFF"/>
              <w:jc w:val="center"/>
              <w:rPr>
                <w:sz w:val="22"/>
              </w:rPr>
            </w:pPr>
            <w:r>
              <w:rPr>
                <w:i/>
                <w:iCs/>
                <w:sz w:val="22"/>
              </w:rPr>
              <w:t>SI</w:t>
            </w:r>
            <w:r>
              <w:rPr>
                <w:sz w:val="22"/>
                <w:vertAlign w:val="subscript"/>
              </w:rPr>
              <w:t>30</w:t>
            </w:r>
            <w:r>
              <w:rPr>
                <w:sz w:val="22"/>
              </w:rPr>
              <w:t>(</w:t>
            </w:r>
            <w:r>
              <w:rPr>
                <w:i/>
                <w:iCs/>
                <w:sz w:val="22"/>
              </w:rPr>
              <w:t>FI</w:t>
            </w:r>
            <w:r>
              <w:rPr>
                <w:sz w:val="22"/>
                <w:vertAlign w:val="subscript"/>
              </w:rPr>
              <w:t>30</w:t>
            </w:r>
            <w:r>
              <w:rPr>
                <w:sz w:val="22"/>
              </w:rPr>
              <w:t>)</w:t>
            </w:r>
          </w:p>
        </w:tc>
        <w:tc>
          <w:tcPr>
            <w:tcW w:w="232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87" w14:textId="77777777" w:rsidR="005B05D9" w:rsidRDefault="001F7310">
            <w:pPr>
              <w:widowControl w:val="0"/>
              <w:shd w:val="clear" w:color="auto" w:fill="FFFFFF"/>
              <w:jc w:val="center"/>
              <w:rPr>
                <w:sz w:val="22"/>
              </w:rPr>
            </w:pPr>
            <w:r>
              <w:rPr>
                <w:i/>
                <w:iCs/>
                <w:sz w:val="22"/>
              </w:rPr>
              <w:t>SI</w:t>
            </w:r>
            <w:r>
              <w:rPr>
                <w:sz w:val="22"/>
                <w:vertAlign w:val="subscript"/>
              </w:rPr>
              <w:t>20</w:t>
            </w:r>
            <w:r>
              <w:rPr>
                <w:sz w:val="22"/>
              </w:rPr>
              <w:t>(</w:t>
            </w:r>
            <w:r>
              <w:rPr>
                <w:i/>
                <w:iCs/>
                <w:sz w:val="22"/>
              </w:rPr>
              <w:t>FI</w:t>
            </w:r>
            <w:r>
              <w:rPr>
                <w:sz w:val="22"/>
                <w:vertAlign w:val="subscript"/>
              </w:rPr>
              <w:t>20</w:t>
            </w:r>
            <w:r>
              <w:rPr>
                <w:sz w:val="22"/>
              </w:rPr>
              <w:t>)</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88" w14:textId="77777777" w:rsidR="005B05D9" w:rsidRDefault="001F7310">
            <w:pPr>
              <w:widowControl w:val="0"/>
              <w:shd w:val="clear" w:color="auto" w:fill="FFFFFF"/>
              <w:jc w:val="center"/>
              <w:rPr>
                <w:sz w:val="22"/>
              </w:rPr>
            </w:pPr>
            <w:r>
              <w:rPr>
                <w:i/>
                <w:iCs/>
                <w:sz w:val="22"/>
              </w:rPr>
              <w:t>SI</w:t>
            </w:r>
            <w:r>
              <w:rPr>
                <w:sz w:val="22"/>
                <w:vertAlign w:val="subscript"/>
              </w:rPr>
              <w:t>15</w:t>
            </w:r>
            <w:r>
              <w:rPr>
                <w:sz w:val="22"/>
              </w:rPr>
              <w:t>(</w:t>
            </w:r>
            <w:r>
              <w:rPr>
                <w:i/>
                <w:iCs/>
                <w:sz w:val="22"/>
              </w:rPr>
              <w:t>FI</w:t>
            </w:r>
            <w:r>
              <w:rPr>
                <w:sz w:val="22"/>
                <w:vertAlign w:val="subscript"/>
              </w:rPr>
              <w:t>15</w:t>
            </w:r>
            <w:r>
              <w:rPr>
                <w:sz w:val="22"/>
              </w:rPr>
              <w:t>)</w:t>
            </w:r>
          </w:p>
        </w:tc>
        <w:tc>
          <w:tcPr>
            <w:tcW w:w="158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89" w14:textId="77777777" w:rsidR="005B05D9" w:rsidRDefault="001F7310">
            <w:pPr>
              <w:widowControl w:val="0"/>
              <w:shd w:val="clear" w:color="auto" w:fill="FFFFFF"/>
              <w:jc w:val="center"/>
              <w:rPr>
                <w:sz w:val="22"/>
              </w:rPr>
            </w:pPr>
            <w:r>
              <w:rPr>
                <w:i/>
                <w:iCs/>
                <w:sz w:val="22"/>
              </w:rPr>
              <w:t>SI</w:t>
            </w:r>
            <w:r>
              <w:rPr>
                <w:sz w:val="22"/>
                <w:vertAlign w:val="subscript"/>
              </w:rPr>
              <w:t>20</w:t>
            </w:r>
            <w:r>
              <w:rPr>
                <w:sz w:val="22"/>
              </w:rPr>
              <w:t>(</w:t>
            </w:r>
            <w:r>
              <w:rPr>
                <w:i/>
                <w:iCs/>
                <w:sz w:val="22"/>
              </w:rPr>
              <w:t>FI</w:t>
            </w:r>
            <w:r>
              <w:rPr>
                <w:sz w:val="22"/>
                <w:vertAlign w:val="subscript"/>
              </w:rPr>
              <w:t>20</w:t>
            </w:r>
            <w:r>
              <w:rPr>
                <w:sz w:val="22"/>
              </w:rPr>
              <w:t>)</w:t>
            </w:r>
          </w:p>
        </w:tc>
      </w:tr>
      <w:tr w:rsidR="005B05D9" w14:paraId="66EFC292"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8B" w14:textId="77777777" w:rsidR="005B05D9" w:rsidRDefault="001F7310">
            <w:pPr>
              <w:widowControl w:val="0"/>
              <w:shd w:val="clear" w:color="auto" w:fill="FFFFFF"/>
              <w:jc w:val="center"/>
              <w:rPr>
                <w:b/>
                <w:sz w:val="22"/>
              </w:rPr>
            </w:pPr>
            <w:r>
              <w:rPr>
                <w:b/>
                <w:sz w:val="22"/>
              </w:rPr>
              <w:t>9.6.</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8C" w14:textId="77777777" w:rsidR="005B05D9" w:rsidRDefault="001F7310">
            <w:pPr>
              <w:widowControl w:val="0"/>
              <w:shd w:val="clear" w:color="auto" w:fill="FFFFFF"/>
              <w:rPr>
                <w:b/>
                <w:sz w:val="22"/>
              </w:rPr>
            </w:pPr>
            <w:r>
              <w:rPr>
                <w:b/>
                <w:sz w:val="22"/>
              </w:rPr>
              <w:t>Aptrupėjusio ir skelto paviršiaus dalelių procentas</w:t>
            </w:r>
          </w:p>
        </w:tc>
        <w:tc>
          <w:tcPr>
            <w:tcW w:w="397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28D" w14:textId="77777777" w:rsidR="005B05D9" w:rsidRDefault="001F7310">
            <w:pPr>
              <w:widowControl w:val="0"/>
              <w:shd w:val="clear" w:color="auto" w:fill="FFFFFF"/>
              <w:jc w:val="center"/>
              <w:rPr>
                <w:sz w:val="22"/>
              </w:rPr>
            </w:pPr>
            <w:r>
              <w:rPr>
                <w:i/>
                <w:iCs/>
                <w:sz w:val="22"/>
              </w:rPr>
              <w:t>C</w:t>
            </w:r>
            <w:r>
              <w:rPr>
                <w:sz w:val="22"/>
                <w:vertAlign w:val="subscript"/>
              </w:rPr>
              <w:t>NR</w:t>
            </w:r>
            <w:r>
              <w:rPr>
                <w:sz w:val="22"/>
              </w:rPr>
              <w:t xml:space="preserve">; </w:t>
            </w:r>
            <w:r>
              <w:rPr>
                <w:i/>
                <w:iCs/>
                <w:sz w:val="22"/>
              </w:rPr>
              <w:t>C</w:t>
            </w:r>
            <w:r>
              <w:rPr>
                <w:sz w:val="22"/>
                <w:vertAlign w:val="subscript"/>
              </w:rPr>
              <w:t>50/30</w:t>
            </w:r>
          </w:p>
        </w:tc>
        <w:tc>
          <w:tcPr>
            <w:tcW w:w="233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6EFC28E" w14:textId="77777777" w:rsidR="005B05D9" w:rsidRDefault="001F7310">
            <w:pPr>
              <w:widowControl w:val="0"/>
              <w:shd w:val="clear" w:color="auto" w:fill="FFFFFF"/>
              <w:jc w:val="center"/>
              <w:rPr>
                <w:sz w:val="22"/>
              </w:rPr>
            </w:pPr>
            <w:r>
              <w:rPr>
                <w:i/>
                <w:iCs/>
                <w:sz w:val="22"/>
              </w:rPr>
              <w:t>C</w:t>
            </w:r>
            <w:r>
              <w:rPr>
                <w:sz w:val="22"/>
                <w:vertAlign w:val="subscript"/>
              </w:rPr>
              <w:t>90/1</w:t>
            </w:r>
            <w:r>
              <w:rPr>
                <w:sz w:val="22"/>
              </w:rPr>
              <w:t xml:space="preserve">; </w:t>
            </w:r>
            <w:r>
              <w:rPr>
                <w:i/>
                <w:iCs/>
                <w:sz w:val="22"/>
              </w:rPr>
              <w:t>C</w:t>
            </w:r>
            <w:r>
              <w:rPr>
                <w:sz w:val="22"/>
                <w:vertAlign w:val="subscript"/>
              </w:rPr>
              <w:t>100/0</w:t>
            </w:r>
          </w:p>
        </w:tc>
        <w:tc>
          <w:tcPr>
            <w:tcW w:w="232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8F" w14:textId="77777777" w:rsidR="005B05D9" w:rsidRDefault="001F7310">
            <w:pPr>
              <w:widowControl w:val="0"/>
              <w:shd w:val="clear" w:color="auto" w:fill="FFFFFF"/>
              <w:jc w:val="center"/>
              <w:rPr>
                <w:sz w:val="22"/>
              </w:rPr>
            </w:pPr>
            <w:r>
              <w:rPr>
                <w:i/>
                <w:iCs/>
                <w:sz w:val="22"/>
              </w:rPr>
              <w:t>C</w:t>
            </w:r>
            <w:r>
              <w:rPr>
                <w:sz w:val="22"/>
                <w:vertAlign w:val="subscript"/>
              </w:rPr>
              <w:t>90/1</w:t>
            </w:r>
            <w:r>
              <w:rPr>
                <w:sz w:val="22"/>
              </w:rPr>
              <w:t xml:space="preserve">; </w:t>
            </w:r>
            <w:r>
              <w:rPr>
                <w:i/>
                <w:iCs/>
                <w:sz w:val="22"/>
              </w:rPr>
              <w:t>C</w:t>
            </w:r>
            <w:r>
              <w:rPr>
                <w:sz w:val="22"/>
                <w:vertAlign w:val="subscript"/>
              </w:rPr>
              <w:t>100/0</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0" w14:textId="77777777" w:rsidR="005B05D9" w:rsidRDefault="001F7310">
            <w:pPr>
              <w:widowControl w:val="0"/>
              <w:shd w:val="clear" w:color="auto" w:fill="FFFFFF"/>
              <w:jc w:val="center"/>
              <w:rPr>
                <w:sz w:val="22"/>
              </w:rPr>
            </w:pPr>
            <w:r>
              <w:rPr>
                <w:i/>
                <w:iCs/>
                <w:sz w:val="22"/>
              </w:rPr>
              <w:t>C</w:t>
            </w:r>
            <w:r>
              <w:rPr>
                <w:sz w:val="22"/>
                <w:vertAlign w:val="subscript"/>
              </w:rPr>
              <w:t>100/0</w:t>
            </w:r>
          </w:p>
        </w:tc>
        <w:tc>
          <w:tcPr>
            <w:tcW w:w="158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91" w14:textId="77777777" w:rsidR="005B05D9" w:rsidRDefault="001F7310">
            <w:pPr>
              <w:widowControl w:val="0"/>
              <w:shd w:val="clear" w:color="auto" w:fill="FFFFFF"/>
              <w:jc w:val="center"/>
              <w:rPr>
                <w:sz w:val="22"/>
              </w:rPr>
            </w:pPr>
            <w:r>
              <w:rPr>
                <w:i/>
                <w:iCs/>
                <w:sz w:val="22"/>
              </w:rPr>
              <w:t>C</w:t>
            </w:r>
            <w:r>
              <w:rPr>
                <w:sz w:val="22"/>
                <w:vertAlign w:val="subscript"/>
              </w:rPr>
              <w:t>90/1</w:t>
            </w:r>
            <w:r>
              <w:rPr>
                <w:sz w:val="22"/>
              </w:rPr>
              <w:t xml:space="preserve">; </w:t>
            </w:r>
            <w:r>
              <w:rPr>
                <w:i/>
                <w:iCs/>
                <w:sz w:val="22"/>
              </w:rPr>
              <w:t>C</w:t>
            </w:r>
            <w:r>
              <w:rPr>
                <w:sz w:val="22"/>
                <w:vertAlign w:val="subscript"/>
              </w:rPr>
              <w:t>100/0</w:t>
            </w:r>
          </w:p>
        </w:tc>
      </w:tr>
      <w:tr w:rsidR="005B05D9" w14:paraId="66EFC298"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3" w14:textId="77777777" w:rsidR="005B05D9" w:rsidRDefault="001F7310">
            <w:pPr>
              <w:widowControl w:val="0"/>
              <w:shd w:val="clear" w:color="auto" w:fill="FFFFFF"/>
              <w:jc w:val="center"/>
              <w:rPr>
                <w:b/>
                <w:sz w:val="22"/>
              </w:rPr>
            </w:pPr>
            <w:r>
              <w:rPr>
                <w:b/>
                <w:sz w:val="22"/>
              </w:rPr>
              <w:t>9.7.</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4" w14:textId="77777777" w:rsidR="005B05D9" w:rsidRDefault="001F7310">
            <w:pPr>
              <w:widowControl w:val="0"/>
              <w:shd w:val="clear" w:color="auto" w:fill="FFFFFF"/>
              <w:rPr>
                <w:b/>
                <w:sz w:val="22"/>
              </w:rPr>
            </w:pPr>
            <w:r>
              <w:rPr>
                <w:b/>
                <w:sz w:val="22"/>
              </w:rPr>
              <w:t>Smulkios mineralinės medžiagos 0/2 mm kampuotumas (šiurkštumas)</w:t>
            </w:r>
          </w:p>
        </w:tc>
        <w:tc>
          <w:tcPr>
            <w:tcW w:w="8624"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66EFC295" w14:textId="77777777" w:rsidR="005B05D9" w:rsidRDefault="001F7310">
            <w:pPr>
              <w:widowControl w:val="0"/>
              <w:shd w:val="clear" w:color="auto" w:fill="FFFFFF"/>
              <w:jc w:val="center"/>
              <w:rPr>
                <w:sz w:val="22"/>
              </w:rPr>
            </w:pPr>
            <w:r>
              <w:rPr>
                <w:i/>
                <w:iCs/>
                <w:sz w:val="22"/>
              </w:rPr>
              <w:t>E</w:t>
            </w:r>
            <w:r>
              <w:rPr>
                <w:i/>
                <w:iCs/>
                <w:sz w:val="22"/>
                <w:vertAlign w:val="subscript"/>
              </w:rPr>
              <w:t>CS</w:t>
            </w:r>
            <w:r>
              <w:rPr>
                <w:i/>
                <w:iCs/>
                <w:sz w:val="22"/>
              </w:rPr>
              <w:t xml:space="preserve"> </w:t>
            </w:r>
            <w:r>
              <w:rPr>
                <w:sz w:val="22"/>
              </w:rPr>
              <w:t>deklaruojama</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6" w14:textId="77777777" w:rsidR="005B05D9" w:rsidRDefault="001F7310">
            <w:pPr>
              <w:widowControl w:val="0"/>
              <w:shd w:val="clear" w:color="auto" w:fill="FFFFFF"/>
              <w:jc w:val="center"/>
              <w:rPr>
                <w:sz w:val="22"/>
              </w:rPr>
            </w:pPr>
            <w:r>
              <w:rPr>
                <w:i/>
                <w:iCs/>
                <w:sz w:val="22"/>
              </w:rPr>
              <w:t>E</w:t>
            </w:r>
            <w:r>
              <w:rPr>
                <w:i/>
                <w:iCs/>
                <w:sz w:val="22"/>
                <w:vertAlign w:val="subscript"/>
              </w:rPr>
              <w:t xml:space="preserve">CS </w:t>
            </w:r>
            <w:r>
              <w:rPr>
                <w:sz w:val="22"/>
              </w:rPr>
              <w:t>35</w:t>
            </w:r>
          </w:p>
        </w:tc>
        <w:tc>
          <w:tcPr>
            <w:tcW w:w="158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97" w14:textId="77777777" w:rsidR="005B05D9" w:rsidRDefault="001F7310">
            <w:pPr>
              <w:widowControl w:val="0"/>
              <w:shd w:val="clear" w:color="auto" w:fill="FFFFFF"/>
              <w:jc w:val="center"/>
              <w:rPr>
                <w:sz w:val="22"/>
              </w:rPr>
            </w:pPr>
            <w:r>
              <w:rPr>
                <w:i/>
                <w:iCs/>
                <w:sz w:val="22"/>
              </w:rPr>
              <w:t>E</w:t>
            </w:r>
            <w:r>
              <w:rPr>
                <w:i/>
                <w:iCs/>
                <w:sz w:val="22"/>
                <w:vertAlign w:val="subscript"/>
              </w:rPr>
              <w:t>CS</w:t>
            </w:r>
            <w:r>
              <w:rPr>
                <w:i/>
                <w:iCs/>
                <w:sz w:val="22"/>
              </w:rPr>
              <w:t xml:space="preserve"> </w:t>
            </w:r>
            <w:r>
              <w:rPr>
                <w:sz w:val="22"/>
              </w:rPr>
              <w:t>deklaruojama</w:t>
            </w:r>
          </w:p>
        </w:tc>
      </w:tr>
      <w:tr w:rsidR="005B05D9" w14:paraId="66EFC29F"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9" w14:textId="77777777" w:rsidR="005B05D9" w:rsidRDefault="001F7310">
            <w:pPr>
              <w:widowControl w:val="0"/>
              <w:shd w:val="clear" w:color="auto" w:fill="FFFFFF"/>
              <w:jc w:val="center"/>
              <w:rPr>
                <w:b/>
                <w:sz w:val="22"/>
              </w:rPr>
            </w:pPr>
            <w:r>
              <w:rPr>
                <w:b/>
                <w:sz w:val="22"/>
              </w:rPr>
              <w:t>9.8.</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A" w14:textId="77777777" w:rsidR="005B05D9" w:rsidRDefault="001F7310">
            <w:pPr>
              <w:widowControl w:val="0"/>
              <w:shd w:val="clear" w:color="auto" w:fill="FFFFFF"/>
              <w:rPr>
                <w:b/>
                <w:sz w:val="22"/>
              </w:rPr>
            </w:pPr>
            <w:r>
              <w:rPr>
                <w:b/>
                <w:sz w:val="22"/>
              </w:rPr>
              <w:t>Atsparumas trupinimui</w:t>
            </w:r>
          </w:p>
        </w:tc>
        <w:tc>
          <w:tcPr>
            <w:tcW w:w="397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29B" w14:textId="77777777" w:rsidR="005B05D9" w:rsidRDefault="001F7310">
            <w:pPr>
              <w:widowControl w:val="0"/>
              <w:shd w:val="clear" w:color="auto" w:fill="FFFFFF"/>
              <w:jc w:val="center"/>
              <w:rPr>
                <w:sz w:val="22"/>
              </w:rPr>
            </w:pPr>
            <w:r>
              <w:rPr>
                <w:sz w:val="22"/>
              </w:rPr>
              <w:t>neturi viršyti TRA MIN 07 1 priedo didžiausių reikšmių</w:t>
            </w:r>
          </w:p>
        </w:tc>
        <w:tc>
          <w:tcPr>
            <w:tcW w:w="11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9C"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 xml:space="preserve"> </w:t>
            </w:r>
            <w:r>
              <w:rPr>
                <w:sz w:val="22"/>
              </w:rPr>
              <w:t>(</w:t>
            </w:r>
            <w:r>
              <w:rPr>
                <w:i/>
                <w:iCs/>
                <w:sz w:val="22"/>
              </w:rPr>
              <w:t>LA</w:t>
            </w:r>
            <w:r>
              <w:rPr>
                <w:sz w:val="22"/>
                <w:vertAlign w:val="subscript"/>
              </w:rPr>
              <w:t>25</w:t>
            </w:r>
            <w:r>
              <w:rPr>
                <w:sz w:val="22"/>
              </w:rPr>
              <w:t>)</w:t>
            </w:r>
          </w:p>
        </w:tc>
        <w:tc>
          <w:tcPr>
            <w:tcW w:w="1169" w:type="dxa"/>
            <w:tcBorders>
              <w:top w:val="single" w:sz="6" w:space="0" w:color="auto"/>
              <w:left w:val="single" w:sz="6" w:space="0" w:color="auto"/>
              <w:bottom w:val="single" w:sz="6" w:space="0" w:color="auto"/>
              <w:right w:val="single" w:sz="6" w:space="0" w:color="auto"/>
            </w:tcBorders>
            <w:shd w:val="clear" w:color="auto" w:fill="FFFFFF"/>
            <w:vAlign w:val="center"/>
          </w:tcPr>
          <w:p w14:paraId="66EFC29D" w14:textId="77777777" w:rsidR="005B05D9" w:rsidRDefault="001F7310">
            <w:pPr>
              <w:widowControl w:val="0"/>
              <w:shd w:val="clear" w:color="auto" w:fill="FFFFFF"/>
              <w:jc w:val="center"/>
              <w:rPr>
                <w:sz w:val="22"/>
              </w:rPr>
            </w:pPr>
            <w:r>
              <w:rPr>
                <w:i/>
                <w:iCs/>
                <w:sz w:val="22"/>
              </w:rPr>
              <w:t>SZ</w:t>
            </w:r>
            <w:r>
              <w:rPr>
                <w:sz w:val="22"/>
                <w:vertAlign w:val="subscript"/>
              </w:rPr>
              <w:t>22</w:t>
            </w:r>
            <w:r>
              <w:rPr>
                <w:i/>
                <w:iCs/>
                <w:sz w:val="22"/>
              </w:rPr>
              <w:t xml:space="preserve"> </w:t>
            </w:r>
            <w:r>
              <w:rPr>
                <w:sz w:val="22"/>
              </w:rPr>
              <w:t>(</w:t>
            </w:r>
            <w:r>
              <w:rPr>
                <w:i/>
                <w:iCs/>
                <w:sz w:val="22"/>
              </w:rPr>
              <w:t>LA</w:t>
            </w:r>
            <w:r>
              <w:rPr>
                <w:sz w:val="22"/>
                <w:vertAlign w:val="subscript"/>
              </w:rPr>
              <w:t>25</w:t>
            </w:r>
            <w:r>
              <w:rPr>
                <w:sz w:val="22"/>
              </w:rPr>
              <w:t xml:space="preserve">); </w:t>
            </w:r>
            <w:r>
              <w:rPr>
                <w:i/>
                <w:iCs/>
                <w:sz w:val="22"/>
              </w:rPr>
              <w:t>SZ</w:t>
            </w:r>
            <w:r>
              <w:rPr>
                <w:sz w:val="22"/>
                <w:vertAlign w:val="subscript"/>
              </w:rPr>
              <w:t>26</w:t>
            </w:r>
            <w:r>
              <w:rPr>
                <w:sz w:val="22"/>
              </w:rPr>
              <w:t xml:space="preserve"> (</w:t>
            </w:r>
            <w:r>
              <w:rPr>
                <w:i/>
                <w:iCs/>
                <w:sz w:val="22"/>
              </w:rPr>
              <w:t>LA</w:t>
            </w:r>
            <w:r>
              <w:rPr>
                <w:sz w:val="22"/>
                <w:vertAlign w:val="subscript"/>
              </w:rPr>
              <w:t>30</w:t>
            </w:r>
            <w:r>
              <w:rPr>
                <w:sz w:val="22"/>
              </w:rPr>
              <w:t>)</w:t>
            </w:r>
          </w:p>
        </w:tc>
        <w:tc>
          <w:tcPr>
            <w:tcW w:w="506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66EFC29E" w14:textId="77777777" w:rsidR="005B05D9" w:rsidRDefault="001F7310">
            <w:pPr>
              <w:widowControl w:val="0"/>
              <w:shd w:val="clear" w:color="auto" w:fill="FFFFFF"/>
              <w:jc w:val="center"/>
              <w:rPr>
                <w:sz w:val="22"/>
              </w:rPr>
            </w:pPr>
            <w:r>
              <w:rPr>
                <w:i/>
                <w:iCs/>
                <w:sz w:val="22"/>
              </w:rPr>
              <w:t>SZ</w:t>
            </w:r>
            <w:r>
              <w:rPr>
                <w:sz w:val="22"/>
                <w:vertAlign w:val="subscript"/>
              </w:rPr>
              <w:t>18</w:t>
            </w:r>
            <w:r>
              <w:rPr>
                <w:sz w:val="22"/>
              </w:rPr>
              <w:t>(</w:t>
            </w:r>
            <w:r>
              <w:rPr>
                <w:i/>
                <w:iCs/>
                <w:sz w:val="22"/>
              </w:rPr>
              <w:t>LA</w:t>
            </w:r>
            <w:r>
              <w:rPr>
                <w:sz w:val="22"/>
                <w:vertAlign w:val="subscript"/>
              </w:rPr>
              <w:t>20</w:t>
            </w:r>
            <w:r>
              <w:rPr>
                <w:sz w:val="22"/>
              </w:rPr>
              <w:t>)</w:t>
            </w:r>
          </w:p>
        </w:tc>
      </w:tr>
      <w:tr w:rsidR="005B05D9" w14:paraId="66EFC2AB"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0" w14:textId="77777777" w:rsidR="005B05D9" w:rsidRDefault="001F7310">
            <w:pPr>
              <w:widowControl w:val="0"/>
              <w:shd w:val="clear" w:color="auto" w:fill="FFFFFF"/>
              <w:jc w:val="center"/>
              <w:rPr>
                <w:b/>
                <w:sz w:val="22"/>
              </w:rPr>
            </w:pPr>
            <w:r>
              <w:rPr>
                <w:b/>
                <w:sz w:val="22"/>
              </w:rPr>
              <w:t>9.9.</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1" w14:textId="77777777" w:rsidR="005B05D9" w:rsidRDefault="001F7310">
            <w:pPr>
              <w:widowControl w:val="0"/>
              <w:shd w:val="clear" w:color="auto" w:fill="FFFFFF"/>
              <w:rPr>
                <w:b/>
                <w:sz w:val="22"/>
              </w:rPr>
            </w:pPr>
            <w:r>
              <w:rPr>
                <w:b/>
                <w:sz w:val="22"/>
              </w:rPr>
              <w:t xml:space="preserve">Stambios mineralinės medžiagos atsparumas </w:t>
            </w:r>
            <w:proofErr w:type="spellStart"/>
            <w:r>
              <w:rPr>
                <w:b/>
                <w:sz w:val="22"/>
              </w:rPr>
              <w:t>poliruojamumui</w:t>
            </w:r>
            <w:proofErr w:type="spellEnd"/>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A2" w14:textId="77777777" w:rsidR="005B05D9" w:rsidRDefault="001F7310">
            <w:pPr>
              <w:widowControl w:val="0"/>
              <w:shd w:val="clear" w:color="auto" w:fill="FFFFFF"/>
              <w:jc w:val="center"/>
              <w:rPr>
                <w:sz w:val="22"/>
              </w:rPr>
            </w:pPr>
            <w:r>
              <w:rPr>
                <w:i/>
                <w:iCs/>
                <w:smallCaps/>
                <w:sz w:val="22"/>
              </w:rPr>
              <w:t>PSV</w:t>
            </w:r>
            <w:r>
              <w:rPr>
                <w:smallCaps/>
                <w:sz w:val="22"/>
                <w:vertAlign w:val="subscript"/>
              </w:rPr>
              <w:t>NR</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A3" w14:textId="77777777" w:rsidR="005B05D9" w:rsidRDefault="001F7310">
            <w:pPr>
              <w:widowControl w:val="0"/>
              <w:shd w:val="clear" w:color="auto" w:fill="FFFFFF"/>
              <w:jc w:val="center"/>
              <w:rPr>
                <w:sz w:val="22"/>
              </w:rPr>
            </w:pPr>
            <w:proofErr w:type="spellStart"/>
            <w:r>
              <w:rPr>
                <w:i/>
                <w:iCs/>
                <w:smallCaps/>
                <w:sz w:val="22"/>
              </w:rPr>
              <w:t>PSV</w:t>
            </w:r>
            <w:r>
              <w:rPr>
                <w:sz w:val="22"/>
                <w:vertAlign w:val="subscript"/>
              </w:rPr>
              <w:t>deklaruojama</w:t>
            </w:r>
            <w:proofErr w:type="spellEnd"/>
          </w:p>
        </w:tc>
        <w:tc>
          <w:tcPr>
            <w:tcW w:w="11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A4" w14:textId="77777777" w:rsidR="005B05D9" w:rsidRDefault="001F7310">
            <w:pPr>
              <w:widowControl w:val="0"/>
              <w:shd w:val="clear" w:color="auto" w:fill="FFFFFF"/>
              <w:jc w:val="center"/>
              <w:rPr>
                <w:sz w:val="22"/>
              </w:rPr>
            </w:pPr>
            <w:r>
              <w:rPr>
                <w:i/>
                <w:iCs/>
                <w:sz w:val="22"/>
              </w:rPr>
              <w:t>PSV</w:t>
            </w:r>
            <w:r>
              <w:rPr>
                <w:sz w:val="22"/>
                <w:vertAlign w:val="subscript"/>
              </w:rPr>
              <w:t>NR</w:t>
            </w:r>
          </w:p>
        </w:tc>
        <w:tc>
          <w:tcPr>
            <w:tcW w:w="1169"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5" w14:textId="77777777" w:rsidR="005B05D9" w:rsidRDefault="001F7310">
            <w:pPr>
              <w:widowControl w:val="0"/>
              <w:shd w:val="clear" w:color="auto" w:fill="FFFFFF"/>
              <w:jc w:val="center"/>
              <w:rPr>
                <w:sz w:val="22"/>
              </w:rPr>
            </w:pPr>
            <w:r>
              <w:rPr>
                <w:i/>
                <w:iCs/>
                <w:sz w:val="22"/>
              </w:rPr>
              <w:t>PSV</w:t>
            </w:r>
            <w:r>
              <w:rPr>
                <w:sz w:val="22"/>
                <w:vertAlign w:val="subscript"/>
              </w:rPr>
              <w:t>44</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6" w14:textId="77777777" w:rsidR="005B05D9" w:rsidRDefault="001F7310">
            <w:pPr>
              <w:widowControl w:val="0"/>
              <w:shd w:val="clear" w:color="auto" w:fill="FFFFFF"/>
              <w:jc w:val="center"/>
              <w:rPr>
                <w:sz w:val="22"/>
              </w:rPr>
            </w:pPr>
            <w:r>
              <w:rPr>
                <w:i/>
                <w:iCs/>
                <w:smallCaps/>
                <w:sz w:val="22"/>
              </w:rPr>
              <w:t>PSV</w:t>
            </w:r>
            <w:r>
              <w:rPr>
                <w:sz w:val="22"/>
                <w:vertAlign w:val="subscript"/>
              </w:rPr>
              <w:t>NR</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7" w14:textId="77777777" w:rsidR="005B05D9" w:rsidRDefault="001F7310">
            <w:pPr>
              <w:widowControl w:val="0"/>
              <w:shd w:val="clear" w:color="auto" w:fill="FFFFFF"/>
              <w:jc w:val="center"/>
              <w:rPr>
                <w:sz w:val="22"/>
              </w:rPr>
            </w:pPr>
            <w:r>
              <w:rPr>
                <w:i/>
                <w:iCs/>
                <w:sz w:val="22"/>
              </w:rPr>
              <w:t>PSV</w:t>
            </w:r>
            <w:r>
              <w:rPr>
                <w:sz w:val="22"/>
                <w:vertAlign w:val="subscript"/>
              </w:rPr>
              <w:t>dek.</w:t>
            </w:r>
            <w:r>
              <w:rPr>
                <w:sz w:val="22"/>
              </w:rPr>
              <w:t xml:space="preserve">(48); </w:t>
            </w:r>
            <w:r>
              <w:rPr>
                <w:i/>
                <w:iCs/>
                <w:sz w:val="22"/>
              </w:rPr>
              <w:t>PSV</w:t>
            </w:r>
            <w:r>
              <w:rPr>
                <w:sz w:val="22"/>
                <w:vertAlign w:val="subscript"/>
              </w:rPr>
              <w:t>50</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8" w14:textId="77777777" w:rsidR="005B05D9" w:rsidRDefault="001F7310">
            <w:pPr>
              <w:widowControl w:val="0"/>
              <w:shd w:val="clear" w:color="auto" w:fill="FFFFFF"/>
              <w:jc w:val="center"/>
              <w:rPr>
                <w:sz w:val="22"/>
              </w:rPr>
            </w:pPr>
            <w:r>
              <w:rPr>
                <w:i/>
                <w:iCs/>
                <w:sz w:val="22"/>
              </w:rPr>
              <w:t>PSV</w:t>
            </w:r>
            <w:r>
              <w:rPr>
                <w:sz w:val="22"/>
                <w:vertAlign w:val="subscript"/>
              </w:rPr>
              <w:t>50</w:t>
            </w:r>
            <w:r>
              <w:rPr>
                <w:sz w:val="22"/>
              </w:rPr>
              <w:t xml:space="preserve">; </w:t>
            </w:r>
            <w:r>
              <w:rPr>
                <w:i/>
                <w:iCs/>
                <w:sz w:val="22"/>
              </w:rPr>
              <w:t>PSV</w:t>
            </w:r>
            <w:r>
              <w:rPr>
                <w:sz w:val="22"/>
                <w:vertAlign w:val="subscript"/>
              </w:rPr>
              <w:t>dek.</w:t>
            </w:r>
            <w:r>
              <w:rPr>
                <w:sz w:val="22"/>
              </w:rPr>
              <w:t>(54)</w:t>
            </w:r>
          </w:p>
        </w:tc>
        <w:tc>
          <w:tcPr>
            <w:tcW w:w="158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A9" w14:textId="77777777" w:rsidR="005B05D9" w:rsidRDefault="001F7310">
            <w:pPr>
              <w:widowControl w:val="0"/>
              <w:shd w:val="clear" w:color="auto" w:fill="FFFFFF"/>
              <w:jc w:val="center"/>
              <w:rPr>
                <w:sz w:val="22"/>
              </w:rPr>
            </w:pPr>
            <w:r>
              <w:rPr>
                <w:i/>
                <w:iCs/>
                <w:sz w:val="22"/>
              </w:rPr>
              <w:t>PSV</w:t>
            </w:r>
            <w:r>
              <w:rPr>
                <w:sz w:val="22"/>
                <w:vertAlign w:val="subscript"/>
              </w:rPr>
              <w:t>44</w:t>
            </w:r>
            <w:r>
              <w:rPr>
                <w:sz w:val="22"/>
              </w:rPr>
              <w:t>;</w:t>
            </w:r>
            <w:r>
              <w:rPr>
                <w:i/>
                <w:iCs/>
                <w:sz w:val="22"/>
              </w:rPr>
              <w:t xml:space="preserve"> PSV</w:t>
            </w:r>
            <w:r>
              <w:rPr>
                <w:sz w:val="22"/>
                <w:vertAlign w:val="subscript"/>
              </w:rPr>
              <w:t>dek.</w:t>
            </w:r>
            <w:r>
              <w:rPr>
                <w:sz w:val="22"/>
              </w:rPr>
              <w:t>(48);</w:t>
            </w:r>
          </w:p>
          <w:p w14:paraId="66EFC2AA" w14:textId="77777777" w:rsidR="005B05D9" w:rsidRDefault="001F7310">
            <w:pPr>
              <w:widowControl w:val="0"/>
              <w:shd w:val="clear" w:color="auto" w:fill="FFFFFF"/>
              <w:jc w:val="center"/>
              <w:rPr>
                <w:sz w:val="22"/>
              </w:rPr>
            </w:pPr>
            <w:r>
              <w:rPr>
                <w:i/>
                <w:iCs/>
                <w:sz w:val="22"/>
              </w:rPr>
              <w:t>PSV</w:t>
            </w:r>
            <w:r>
              <w:rPr>
                <w:smallCaps/>
                <w:sz w:val="22"/>
                <w:vertAlign w:val="subscript"/>
              </w:rPr>
              <w:t>50</w:t>
            </w:r>
          </w:p>
        </w:tc>
      </w:tr>
      <w:tr w:rsidR="005B05D9" w14:paraId="66EFC2AF"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C" w14:textId="77777777" w:rsidR="005B05D9" w:rsidRDefault="001F7310">
            <w:pPr>
              <w:widowControl w:val="0"/>
              <w:shd w:val="clear" w:color="auto" w:fill="FFFFFF"/>
              <w:jc w:val="center"/>
              <w:rPr>
                <w:b/>
                <w:sz w:val="22"/>
              </w:rPr>
            </w:pPr>
            <w:r>
              <w:rPr>
                <w:b/>
                <w:sz w:val="22"/>
              </w:rPr>
              <w:t>9.13.1.</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AD" w14:textId="77777777" w:rsidR="005B05D9" w:rsidRDefault="001F7310">
            <w:pPr>
              <w:widowControl w:val="0"/>
              <w:shd w:val="clear" w:color="auto" w:fill="FFFFFF"/>
              <w:rPr>
                <w:b/>
                <w:sz w:val="22"/>
              </w:rPr>
            </w:pPr>
            <w:proofErr w:type="spellStart"/>
            <w:r>
              <w:rPr>
                <w:b/>
                <w:sz w:val="22"/>
              </w:rPr>
              <w:t>Įmirkio</w:t>
            </w:r>
            <w:proofErr w:type="spellEnd"/>
            <w:r>
              <w:rPr>
                <w:b/>
                <w:sz w:val="22"/>
              </w:rPr>
              <w:t xml:space="preserve"> vertė, kaip atsparumo šalčiui įvertinimas</w:t>
            </w:r>
          </w:p>
        </w:tc>
        <w:tc>
          <w:tcPr>
            <w:tcW w:w="11366" w:type="dxa"/>
            <w:gridSpan w:val="12"/>
            <w:tcBorders>
              <w:top w:val="single" w:sz="6" w:space="0" w:color="auto"/>
              <w:left w:val="single" w:sz="6" w:space="0" w:color="auto"/>
              <w:bottom w:val="single" w:sz="6" w:space="0" w:color="auto"/>
              <w:right w:val="single" w:sz="6" w:space="0" w:color="auto"/>
            </w:tcBorders>
            <w:shd w:val="clear" w:color="auto" w:fill="FFFFFF"/>
            <w:vAlign w:val="center"/>
          </w:tcPr>
          <w:p w14:paraId="66EFC2AE" w14:textId="77777777" w:rsidR="005B05D9" w:rsidRDefault="001F7310">
            <w:pPr>
              <w:widowControl w:val="0"/>
              <w:shd w:val="clear" w:color="auto" w:fill="FFFFFF"/>
              <w:jc w:val="center"/>
              <w:rPr>
                <w:sz w:val="22"/>
              </w:rPr>
            </w:pPr>
            <w:r>
              <w:rPr>
                <w:i/>
                <w:sz w:val="22"/>
              </w:rPr>
              <w:t>W</w:t>
            </w:r>
            <w:r>
              <w:rPr>
                <w:sz w:val="22"/>
                <w:vertAlign w:val="subscript"/>
              </w:rPr>
              <w:t>cm</w:t>
            </w:r>
            <w:r>
              <w:rPr>
                <w:sz w:val="22"/>
              </w:rPr>
              <w:t>0,5</w:t>
            </w:r>
          </w:p>
        </w:tc>
      </w:tr>
      <w:tr w:rsidR="005B05D9" w14:paraId="66EFC2B7"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0" w14:textId="77777777" w:rsidR="005B05D9" w:rsidRDefault="001F7310">
            <w:pPr>
              <w:widowControl w:val="0"/>
              <w:shd w:val="clear" w:color="auto" w:fill="FFFFFF"/>
              <w:jc w:val="center"/>
              <w:rPr>
                <w:b/>
                <w:sz w:val="22"/>
              </w:rPr>
            </w:pPr>
            <w:r>
              <w:rPr>
                <w:b/>
                <w:sz w:val="22"/>
              </w:rPr>
              <w:t>9.13.2.</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1" w14:textId="77777777" w:rsidR="005B05D9" w:rsidRDefault="001F7310">
            <w:pPr>
              <w:widowControl w:val="0"/>
              <w:shd w:val="clear" w:color="auto" w:fill="FFFFFF"/>
              <w:rPr>
                <w:b/>
                <w:sz w:val="22"/>
              </w:rPr>
            </w:pPr>
            <w:r>
              <w:rPr>
                <w:b/>
                <w:sz w:val="22"/>
              </w:rPr>
              <w:t>Atsparumas šaldymui ir atšildymui</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B2" w14:textId="77777777" w:rsidR="005B05D9" w:rsidRDefault="001F7310">
            <w:pPr>
              <w:widowControl w:val="0"/>
              <w:shd w:val="clear" w:color="auto" w:fill="FFFFFF"/>
              <w:jc w:val="center"/>
              <w:rPr>
                <w:sz w:val="22"/>
              </w:rPr>
            </w:pPr>
            <w:r>
              <w:rPr>
                <w:i/>
                <w:iCs/>
                <w:sz w:val="22"/>
              </w:rPr>
              <w:t>F</w:t>
            </w:r>
            <w:r>
              <w:rPr>
                <w:sz w:val="22"/>
                <w:vertAlign w:val="subscript"/>
              </w:rPr>
              <w:t>4</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B3" w14:textId="77777777" w:rsidR="005B05D9" w:rsidRDefault="001F7310">
            <w:pPr>
              <w:widowControl w:val="0"/>
              <w:shd w:val="clear" w:color="auto" w:fill="FFFFFF"/>
              <w:jc w:val="center"/>
              <w:rPr>
                <w:sz w:val="22"/>
              </w:rPr>
            </w:pPr>
            <w:r>
              <w:rPr>
                <w:i/>
                <w:iCs/>
                <w:sz w:val="22"/>
              </w:rPr>
              <w:t>F</w:t>
            </w:r>
            <w:r>
              <w:rPr>
                <w:sz w:val="22"/>
                <w:vertAlign w:val="subscript"/>
              </w:rPr>
              <w:t>1</w:t>
            </w:r>
            <w:r>
              <w:rPr>
                <w:sz w:val="22"/>
              </w:rPr>
              <w:t>; (</w:t>
            </w:r>
            <w:r>
              <w:rPr>
                <w:i/>
                <w:iCs/>
                <w:sz w:val="22"/>
              </w:rPr>
              <w:t>F</w:t>
            </w:r>
            <w:r>
              <w:rPr>
                <w:sz w:val="22"/>
                <w:vertAlign w:val="subscript"/>
              </w:rPr>
              <w:t>2</w:t>
            </w:r>
            <w:r>
              <w:rPr>
                <w:sz w:val="22"/>
              </w:rPr>
              <w:t>)</w:t>
            </w:r>
            <w:r>
              <w:rPr>
                <w:sz w:val="22"/>
                <w:vertAlign w:val="superscript"/>
              </w:rPr>
              <w:t>2)</w:t>
            </w:r>
          </w:p>
        </w:tc>
        <w:tc>
          <w:tcPr>
            <w:tcW w:w="11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B4" w14:textId="77777777" w:rsidR="005B05D9" w:rsidRDefault="001F7310">
            <w:pPr>
              <w:widowControl w:val="0"/>
              <w:shd w:val="clear" w:color="auto" w:fill="FFFFFF"/>
              <w:jc w:val="center"/>
              <w:rPr>
                <w:sz w:val="22"/>
              </w:rPr>
            </w:pPr>
            <w:r>
              <w:rPr>
                <w:i/>
                <w:iCs/>
                <w:sz w:val="22"/>
              </w:rPr>
              <w:t>F</w:t>
            </w:r>
            <w:r>
              <w:rPr>
                <w:sz w:val="22"/>
                <w:vertAlign w:val="subscript"/>
              </w:rPr>
              <w:t>2</w:t>
            </w:r>
          </w:p>
        </w:tc>
        <w:tc>
          <w:tcPr>
            <w:tcW w:w="1169"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5" w14:textId="77777777" w:rsidR="005B05D9" w:rsidRDefault="001F7310">
            <w:pPr>
              <w:widowControl w:val="0"/>
              <w:shd w:val="clear" w:color="auto" w:fill="FFFFFF"/>
              <w:jc w:val="center"/>
              <w:rPr>
                <w:sz w:val="22"/>
              </w:rPr>
            </w:pPr>
            <w:r>
              <w:rPr>
                <w:i/>
                <w:iCs/>
                <w:sz w:val="22"/>
              </w:rPr>
              <w:t>F</w:t>
            </w:r>
            <w:r>
              <w:rPr>
                <w:sz w:val="22"/>
                <w:vertAlign w:val="subscript"/>
              </w:rPr>
              <w:t>1</w:t>
            </w:r>
          </w:p>
        </w:tc>
        <w:tc>
          <w:tcPr>
            <w:tcW w:w="506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66EFC2B6" w14:textId="77777777" w:rsidR="005B05D9" w:rsidRDefault="001F7310">
            <w:pPr>
              <w:widowControl w:val="0"/>
              <w:shd w:val="clear" w:color="auto" w:fill="FFFFFF"/>
              <w:jc w:val="center"/>
              <w:rPr>
                <w:sz w:val="22"/>
              </w:rPr>
            </w:pPr>
            <w:r>
              <w:rPr>
                <w:i/>
                <w:iCs/>
                <w:sz w:val="22"/>
              </w:rPr>
              <w:t>F</w:t>
            </w:r>
            <w:r>
              <w:rPr>
                <w:sz w:val="22"/>
                <w:vertAlign w:val="subscript"/>
              </w:rPr>
              <w:t>1</w:t>
            </w:r>
          </w:p>
        </w:tc>
      </w:tr>
      <w:tr w:rsidR="005B05D9" w14:paraId="66EFC2C0"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8" w14:textId="77777777" w:rsidR="005B05D9" w:rsidRDefault="001F7310">
            <w:pPr>
              <w:widowControl w:val="0"/>
              <w:shd w:val="clear" w:color="auto" w:fill="FFFFFF"/>
              <w:jc w:val="center"/>
              <w:rPr>
                <w:b/>
                <w:sz w:val="22"/>
              </w:rPr>
            </w:pPr>
            <w:r>
              <w:rPr>
                <w:b/>
                <w:sz w:val="22"/>
              </w:rPr>
              <w:lastRenderedPageBreak/>
              <w:t>9.13.3.</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9" w14:textId="77777777" w:rsidR="005B05D9" w:rsidRDefault="001F7310">
            <w:pPr>
              <w:widowControl w:val="0"/>
              <w:shd w:val="clear" w:color="auto" w:fill="FFFFFF"/>
              <w:rPr>
                <w:b/>
                <w:sz w:val="22"/>
              </w:rPr>
            </w:pPr>
            <w:r>
              <w:rPr>
                <w:b/>
                <w:sz w:val="22"/>
              </w:rPr>
              <w:t xml:space="preserve">Atsparumas šalčiui druskų tirpale </w:t>
            </w:r>
            <w:r>
              <w:rPr>
                <w:b/>
                <w:sz w:val="22"/>
                <w:vertAlign w:val="superscript"/>
              </w:rPr>
              <w:t>3)</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BA" w14:textId="77777777" w:rsidR="005B05D9" w:rsidRDefault="001F7310">
            <w:pPr>
              <w:widowControl w:val="0"/>
              <w:shd w:val="clear" w:color="auto" w:fill="FFFFFF"/>
              <w:jc w:val="center"/>
              <w:rPr>
                <w:sz w:val="22"/>
              </w:rPr>
            </w:pPr>
            <w:r>
              <w:rPr>
                <w:i/>
                <w:iCs/>
                <w:sz w:val="22"/>
              </w:rPr>
              <w:t>–</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BB" w14:textId="7E688392" w:rsidR="005B05D9" w:rsidRDefault="00BD593E" w:rsidP="00BD593E">
            <w:pPr>
              <w:widowControl w:val="0"/>
              <w:shd w:val="clear" w:color="auto" w:fill="FFFFFF"/>
              <w:jc w:val="center"/>
              <w:rPr>
                <w:sz w:val="22"/>
              </w:rPr>
            </w:pPr>
            <w:r>
              <w:rPr>
                <w:sz w:val="22"/>
              </w:rPr>
              <w:t>≤</w:t>
            </w:r>
            <w:r w:rsidR="001F7310">
              <w:rPr>
                <w:sz w:val="22"/>
              </w:rPr>
              <w:t xml:space="preserve"> 8%</w:t>
            </w:r>
          </w:p>
        </w:tc>
        <w:tc>
          <w:tcPr>
            <w:tcW w:w="11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2BC" w14:textId="77777777" w:rsidR="005B05D9" w:rsidRDefault="001F7310">
            <w:pPr>
              <w:widowControl w:val="0"/>
              <w:shd w:val="clear" w:color="auto" w:fill="FFFFFF"/>
              <w:jc w:val="center"/>
              <w:rPr>
                <w:sz w:val="22"/>
              </w:rPr>
            </w:pPr>
            <w:r>
              <w:rPr>
                <w:i/>
                <w:iCs/>
                <w:sz w:val="22"/>
              </w:rPr>
              <w:t>–</w:t>
            </w:r>
          </w:p>
        </w:tc>
        <w:tc>
          <w:tcPr>
            <w:tcW w:w="1169"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D" w14:textId="02F2211C" w:rsidR="005B05D9" w:rsidRDefault="00BD593E">
            <w:pPr>
              <w:widowControl w:val="0"/>
              <w:shd w:val="clear" w:color="auto" w:fill="FFFFFF"/>
              <w:jc w:val="center"/>
              <w:rPr>
                <w:sz w:val="22"/>
              </w:rPr>
            </w:pPr>
            <w:r>
              <w:rPr>
                <w:sz w:val="22"/>
              </w:rPr>
              <w:t>≤</w:t>
            </w:r>
            <w:r w:rsidR="001F7310">
              <w:rPr>
                <w:sz w:val="22"/>
              </w:rPr>
              <w:t xml:space="preserve"> 8%</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BE" w14:textId="77777777" w:rsidR="005B05D9" w:rsidRDefault="001F7310">
            <w:pPr>
              <w:widowControl w:val="0"/>
              <w:shd w:val="clear" w:color="auto" w:fill="FFFFFF"/>
              <w:jc w:val="center"/>
              <w:rPr>
                <w:sz w:val="22"/>
              </w:rPr>
            </w:pPr>
            <w:r>
              <w:rPr>
                <w:i/>
                <w:iCs/>
                <w:sz w:val="22"/>
              </w:rPr>
              <w:t>–</w:t>
            </w:r>
          </w:p>
        </w:tc>
        <w:tc>
          <w:tcPr>
            <w:tcW w:w="390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2BF" w14:textId="23FC2944" w:rsidR="005B05D9" w:rsidRDefault="00BD593E">
            <w:pPr>
              <w:widowControl w:val="0"/>
              <w:shd w:val="clear" w:color="auto" w:fill="FFFFFF"/>
              <w:jc w:val="center"/>
              <w:rPr>
                <w:sz w:val="22"/>
              </w:rPr>
            </w:pPr>
            <w:r>
              <w:rPr>
                <w:sz w:val="22"/>
              </w:rPr>
              <w:t>≤</w:t>
            </w:r>
            <w:r w:rsidR="001F7310">
              <w:rPr>
                <w:sz w:val="22"/>
              </w:rPr>
              <w:t xml:space="preserve"> 8%</w:t>
            </w:r>
          </w:p>
        </w:tc>
      </w:tr>
      <w:tr w:rsidR="005B05D9" w14:paraId="66EFC2C4"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1" w14:textId="77777777" w:rsidR="005B05D9" w:rsidRDefault="001F7310">
            <w:pPr>
              <w:widowControl w:val="0"/>
              <w:shd w:val="clear" w:color="auto" w:fill="FFFFFF"/>
              <w:jc w:val="center"/>
              <w:rPr>
                <w:b/>
                <w:sz w:val="22"/>
              </w:rPr>
            </w:pPr>
            <w:r>
              <w:rPr>
                <w:b/>
                <w:sz w:val="22"/>
              </w:rPr>
              <w:t>9.14.</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2" w14:textId="77777777" w:rsidR="005B05D9" w:rsidRDefault="001F7310">
            <w:pPr>
              <w:widowControl w:val="0"/>
              <w:shd w:val="clear" w:color="auto" w:fill="FFFFFF"/>
              <w:rPr>
                <w:b/>
                <w:sz w:val="22"/>
              </w:rPr>
            </w:pPr>
            <w:r>
              <w:rPr>
                <w:b/>
                <w:sz w:val="22"/>
              </w:rPr>
              <w:t>Atsparumas šiluminiam smūgiui</w:t>
            </w:r>
            <w:r>
              <w:rPr>
                <w:b/>
                <w:sz w:val="22"/>
                <w:vertAlign w:val="superscript"/>
              </w:rPr>
              <w:t>3)</w:t>
            </w:r>
          </w:p>
        </w:tc>
        <w:tc>
          <w:tcPr>
            <w:tcW w:w="11366" w:type="dxa"/>
            <w:gridSpan w:val="12"/>
            <w:tcBorders>
              <w:top w:val="single" w:sz="6" w:space="0" w:color="auto"/>
              <w:left w:val="single" w:sz="6" w:space="0" w:color="auto"/>
              <w:bottom w:val="single" w:sz="6" w:space="0" w:color="auto"/>
              <w:right w:val="single" w:sz="6" w:space="0" w:color="auto"/>
            </w:tcBorders>
            <w:shd w:val="clear" w:color="auto" w:fill="FFFFFF"/>
            <w:vAlign w:val="center"/>
          </w:tcPr>
          <w:p w14:paraId="66EFC2C3" w14:textId="77777777" w:rsidR="005B05D9" w:rsidRDefault="001F7310">
            <w:pPr>
              <w:widowControl w:val="0"/>
              <w:shd w:val="clear" w:color="auto" w:fill="FFFFFF"/>
              <w:jc w:val="center"/>
              <w:rPr>
                <w:sz w:val="22"/>
              </w:rPr>
            </w:pPr>
            <w:r>
              <w:rPr>
                <w:sz w:val="22"/>
              </w:rPr>
              <w:t>Deklaruojama</w:t>
            </w:r>
          </w:p>
        </w:tc>
      </w:tr>
      <w:tr w:rsidR="005B05D9" w14:paraId="66EFC2C8"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5" w14:textId="77777777" w:rsidR="005B05D9" w:rsidRDefault="001F7310">
            <w:pPr>
              <w:widowControl w:val="0"/>
              <w:shd w:val="clear" w:color="auto" w:fill="FFFFFF"/>
              <w:jc w:val="center"/>
              <w:rPr>
                <w:b/>
                <w:sz w:val="22"/>
              </w:rPr>
            </w:pPr>
            <w:r>
              <w:rPr>
                <w:b/>
                <w:sz w:val="22"/>
              </w:rPr>
              <w:t>9.15.</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6" w14:textId="77777777" w:rsidR="005B05D9" w:rsidRDefault="001F7310">
            <w:pPr>
              <w:widowControl w:val="0"/>
              <w:shd w:val="clear" w:color="auto" w:fill="FFFFFF"/>
              <w:rPr>
                <w:b/>
                <w:sz w:val="22"/>
              </w:rPr>
            </w:pPr>
            <w:r>
              <w:rPr>
                <w:b/>
                <w:sz w:val="22"/>
              </w:rPr>
              <w:t>Suderinamumas (sukibimas) su bituminiais rišikliais</w:t>
            </w:r>
          </w:p>
        </w:tc>
        <w:tc>
          <w:tcPr>
            <w:tcW w:w="11366" w:type="dxa"/>
            <w:gridSpan w:val="12"/>
            <w:tcBorders>
              <w:top w:val="single" w:sz="6" w:space="0" w:color="auto"/>
              <w:left w:val="single" w:sz="6" w:space="0" w:color="auto"/>
              <w:bottom w:val="single" w:sz="6" w:space="0" w:color="auto"/>
              <w:right w:val="single" w:sz="6" w:space="0" w:color="auto"/>
            </w:tcBorders>
            <w:shd w:val="clear" w:color="auto" w:fill="FFFFFF"/>
            <w:vAlign w:val="center"/>
          </w:tcPr>
          <w:p w14:paraId="66EFC2C7" w14:textId="77777777" w:rsidR="005B05D9" w:rsidRDefault="001F7310">
            <w:pPr>
              <w:widowControl w:val="0"/>
              <w:shd w:val="clear" w:color="auto" w:fill="FFFFFF"/>
              <w:jc w:val="center"/>
              <w:rPr>
                <w:sz w:val="22"/>
              </w:rPr>
            </w:pPr>
            <w:r>
              <w:rPr>
                <w:sz w:val="22"/>
              </w:rPr>
              <w:t>Deklaruojama</w:t>
            </w:r>
          </w:p>
        </w:tc>
      </w:tr>
      <w:tr w:rsidR="005B05D9" w14:paraId="66EFC2CC"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9" w14:textId="77777777" w:rsidR="005B05D9" w:rsidRDefault="001F7310">
            <w:pPr>
              <w:widowControl w:val="0"/>
              <w:shd w:val="clear" w:color="auto" w:fill="FFFFFF"/>
              <w:jc w:val="center"/>
              <w:rPr>
                <w:b/>
                <w:sz w:val="22"/>
              </w:rPr>
            </w:pPr>
            <w:r>
              <w:rPr>
                <w:b/>
                <w:sz w:val="22"/>
              </w:rPr>
              <w:t>9.16.</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A" w14:textId="77777777" w:rsidR="005B05D9" w:rsidRDefault="001F7310">
            <w:pPr>
              <w:widowControl w:val="0"/>
              <w:shd w:val="clear" w:color="auto" w:fill="FFFFFF"/>
              <w:rPr>
                <w:sz w:val="22"/>
              </w:rPr>
            </w:pPr>
            <w:r>
              <w:rPr>
                <w:sz w:val="22"/>
              </w:rPr>
              <w:t>Bazalto „</w:t>
            </w:r>
            <w:proofErr w:type="spellStart"/>
            <w:r>
              <w:rPr>
                <w:sz w:val="22"/>
              </w:rPr>
              <w:t>Sonnenbrand</w:t>
            </w:r>
            <w:proofErr w:type="spellEnd"/>
            <w:r>
              <w:rPr>
                <w:sz w:val="22"/>
              </w:rPr>
              <w:t>“ ženklai</w:t>
            </w:r>
            <w:r>
              <w:rPr>
                <w:sz w:val="22"/>
                <w:vertAlign w:val="superscript"/>
              </w:rPr>
              <w:t>3)</w:t>
            </w:r>
          </w:p>
        </w:tc>
        <w:tc>
          <w:tcPr>
            <w:tcW w:w="11366" w:type="dxa"/>
            <w:gridSpan w:val="12"/>
            <w:tcBorders>
              <w:top w:val="single" w:sz="6" w:space="0" w:color="auto"/>
              <w:left w:val="single" w:sz="6" w:space="0" w:color="auto"/>
              <w:bottom w:val="single" w:sz="6" w:space="0" w:color="auto"/>
              <w:right w:val="single" w:sz="6" w:space="0" w:color="auto"/>
            </w:tcBorders>
            <w:shd w:val="clear" w:color="auto" w:fill="FFFFFF"/>
            <w:vAlign w:val="center"/>
          </w:tcPr>
          <w:p w14:paraId="66EFC2CB" w14:textId="77777777" w:rsidR="005B05D9" w:rsidRDefault="001F7310">
            <w:pPr>
              <w:widowControl w:val="0"/>
              <w:shd w:val="clear" w:color="auto" w:fill="FFFFFF"/>
              <w:jc w:val="center"/>
              <w:rPr>
                <w:sz w:val="22"/>
              </w:rPr>
            </w:pPr>
            <w:r>
              <w:rPr>
                <w:i/>
                <w:iCs/>
                <w:sz w:val="22"/>
              </w:rPr>
              <w:t>SB</w:t>
            </w:r>
            <w:r>
              <w:rPr>
                <w:sz w:val="22"/>
                <w:vertAlign w:val="subscript"/>
              </w:rPr>
              <w:t>SZ</w:t>
            </w:r>
            <w:r>
              <w:rPr>
                <w:sz w:val="22"/>
              </w:rPr>
              <w:t>(</w:t>
            </w:r>
            <w:r>
              <w:rPr>
                <w:i/>
                <w:iCs/>
                <w:sz w:val="22"/>
              </w:rPr>
              <w:t>SB</w:t>
            </w:r>
            <w:r>
              <w:rPr>
                <w:sz w:val="22"/>
                <w:vertAlign w:val="subscript"/>
              </w:rPr>
              <w:t>LA</w:t>
            </w:r>
            <w:r>
              <w:rPr>
                <w:sz w:val="22"/>
              </w:rPr>
              <w:t>)</w:t>
            </w:r>
          </w:p>
        </w:tc>
      </w:tr>
      <w:tr w:rsidR="005B05D9" w14:paraId="66EFC2D0"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D" w14:textId="77777777" w:rsidR="005B05D9" w:rsidRDefault="001F7310">
            <w:pPr>
              <w:widowControl w:val="0"/>
              <w:shd w:val="clear" w:color="auto" w:fill="FFFFFF"/>
              <w:jc w:val="center"/>
              <w:rPr>
                <w:b/>
                <w:sz w:val="22"/>
              </w:rPr>
            </w:pPr>
            <w:r>
              <w:rPr>
                <w:b/>
                <w:sz w:val="22"/>
              </w:rPr>
              <w:t>9.17.</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CE" w14:textId="77777777" w:rsidR="005B05D9" w:rsidRDefault="001F7310">
            <w:pPr>
              <w:widowControl w:val="0"/>
              <w:shd w:val="clear" w:color="auto" w:fill="FFFFFF"/>
              <w:rPr>
                <w:sz w:val="22"/>
              </w:rPr>
            </w:pPr>
            <w:r>
              <w:rPr>
                <w:sz w:val="22"/>
              </w:rPr>
              <w:t>Stambiosios lengvos organinės priemaišos</w:t>
            </w:r>
          </w:p>
        </w:tc>
        <w:tc>
          <w:tcPr>
            <w:tcW w:w="11366" w:type="dxa"/>
            <w:gridSpan w:val="12"/>
            <w:tcBorders>
              <w:top w:val="single" w:sz="6" w:space="0" w:color="auto"/>
              <w:left w:val="single" w:sz="6" w:space="0" w:color="auto"/>
              <w:bottom w:val="single" w:sz="6" w:space="0" w:color="auto"/>
              <w:right w:val="single" w:sz="6" w:space="0" w:color="auto"/>
            </w:tcBorders>
            <w:shd w:val="clear" w:color="auto" w:fill="FFFFFF"/>
            <w:vAlign w:val="center"/>
          </w:tcPr>
          <w:p w14:paraId="66EFC2CF" w14:textId="77777777" w:rsidR="005B05D9" w:rsidRDefault="001F7310">
            <w:pPr>
              <w:widowControl w:val="0"/>
              <w:shd w:val="clear" w:color="auto" w:fill="FFFFFF"/>
              <w:jc w:val="center"/>
              <w:rPr>
                <w:sz w:val="22"/>
              </w:rPr>
            </w:pPr>
            <w:r>
              <w:rPr>
                <w:i/>
                <w:iCs/>
                <w:sz w:val="22"/>
              </w:rPr>
              <w:t>m</w:t>
            </w:r>
            <w:r>
              <w:rPr>
                <w:sz w:val="22"/>
                <w:vertAlign w:val="subscript"/>
              </w:rPr>
              <w:t>LPC</w:t>
            </w:r>
            <w:r>
              <w:rPr>
                <w:sz w:val="22"/>
              </w:rPr>
              <w:t>0,10</w:t>
            </w:r>
          </w:p>
        </w:tc>
      </w:tr>
      <w:tr w:rsidR="005B05D9" w14:paraId="66EFC2D3"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1" w14:textId="77777777" w:rsidR="005B05D9" w:rsidRDefault="005B05D9">
            <w:pPr>
              <w:jc w:val="center"/>
              <w:rPr>
                <w:sz w:val="22"/>
              </w:rPr>
            </w:pPr>
          </w:p>
        </w:tc>
        <w:tc>
          <w:tcPr>
            <w:tcW w:w="13800" w:type="dxa"/>
            <w:gridSpan w:val="13"/>
            <w:tcBorders>
              <w:top w:val="single" w:sz="6" w:space="0" w:color="auto"/>
              <w:left w:val="single" w:sz="6" w:space="0" w:color="auto"/>
              <w:bottom w:val="single" w:sz="6" w:space="0" w:color="auto"/>
              <w:right w:val="single" w:sz="6" w:space="0" w:color="auto"/>
            </w:tcBorders>
            <w:shd w:val="clear" w:color="auto" w:fill="FFFFFF"/>
            <w:vAlign w:val="center"/>
          </w:tcPr>
          <w:p w14:paraId="66EFC2D2" w14:textId="77777777" w:rsidR="005B05D9" w:rsidRDefault="001F7310">
            <w:pPr>
              <w:widowControl w:val="0"/>
              <w:shd w:val="clear" w:color="auto" w:fill="FFFFFF"/>
              <w:rPr>
                <w:sz w:val="22"/>
              </w:rPr>
            </w:pPr>
            <w:proofErr w:type="spellStart"/>
            <w:r>
              <w:rPr>
                <w:b/>
                <w:bCs/>
                <w:sz w:val="22"/>
              </w:rPr>
              <w:t>Mikroužpildas</w:t>
            </w:r>
            <w:proofErr w:type="spellEnd"/>
            <w:r>
              <w:rPr>
                <w:b/>
                <w:bCs/>
                <w:sz w:val="22"/>
              </w:rPr>
              <w:t xml:space="preserve"> (mineraliniai milteliai)</w:t>
            </w:r>
          </w:p>
        </w:tc>
      </w:tr>
      <w:tr w:rsidR="005B05D9" w14:paraId="66EFC2D8"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4" w14:textId="77777777" w:rsidR="005B05D9" w:rsidRDefault="001F7310">
            <w:pPr>
              <w:widowControl w:val="0"/>
              <w:shd w:val="clear" w:color="auto" w:fill="FFFFFF"/>
              <w:jc w:val="center"/>
              <w:rPr>
                <w:sz w:val="22"/>
              </w:rPr>
            </w:pPr>
            <w:r>
              <w:rPr>
                <w:b/>
                <w:bCs/>
                <w:sz w:val="22"/>
              </w:rPr>
              <w:t>10.1.</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5" w14:textId="77777777" w:rsidR="005B05D9" w:rsidRDefault="001F7310">
            <w:pPr>
              <w:widowControl w:val="0"/>
              <w:shd w:val="clear" w:color="auto" w:fill="FFFFFF"/>
              <w:rPr>
                <w:sz w:val="22"/>
              </w:rPr>
            </w:pPr>
            <w:r>
              <w:rPr>
                <w:b/>
                <w:bCs/>
                <w:sz w:val="22"/>
              </w:rPr>
              <w:t>Granuliometrinė sudėtis</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D6" w14:textId="77777777" w:rsidR="005B05D9" w:rsidRDefault="001F7310">
            <w:pPr>
              <w:widowControl w:val="0"/>
              <w:shd w:val="clear" w:color="auto" w:fill="FFFFFF"/>
              <w:jc w:val="center"/>
              <w:rPr>
                <w:sz w:val="22"/>
              </w:rPr>
            </w:pPr>
            <w:r>
              <w:rPr>
                <w:sz w:val="22"/>
              </w:rPr>
              <w:t>pagal TRA MIN 07 22 lentelę</w:t>
            </w:r>
          </w:p>
        </w:tc>
        <w:tc>
          <w:tcPr>
            <w:tcW w:w="1582" w:type="dxa"/>
            <w:gridSpan w:val="2"/>
            <w:vMerge w:val="restart"/>
            <w:tcBorders>
              <w:top w:val="single" w:sz="6" w:space="0" w:color="auto"/>
              <w:left w:val="single" w:sz="6" w:space="0" w:color="auto"/>
              <w:right w:val="single" w:sz="6" w:space="0" w:color="auto"/>
            </w:tcBorders>
            <w:shd w:val="clear" w:color="auto" w:fill="FFFFFF"/>
            <w:vAlign w:val="center"/>
          </w:tcPr>
          <w:p w14:paraId="66EFC2D7" w14:textId="77777777" w:rsidR="005B05D9" w:rsidRDefault="005B05D9">
            <w:pPr>
              <w:widowControl w:val="0"/>
              <w:shd w:val="clear" w:color="auto" w:fill="FFFFFF"/>
              <w:jc w:val="center"/>
              <w:rPr>
                <w:sz w:val="22"/>
              </w:rPr>
            </w:pPr>
          </w:p>
        </w:tc>
      </w:tr>
      <w:tr w:rsidR="005B05D9" w14:paraId="66EFC2DD"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9" w14:textId="77777777" w:rsidR="005B05D9" w:rsidRDefault="001F7310">
            <w:pPr>
              <w:widowControl w:val="0"/>
              <w:shd w:val="clear" w:color="auto" w:fill="FFFFFF"/>
              <w:jc w:val="center"/>
              <w:rPr>
                <w:sz w:val="22"/>
              </w:rPr>
            </w:pPr>
            <w:r>
              <w:rPr>
                <w:b/>
                <w:bCs/>
                <w:sz w:val="22"/>
              </w:rPr>
              <w:t>10.2.</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A" w14:textId="77777777" w:rsidR="005B05D9" w:rsidRDefault="001F7310">
            <w:pPr>
              <w:widowControl w:val="0"/>
              <w:shd w:val="clear" w:color="auto" w:fill="FFFFFF"/>
              <w:rPr>
                <w:sz w:val="22"/>
              </w:rPr>
            </w:pPr>
            <w:r>
              <w:rPr>
                <w:b/>
                <w:bCs/>
                <w:sz w:val="22"/>
              </w:rPr>
              <w:t>Kenksmingos mineralinės dulkės</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DB" w14:textId="77777777" w:rsidR="005B05D9" w:rsidRDefault="001F7310">
            <w:pPr>
              <w:widowControl w:val="0"/>
              <w:shd w:val="clear" w:color="auto" w:fill="FFFFFF"/>
              <w:jc w:val="center"/>
              <w:rPr>
                <w:sz w:val="22"/>
              </w:rPr>
            </w:pPr>
            <w:r>
              <w:rPr>
                <w:sz w:val="22"/>
              </w:rPr>
              <w:t>Deklaruojama</w:t>
            </w:r>
          </w:p>
        </w:tc>
        <w:tc>
          <w:tcPr>
            <w:tcW w:w="1582" w:type="dxa"/>
            <w:gridSpan w:val="2"/>
            <w:vMerge/>
            <w:tcBorders>
              <w:left w:val="single" w:sz="6" w:space="0" w:color="auto"/>
              <w:right w:val="single" w:sz="6" w:space="0" w:color="auto"/>
            </w:tcBorders>
            <w:shd w:val="clear" w:color="auto" w:fill="FFFFFF"/>
            <w:vAlign w:val="center"/>
          </w:tcPr>
          <w:p w14:paraId="66EFC2DC" w14:textId="77777777" w:rsidR="005B05D9" w:rsidRDefault="005B05D9">
            <w:pPr>
              <w:widowControl w:val="0"/>
              <w:shd w:val="clear" w:color="auto" w:fill="FFFFFF"/>
              <w:jc w:val="center"/>
              <w:rPr>
                <w:sz w:val="22"/>
              </w:rPr>
            </w:pPr>
          </w:p>
        </w:tc>
      </w:tr>
      <w:tr w:rsidR="005B05D9" w14:paraId="66EFC2E2"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E" w14:textId="77777777" w:rsidR="005B05D9" w:rsidRDefault="001F7310">
            <w:pPr>
              <w:widowControl w:val="0"/>
              <w:shd w:val="clear" w:color="auto" w:fill="FFFFFF"/>
              <w:jc w:val="center"/>
              <w:rPr>
                <w:sz w:val="22"/>
              </w:rPr>
            </w:pPr>
            <w:r>
              <w:rPr>
                <w:b/>
                <w:bCs/>
                <w:sz w:val="22"/>
              </w:rPr>
              <w:t>10.3.</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DF" w14:textId="77777777" w:rsidR="005B05D9" w:rsidRDefault="001F7310">
            <w:pPr>
              <w:widowControl w:val="0"/>
              <w:shd w:val="clear" w:color="auto" w:fill="FFFFFF"/>
              <w:rPr>
                <w:sz w:val="22"/>
              </w:rPr>
            </w:pPr>
            <w:r>
              <w:rPr>
                <w:b/>
                <w:bCs/>
                <w:sz w:val="22"/>
              </w:rPr>
              <w:t>Vandens (drėgmės) kiekis</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E0" w14:textId="5C666565" w:rsidR="005B05D9" w:rsidRDefault="00BD593E">
            <w:pPr>
              <w:widowControl w:val="0"/>
              <w:shd w:val="clear" w:color="auto" w:fill="FFFFFF"/>
              <w:jc w:val="center"/>
              <w:rPr>
                <w:sz w:val="22"/>
              </w:rPr>
            </w:pPr>
            <w:r>
              <w:rPr>
                <w:sz w:val="22"/>
              </w:rPr>
              <w:t>≤</w:t>
            </w:r>
            <w:r w:rsidR="001F7310">
              <w:rPr>
                <w:sz w:val="22"/>
              </w:rPr>
              <w:t xml:space="preserve"> 1 %</w:t>
            </w:r>
          </w:p>
        </w:tc>
        <w:tc>
          <w:tcPr>
            <w:tcW w:w="1582" w:type="dxa"/>
            <w:gridSpan w:val="2"/>
            <w:vMerge/>
            <w:tcBorders>
              <w:left w:val="single" w:sz="6" w:space="0" w:color="auto"/>
              <w:right w:val="single" w:sz="6" w:space="0" w:color="auto"/>
            </w:tcBorders>
            <w:shd w:val="clear" w:color="auto" w:fill="FFFFFF"/>
            <w:vAlign w:val="center"/>
          </w:tcPr>
          <w:p w14:paraId="66EFC2E1" w14:textId="77777777" w:rsidR="005B05D9" w:rsidRDefault="005B05D9">
            <w:pPr>
              <w:widowControl w:val="0"/>
              <w:shd w:val="clear" w:color="auto" w:fill="FFFFFF"/>
              <w:jc w:val="center"/>
              <w:rPr>
                <w:sz w:val="22"/>
              </w:rPr>
            </w:pPr>
          </w:p>
        </w:tc>
      </w:tr>
      <w:tr w:rsidR="005B05D9" w14:paraId="66EFC2E7"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E3" w14:textId="77777777" w:rsidR="005B05D9" w:rsidRDefault="001F7310">
            <w:pPr>
              <w:widowControl w:val="0"/>
              <w:shd w:val="clear" w:color="auto" w:fill="FFFFFF"/>
              <w:jc w:val="center"/>
              <w:rPr>
                <w:sz w:val="22"/>
              </w:rPr>
            </w:pPr>
            <w:r>
              <w:rPr>
                <w:b/>
                <w:bCs/>
                <w:sz w:val="22"/>
              </w:rPr>
              <w:t>10.4.1.</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E4" w14:textId="77777777" w:rsidR="005B05D9" w:rsidRDefault="001F7310">
            <w:pPr>
              <w:widowControl w:val="0"/>
              <w:shd w:val="clear" w:color="auto" w:fill="FFFFFF"/>
              <w:rPr>
                <w:sz w:val="22"/>
              </w:rPr>
            </w:pPr>
            <w:r>
              <w:rPr>
                <w:b/>
                <w:bCs/>
                <w:sz w:val="22"/>
              </w:rPr>
              <w:t xml:space="preserve">Sausų tankintų mineralinių miltelių </w:t>
            </w:r>
            <w:proofErr w:type="spellStart"/>
            <w:r>
              <w:rPr>
                <w:b/>
                <w:bCs/>
                <w:sz w:val="22"/>
              </w:rPr>
              <w:t>tuštymėtumas</w:t>
            </w:r>
            <w:proofErr w:type="spellEnd"/>
            <w:r>
              <w:rPr>
                <w:b/>
                <w:bCs/>
                <w:sz w:val="22"/>
              </w:rPr>
              <w:t xml:space="preserve"> (</w:t>
            </w:r>
            <w:proofErr w:type="spellStart"/>
            <w:r>
              <w:rPr>
                <w:b/>
                <w:bCs/>
                <w:sz w:val="22"/>
              </w:rPr>
              <w:t>Rigden</w:t>
            </w:r>
            <w:proofErr w:type="spellEnd"/>
            <w:r>
              <w:rPr>
                <w:b/>
                <w:bCs/>
                <w:sz w:val="22"/>
              </w:rPr>
              <w:t>)</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E5" w14:textId="77777777" w:rsidR="005B05D9" w:rsidRDefault="001F7310">
            <w:pPr>
              <w:widowControl w:val="0"/>
              <w:shd w:val="clear" w:color="auto" w:fill="FFFFFF"/>
              <w:jc w:val="center"/>
              <w:rPr>
                <w:sz w:val="22"/>
              </w:rPr>
            </w:pPr>
            <w:r>
              <w:rPr>
                <w:i/>
                <w:iCs/>
                <w:sz w:val="22"/>
              </w:rPr>
              <w:t>V</w:t>
            </w:r>
            <w:r>
              <w:rPr>
                <w:sz w:val="22"/>
                <w:vertAlign w:val="subscript"/>
              </w:rPr>
              <w:t>28/45</w:t>
            </w:r>
            <w:r>
              <w:rPr>
                <w:sz w:val="22"/>
              </w:rPr>
              <w:t xml:space="preserve">; </w:t>
            </w:r>
            <w:r>
              <w:rPr>
                <w:i/>
                <w:iCs/>
                <w:sz w:val="22"/>
              </w:rPr>
              <w:t>V</w:t>
            </w:r>
            <w:r>
              <w:rPr>
                <w:sz w:val="22"/>
                <w:vertAlign w:val="subscript"/>
              </w:rPr>
              <w:t>44/55</w:t>
            </w:r>
          </w:p>
        </w:tc>
        <w:tc>
          <w:tcPr>
            <w:tcW w:w="1582" w:type="dxa"/>
            <w:gridSpan w:val="2"/>
            <w:vMerge/>
            <w:tcBorders>
              <w:left w:val="single" w:sz="6" w:space="0" w:color="auto"/>
              <w:right w:val="single" w:sz="6" w:space="0" w:color="auto"/>
            </w:tcBorders>
            <w:shd w:val="clear" w:color="auto" w:fill="FFFFFF"/>
            <w:vAlign w:val="center"/>
          </w:tcPr>
          <w:p w14:paraId="66EFC2E6" w14:textId="77777777" w:rsidR="005B05D9" w:rsidRDefault="005B05D9">
            <w:pPr>
              <w:widowControl w:val="0"/>
              <w:shd w:val="clear" w:color="auto" w:fill="FFFFFF"/>
              <w:jc w:val="center"/>
              <w:rPr>
                <w:sz w:val="22"/>
              </w:rPr>
            </w:pPr>
          </w:p>
        </w:tc>
      </w:tr>
      <w:tr w:rsidR="005B05D9" w14:paraId="66EFC2EC"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E8" w14:textId="77777777" w:rsidR="005B05D9" w:rsidRDefault="001F7310">
            <w:pPr>
              <w:widowControl w:val="0"/>
              <w:shd w:val="clear" w:color="auto" w:fill="FFFFFF"/>
              <w:jc w:val="center"/>
              <w:rPr>
                <w:sz w:val="22"/>
              </w:rPr>
            </w:pPr>
            <w:r>
              <w:rPr>
                <w:b/>
                <w:bCs/>
                <w:sz w:val="22"/>
              </w:rPr>
              <w:t>10.4.2.</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E9" w14:textId="77777777" w:rsidR="005B05D9" w:rsidRDefault="001F7310">
            <w:pPr>
              <w:widowControl w:val="0"/>
              <w:shd w:val="clear" w:color="auto" w:fill="FFFFFF"/>
              <w:rPr>
                <w:sz w:val="22"/>
              </w:rPr>
            </w:pPr>
            <w:r>
              <w:rPr>
                <w:b/>
                <w:bCs/>
                <w:sz w:val="22"/>
              </w:rPr>
              <w:t>„Delta žiedo ir rutulio“ rodiklis</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EA" w14:textId="23F013FC" w:rsidR="005B05D9" w:rsidRDefault="00BD593E">
            <w:pPr>
              <w:widowControl w:val="0"/>
              <w:shd w:val="clear" w:color="auto" w:fill="FFFFFF"/>
              <w:jc w:val="center"/>
              <w:rPr>
                <w:sz w:val="22"/>
              </w:rPr>
            </w:pPr>
            <w:r>
              <w:rPr>
                <w:rFonts w:ascii="Symbol" w:hAnsi="Symbol" w:cs="Symbol"/>
                <w:sz w:val="20"/>
              </w:rPr>
              <w:t></w:t>
            </w:r>
            <w:r>
              <w:rPr>
                <w:sz w:val="13"/>
                <w:szCs w:val="13"/>
              </w:rPr>
              <w:t>R&amp;B</w:t>
            </w:r>
            <w:r>
              <w:rPr>
                <w:sz w:val="20"/>
              </w:rPr>
              <w:t xml:space="preserve">8/25 </w:t>
            </w:r>
            <w:r>
              <w:rPr>
                <w:rFonts w:ascii="Arial" w:hAnsi="Arial" w:cs="Arial"/>
                <w:sz w:val="20"/>
              </w:rPr>
              <w:t xml:space="preserve">; </w:t>
            </w:r>
            <w:r>
              <w:rPr>
                <w:rFonts w:ascii="Symbol" w:hAnsi="Symbol" w:cs="Symbol"/>
                <w:sz w:val="20"/>
              </w:rPr>
              <w:t></w:t>
            </w:r>
            <w:r>
              <w:rPr>
                <w:sz w:val="13"/>
                <w:szCs w:val="13"/>
              </w:rPr>
              <w:t>R&amp;B</w:t>
            </w:r>
            <w:r>
              <w:rPr>
                <w:sz w:val="20"/>
              </w:rPr>
              <w:t>25</w:t>
            </w:r>
          </w:p>
        </w:tc>
        <w:tc>
          <w:tcPr>
            <w:tcW w:w="1582" w:type="dxa"/>
            <w:gridSpan w:val="2"/>
            <w:vMerge/>
            <w:tcBorders>
              <w:left w:val="single" w:sz="6" w:space="0" w:color="auto"/>
              <w:right w:val="single" w:sz="6" w:space="0" w:color="auto"/>
            </w:tcBorders>
            <w:shd w:val="clear" w:color="auto" w:fill="FFFFFF"/>
            <w:vAlign w:val="center"/>
          </w:tcPr>
          <w:p w14:paraId="66EFC2EB" w14:textId="77777777" w:rsidR="005B05D9" w:rsidRDefault="005B05D9">
            <w:pPr>
              <w:widowControl w:val="0"/>
              <w:shd w:val="clear" w:color="auto" w:fill="FFFFFF"/>
              <w:jc w:val="center"/>
              <w:rPr>
                <w:sz w:val="22"/>
              </w:rPr>
            </w:pPr>
          </w:p>
        </w:tc>
      </w:tr>
      <w:tr w:rsidR="005B05D9" w14:paraId="66EFC2F1"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ED" w14:textId="77777777" w:rsidR="005B05D9" w:rsidRDefault="001F7310">
            <w:pPr>
              <w:widowControl w:val="0"/>
              <w:shd w:val="clear" w:color="auto" w:fill="FFFFFF"/>
              <w:jc w:val="center"/>
              <w:rPr>
                <w:sz w:val="22"/>
              </w:rPr>
            </w:pPr>
            <w:r>
              <w:rPr>
                <w:b/>
                <w:bCs/>
                <w:sz w:val="22"/>
              </w:rPr>
              <w:t>10.5.</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EE" w14:textId="77777777" w:rsidR="005B05D9" w:rsidRDefault="001F7310">
            <w:pPr>
              <w:widowControl w:val="0"/>
              <w:shd w:val="clear" w:color="auto" w:fill="FFFFFF"/>
              <w:rPr>
                <w:sz w:val="22"/>
              </w:rPr>
            </w:pPr>
            <w:r>
              <w:rPr>
                <w:b/>
                <w:bCs/>
                <w:sz w:val="22"/>
              </w:rPr>
              <w:t>Tirpumas vandenyje</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EF" w14:textId="77777777" w:rsidR="005B05D9" w:rsidRDefault="001F7310">
            <w:pPr>
              <w:widowControl w:val="0"/>
              <w:shd w:val="clear" w:color="auto" w:fill="FFFFFF"/>
              <w:jc w:val="center"/>
              <w:rPr>
                <w:sz w:val="22"/>
              </w:rPr>
            </w:pPr>
            <w:r>
              <w:rPr>
                <w:i/>
                <w:sz w:val="22"/>
              </w:rPr>
              <w:t>WS</w:t>
            </w:r>
            <w:r>
              <w:rPr>
                <w:sz w:val="22"/>
                <w:vertAlign w:val="subscript"/>
              </w:rPr>
              <w:t>10</w:t>
            </w:r>
          </w:p>
        </w:tc>
        <w:tc>
          <w:tcPr>
            <w:tcW w:w="1582" w:type="dxa"/>
            <w:gridSpan w:val="2"/>
            <w:vMerge/>
            <w:tcBorders>
              <w:left w:val="single" w:sz="6" w:space="0" w:color="auto"/>
              <w:right w:val="single" w:sz="6" w:space="0" w:color="auto"/>
            </w:tcBorders>
            <w:shd w:val="clear" w:color="auto" w:fill="FFFFFF"/>
            <w:vAlign w:val="center"/>
          </w:tcPr>
          <w:p w14:paraId="66EFC2F0" w14:textId="77777777" w:rsidR="005B05D9" w:rsidRDefault="005B05D9">
            <w:pPr>
              <w:widowControl w:val="0"/>
              <w:shd w:val="clear" w:color="auto" w:fill="FFFFFF"/>
              <w:jc w:val="center"/>
              <w:rPr>
                <w:sz w:val="22"/>
              </w:rPr>
            </w:pPr>
          </w:p>
        </w:tc>
      </w:tr>
      <w:tr w:rsidR="005B05D9" w14:paraId="66EFC2F6"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F2" w14:textId="77777777" w:rsidR="005B05D9" w:rsidRDefault="001F7310">
            <w:pPr>
              <w:widowControl w:val="0"/>
              <w:shd w:val="clear" w:color="auto" w:fill="FFFFFF"/>
              <w:jc w:val="center"/>
              <w:rPr>
                <w:sz w:val="22"/>
              </w:rPr>
            </w:pPr>
            <w:r>
              <w:rPr>
                <w:b/>
                <w:bCs/>
                <w:sz w:val="22"/>
              </w:rPr>
              <w:t>10.6.</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F3" w14:textId="77777777" w:rsidR="005B05D9" w:rsidRDefault="001F7310">
            <w:pPr>
              <w:widowControl w:val="0"/>
              <w:shd w:val="clear" w:color="auto" w:fill="FFFFFF"/>
              <w:rPr>
                <w:sz w:val="22"/>
              </w:rPr>
            </w:pPr>
            <w:r>
              <w:rPr>
                <w:b/>
                <w:bCs/>
                <w:sz w:val="22"/>
              </w:rPr>
              <w:t>Jautrumas vandeniui</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F4" w14:textId="77777777" w:rsidR="005B05D9" w:rsidRDefault="001F7310">
            <w:pPr>
              <w:widowControl w:val="0"/>
              <w:shd w:val="clear" w:color="auto" w:fill="FFFFFF"/>
              <w:jc w:val="center"/>
              <w:rPr>
                <w:sz w:val="22"/>
              </w:rPr>
            </w:pPr>
            <w:r>
              <w:rPr>
                <w:sz w:val="22"/>
              </w:rPr>
              <w:t>Deklaruojama</w:t>
            </w:r>
          </w:p>
        </w:tc>
        <w:tc>
          <w:tcPr>
            <w:tcW w:w="1582" w:type="dxa"/>
            <w:gridSpan w:val="2"/>
            <w:vMerge/>
            <w:tcBorders>
              <w:left w:val="single" w:sz="6" w:space="0" w:color="auto"/>
              <w:right w:val="single" w:sz="6" w:space="0" w:color="auto"/>
            </w:tcBorders>
            <w:shd w:val="clear" w:color="auto" w:fill="FFFFFF"/>
            <w:vAlign w:val="center"/>
          </w:tcPr>
          <w:p w14:paraId="66EFC2F5" w14:textId="77777777" w:rsidR="005B05D9" w:rsidRDefault="005B05D9">
            <w:pPr>
              <w:widowControl w:val="0"/>
              <w:shd w:val="clear" w:color="auto" w:fill="FFFFFF"/>
              <w:jc w:val="center"/>
              <w:rPr>
                <w:sz w:val="22"/>
              </w:rPr>
            </w:pPr>
          </w:p>
        </w:tc>
      </w:tr>
      <w:tr w:rsidR="005B05D9" w14:paraId="66EFC2FB"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F7" w14:textId="77777777" w:rsidR="005B05D9" w:rsidRDefault="001F7310">
            <w:pPr>
              <w:widowControl w:val="0"/>
              <w:shd w:val="clear" w:color="auto" w:fill="FFFFFF"/>
              <w:jc w:val="center"/>
              <w:rPr>
                <w:sz w:val="22"/>
              </w:rPr>
            </w:pPr>
            <w:r>
              <w:rPr>
                <w:b/>
                <w:bCs/>
                <w:sz w:val="22"/>
              </w:rPr>
              <w:t>10.7.</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F8" w14:textId="77777777" w:rsidR="005B05D9" w:rsidRDefault="001F7310">
            <w:pPr>
              <w:widowControl w:val="0"/>
              <w:shd w:val="clear" w:color="auto" w:fill="FFFFFF"/>
              <w:rPr>
                <w:sz w:val="22"/>
              </w:rPr>
            </w:pPr>
            <w:r>
              <w:rPr>
                <w:b/>
                <w:bCs/>
                <w:sz w:val="22"/>
              </w:rPr>
              <w:t>Kalcio karbonato kiekis</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F9" w14:textId="77777777" w:rsidR="005B05D9" w:rsidRDefault="001F7310">
            <w:pPr>
              <w:widowControl w:val="0"/>
              <w:shd w:val="clear" w:color="auto" w:fill="FFFFFF"/>
              <w:jc w:val="center"/>
              <w:rPr>
                <w:sz w:val="22"/>
              </w:rPr>
            </w:pPr>
            <w:r>
              <w:rPr>
                <w:i/>
                <w:iCs/>
                <w:sz w:val="22"/>
              </w:rPr>
              <w:t>CC</w:t>
            </w:r>
            <w:r>
              <w:rPr>
                <w:sz w:val="22"/>
                <w:vertAlign w:val="subscript"/>
              </w:rPr>
              <w:t>70</w:t>
            </w:r>
            <w:r>
              <w:rPr>
                <w:sz w:val="22"/>
              </w:rPr>
              <w:t xml:space="preserve">; </w:t>
            </w:r>
            <w:r>
              <w:rPr>
                <w:i/>
                <w:iCs/>
                <w:sz w:val="22"/>
              </w:rPr>
              <w:t>CC</w:t>
            </w:r>
            <w:r>
              <w:rPr>
                <w:sz w:val="22"/>
                <w:vertAlign w:val="subscript"/>
              </w:rPr>
              <w:t>80</w:t>
            </w:r>
            <w:r>
              <w:rPr>
                <w:sz w:val="22"/>
              </w:rPr>
              <w:t xml:space="preserve">; </w:t>
            </w:r>
            <w:r>
              <w:rPr>
                <w:i/>
                <w:iCs/>
                <w:sz w:val="22"/>
              </w:rPr>
              <w:t>CC</w:t>
            </w:r>
            <w:r>
              <w:rPr>
                <w:sz w:val="22"/>
                <w:vertAlign w:val="subscript"/>
              </w:rPr>
              <w:t>90</w:t>
            </w:r>
          </w:p>
        </w:tc>
        <w:tc>
          <w:tcPr>
            <w:tcW w:w="1582" w:type="dxa"/>
            <w:gridSpan w:val="2"/>
            <w:vMerge/>
            <w:tcBorders>
              <w:left w:val="single" w:sz="6" w:space="0" w:color="auto"/>
              <w:right w:val="single" w:sz="6" w:space="0" w:color="auto"/>
            </w:tcBorders>
            <w:shd w:val="clear" w:color="auto" w:fill="FFFFFF"/>
            <w:vAlign w:val="center"/>
          </w:tcPr>
          <w:p w14:paraId="66EFC2FA" w14:textId="77777777" w:rsidR="005B05D9" w:rsidRDefault="005B05D9">
            <w:pPr>
              <w:widowControl w:val="0"/>
              <w:shd w:val="clear" w:color="auto" w:fill="FFFFFF"/>
              <w:jc w:val="center"/>
              <w:rPr>
                <w:sz w:val="22"/>
              </w:rPr>
            </w:pPr>
          </w:p>
        </w:tc>
      </w:tr>
      <w:tr w:rsidR="005B05D9" w14:paraId="66EFC300" w14:textId="77777777">
        <w:trPr>
          <w:cantSplit/>
          <w:trHeight w:val="23"/>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FC2FC" w14:textId="77777777" w:rsidR="005B05D9" w:rsidRDefault="001F7310">
            <w:pPr>
              <w:widowControl w:val="0"/>
              <w:shd w:val="clear" w:color="auto" w:fill="FFFFFF"/>
              <w:jc w:val="center"/>
              <w:rPr>
                <w:sz w:val="22"/>
              </w:rPr>
            </w:pPr>
            <w:r>
              <w:rPr>
                <w:b/>
                <w:bCs/>
                <w:sz w:val="22"/>
              </w:rPr>
              <w:t>10.8.</w:t>
            </w:r>
          </w:p>
        </w:tc>
        <w:tc>
          <w:tcPr>
            <w:tcW w:w="2434" w:type="dxa"/>
            <w:tcBorders>
              <w:top w:val="single" w:sz="6" w:space="0" w:color="auto"/>
              <w:left w:val="single" w:sz="6" w:space="0" w:color="auto"/>
              <w:bottom w:val="single" w:sz="6" w:space="0" w:color="auto"/>
              <w:right w:val="single" w:sz="6" w:space="0" w:color="auto"/>
            </w:tcBorders>
            <w:shd w:val="clear" w:color="auto" w:fill="FFFFFF"/>
            <w:vAlign w:val="center"/>
          </w:tcPr>
          <w:p w14:paraId="66EFC2FD" w14:textId="77777777" w:rsidR="005B05D9" w:rsidRDefault="001F7310">
            <w:pPr>
              <w:widowControl w:val="0"/>
              <w:shd w:val="clear" w:color="auto" w:fill="FFFFFF"/>
              <w:rPr>
                <w:sz w:val="22"/>
              </w:rPr>
            </w:pPr>
            <w:r>
              <w:rPr>
                <w:b/>
                <w:bCs/>
                <w:sz w:val="22"/>
              </w:rPr>
              <w:t xml:space="preserve">Kalcio </w:t>
            </w:r>
            <w:proofErr w:type="spellStart"/>
            <w:r>
              <w:rPr>
                <w:b/>
                <w:bCs/>
                <w:sz w:val="22"/>
              </w:rPr>
              <w:t>hidroksido</w:t>
            </w:r>
            <w:proofErr w:type="spellEnd"/>
            <w:r>
              <w:rPr>
                <w:b/>
                <w:bCs/>
                <w:sz w:val="22"/>
              </w:rPr>
              <w:t xml:space="preserve"> kiekis</w:t>
            </w:r>
          </w:p>
        </w:tc>
        <w:tc>
          <w:tcPr>
            <w:tcW w:w="9784"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66EFC2FE" w14:textId="77777777" w:rsidR="005B05D9" w:rsidRDefault="001F7310">
            <w:pPr>
              <w:widowControl w:val="0"/>
              <w:shd w:val="clear" w:color="auto" w:fill="FFFFFF"/>
              <w:jc w:val="center"/>
              <w:rPr>
                <w:sz w:val="22"/>
              </w:rPr>
            </w:pPr>
            <w:r>
              <w:rPr>
                <w:i/>
                <w:iCs/>
                <w:sz w:val="22"/>
              </w:rPr>
              <w:t>Ka</w:t>
            </w:r>
            <w:r>
              <w:rPr>
                <w:sz w:val="22"/>
              </w:rPr>
              <w:t xml:space="preserve">10; </w:t>
            </w:r>
            <w:r>
              <w:rPr>
                <w:i/>
                <w:iCs/>
                <w:sz w:val="22"/>
              </w:rPr>
              <w:t>Ka</w:t>
            </w:r>
            <w:r>
              <w:rPr>
                <w:sz w:val="22"/>
              </w:rPr>
              <w:t xml:space="preserve">20; </w:t>
            </w:r>
            <w:r>
              <w:rPr>
                <w:i/>
                <w:iCs/>
                <w:sz w:val="22"/>
              </w:rPr>
              <w:t>Ka</w:t>
            </w:r>
            <w:r>
              <w:rPr>
                <w:sz w:val="22"/>
              </w:rPr>
              <w:t>25</w:t>
            </w:r>
          </w:p>
        </w:tc>
        <w:tc>
          <w:tcPr>
            <w:tcW w:w="1582" w:type="dxa"/>
            <w:gridSpan w:val="2"/>
            <w:vMerge/>
            <w:tcBorders>
              <w:left w:val="single" w:sz="6" w:space="0" w:color="auto"/>
              <w:bottom w:val="single" w:sz="6" w:space="0" w:color="auto"/>
              <w:right w:val="single" w:sz="6" w:space="0" w:color="auto"/>
            </w:tcBorders>
            <w:shd w:val="clear" w:color="auto" w:fill="FFFFFF"/>
            <w:vAlign w:val="center"/>
          </w:tcPr>
          <w:p w14:paraId="66EFC2FF" w14:textId="77777777" w:rsidR="005B05D9" w:rsidRDefault="005B05D9">
            <w:pPr>
              <w:widowControl w:val="0"/>
              <w:shd w:val="clear" w:color="auto" w:fill="FFFFFF"/>
              <w:jc w:val="center"/>
              <w:rPr>
                <w:sz w:val="22"/>
              </w:rPr>
            </w:pPr>
          </w:p>
        </w:tc>
      </w:tr>
      <w:tr w:rsidR="005B05D9" w14:paraId="66EFC304" w14:textId="77777777">
        <w:trPr>
          <w:cantSplit/>
          <w:trHeight w:val="23"/>
        </w:trPr>
        <w:tc>
          <w:tcPr>
            <w:tcW w:w="14520"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66EFC301" w14:textId="77777777" w:rsidR="005B05D9" w:rsidRDefault="001F7310">
            <w:pPr>
              <w:widowControl w:val="0"/>
              <w:shd w:val="clear" w:color="auto" w:fill="FFFFFF"/>
              <w:rPr>
                <w:sz w:val="22"/>
                <w:vertAlign w:val="subscript"/>
              </w:rPr>
            </w:pPr>
            <w:r>
              <w:rPr>
                <w:sz w:val="22"/>
                <w:vertAlign w:val="superscript"/>
              </w:rPr>
              <w:lastRenderedPageBreak/>
              <w:t>1)</w:t>
            </w:r>
            <w:r>
              <w:rPr>
                <w:sz w:val="22"/>
              </w:rPr>
              <w:t xml:space="preserve"> kai statytojas (užsakovas), išskyrus SV dangos konstrukcijos klasę, turi ilgametę teigiamą patirtį naudoti ar naudoti iš dalies mineralinę medžiagą, kurios atsparumo trupinimui kategorija yra </w:t>
            </w:r>
            <w:r>
              <w:rPr>
                <w:i/>
                <w:iCs/>
                <w:sz w:val="22"/>
              </w:rPr>
              <w:t>SZ</w:t>
            </w:r>
            <w:r>
              <w:rPr>
                <w:sz w:val="22"/>
                <w:vertAlign w:val="subscript"/>
              </w:rPr>
              <w:t>22</w:t>
            </w:r>
            <w:r>
              <w:rPr>
                <w:i/>
                <w:iCs/>
                <w:sz w:val="22"/>
              </w:rPr>
              <w:t>/LA</w:t>
            </w:r>
            <w:r>
              <w:rPr>
                <w:sz w:val="22"/>
                <w:vertAlign w:val="subscript"/>
              </w:rPr>
              <w:t>25</w:t>
            </w:r>
          </w:p>
          <w:p w14:paraId="66EFC302" w14:textId="77777777" w:rsidR="005B05D9" w:rsidRDefault="001F7310">
            <w:pPr>
              <w:widowControl w:val="0"/>
              <w:shd w:val="clear" w:color="auto" w:fill="FFFFFF"/>
              <w:rPr>
                <w:i/>
                <w:iCs/>
                <w:sz w:val="22"/>
                <w:vertAlign w:val="subscript"/>
              </w:rPr>
            </w:pPr>
            <w:r>
              <w:rPr>
                <w:sz w:val="22"/>
                <w:vertAlign w:val="superscript"/>
              </w:rPr>
              <w:t>2)</w:t>
            </w:r>
            <w:r>
              <w:rPr>
                <w:sz w:val="22"/>
              </w:rPr>
              <w:t xml:space="preserve"> kai statytojas (užsakovas) turi ilgametę teigiamą patirtį naudoti ar naudoti iš dalies mineralinę medžiagą, kurios atsparumo šaldymui ir atšildymui kategorija yra </w:t>
            </w:r>
            <w:r>
              <w:rPr>
                <w:i/>
                <w:iCs/>
                <w:sz w:val="22"/>
              </w:rPr>
              <w:t>F</w:t>
            </w:r>
            <w:r>
              <w:rPr>
                <w:iCs/>
                <w:sz w:val="22"/>
                <w:vertAlign w:val="subscript"/>
              </w:rPr>
              <w:t>2</w:t>
            </w:r>
          </w:p>
          <w:p w14:paraId="66EFC303" w14:textId="77777777" w:rsidR="005B05D9" w:rsidRDefault="001F7310">
            <w:pPr>
              <w:widowControl w:val="0"/>
              <w:shd w:val="clear" w:color="auto" w:fill="FFFFFF"/>
              <w:rPr>
                <w:sz w:val="22"/>
              </w:rPr>
            </w:pPr>
            <w:r>
              <w:rPr>
                <w:sz w:val="22"/>
                <w:vertAlign w:val="superscript"/>
              </w:rPr>
              <w:t>3)</w:t>
            </w:r>
            <w:r>
              <w:rPr>
                <w:sz w:val="22"/>
              </w:rPr>
              <w:t xml:space="preserve"> nustatoma užsakovui (statytojui) ar pirkėjui pareikalavus</w:t>
            </w:r>
          </w:p>
        </w:tc>
      </w:tr>
    </w:tbl>
    <w:p w14:paraId="66EFC305" w14:textId="77777777" w:rsidR="005B05D9" w:rsidRDefault="005B05D9"/>
    <w:p w14:paraId="66EFC306" w14:textId="77777777" w:rsidR="005B05D9" w:rsidRDefault="001F7310">
      <w:pPr>
        <w:jc w:val="center"/>
      </w:pPr>
      <w:r>
        <w:t>_________________</w:t>
      </w:r>
    </w:p>
    <w:p w14:paraId="66EFC307" w14:textId="77777777" w:rsidR="005B05D9" w:rsidRDefault="005B05D9"/>
    <w:p w14:paraId="66EFC308" w14:textId="77777777" w:rsidR="005B05D9" w:rsidRDefault="00CA7258">
      <w:pPr>
        <w:widowControl w:val="0"/>
        <w:rPr>
          <w:sz w:val="20"/>
        </w:rPr>
        <w:sectPr w:rsidR="005B05D9">
          <w:pgSz w:w="16834" w:h="11909" w:orient="landscape"/>
          <w:pgMar w:top="1198" w:right="1134" w:bottom="1134" w:left="1134" w:header="567" w:footer="567" w:gutter="0"/>
          <w:cols w:space="60"/>
          <w:noEndnote/>
          <w:docGrid w:linePitch="326"/>
        </w:sectPr>
      </w:pPr>
    </w:p>
    <w:p w14:paraId="66EFC309" w14:textId="77777777" w:rsidR="005B05D9" w:rsidRDefault="001F7310">
      <w:pPr>
        <w:widowControl w:val="0"/>
        <w:shd w:val="clear" w:color="auto" w:fill="FFFFFF"/>
        <w:ind w:firstLine="5102"/>
      </w:pPr>
      <w:r>
        <w:t xml:space="preserve">Automobilių kelių asfalto mišinių </w:t>
      </w:r>
    </w:p>
    <w:p w14:paraId="66EFC30A" w14:textId="77777777" w:rsidR="005B05D9" w:rsidRDefault="001F7310">
      <w:pPr>
        <w:widowControl w:val="0"/>
        <w:shd w:val="clear" w:color="auto" w:fill="FFFFFF"/>
        <w:ind w:firstLine="5102"/>
      </w:pPr>
      <w:r>
        <w:t xml:space="preserve">techninių reikalavimų aprašo </w:t>
      </w:r>
    </w:p>
    <w:p w14:paraId="66EFC30B" w14:textId="77777777" w:rsidR="005B05D9" w:rsidRDefault="001F7310">
      <w:pPr>
        <w:widowControl w:val="0"/>
        <w:shd w:val="clear" w:color="auto" w:fill="FFFFFF"/>
        <w:ind w:firstLine="5102"/>
      </w:pPr>
      <w:r>
        <w:t>TRA ASFALTAS 08</w:t>
      </w:r>
    </w:p>
    <w:p w14:paraId="66EFC30C" w14:textId="77777777" w:rsidR="005B05D9" w:rsidRDefault="00CA7258">
      <w:pPr>
        <w:widowControl w:val="0"/>
        <w:shd w:val="clear" w:color="auto" w:fill="FFFFFF"/>
        <w:ind w:firstLine="5102"/>
      </w:pPr>
      <w:r w:rsidR="001F7310">
        <w:t>2</w:t>
      </w:r>
      <w:r w:rsidR="001F7310">
        <w:t xml:space="preserve"> priedas (privalomasis)</w:t>
      </w:r>
    </w:p>
    <w:p w14:paraId="66EFC30D" w14:textId="77777777" w:rsidR="005B05D9" w:rsidRDefault="005B05D9"/>
    <w:p w14:paraId="66EFC30E" w14:textId="77777777" w:rsidR="005B05D9" w:rsidRDefault="00CA7258">
      <w:pPr>
        <w:widowControl w:val="0"/>
        <w:shd w:val="clear" w:color="auto" w:fill="FFFFFF"/>
        <w:jc w:val="center"/>
      </w:pPr>
      <w:r w:rsidR="001F7310">
        <w:rPr>
          <w:b/>
          <w:bCs/>
        </w:rPr>
        <w:t>ASFALTO SAVYBIŲ, KURIOMS YRA TAIKOMI REIKALAVIMAI, IŠREIKŠTI KATEGORIJOMIS, SUVESTINĖ LENTELĖ</w:t>
      </w:r>
    </w:p>
    <w:p w14:paraId="66EFC30F" w14:textId="77777777" w:rsidR="005B05D9" w:rsidRDefault="005B05D9"/>
    <w:tbl>
      <w:tblPr>
        <w:tblW w:w="9134" w:type="dxa"/>
        <w:tblInd w:w="40" w:type="dxa"/>
        <w:tblLayout w:type="fixed"/>
        <w:tblCellMar>
          <w:left w:w="40" w:type="dxa"/>
          <w:right w:w="40" w:type="dxa"/>
        </w:tblCellMar>
        <w:tblLook w:val="0000" w:firstRow="0" w:lastRow="0" w:firstColumn="0" w:lastColumn="0" w:noHBand="0" w:noVBand="0"/>
      </w:tblPr>
      <w:tblGrid>
        <w:gridCol w:w="5601"/>
        <w:gridCol w:w="1766"/>
        <w:gridCol w:w="1767"/>
      </w:tblGrid>
      <w:tr w:rsidR="005B05D9" w14:paraId="66EFC313" w14:textId="77777777">
        <w:trPr>
          <w:cantSplit/>
          <w:trHeight w:val="23"/>
        </w:trPr>
        <w:tc>
          <w:tcPr>
            <w:tcW w:w="5601" w:type="dxa"/>
            <w:tcBorders>
              <w:top w:val="single" w:sz="6" w:space="0" w:color="auto"/>
              <w:left w:val="single" w:sz="6" w:space="0" w:color="auto"/>
              <w:bottom w:val="single" w:sz="6" w:space="0" w:color="auto"/>
              <w:right w:val="single" w:sz="6" w:space="0" w:color="auto"/>
            </w:tcBorders>
            <w:shd w:val="clear" w:color="auto" w:fill="FFFFFF"/>
          </w:tcPr>
          <w:p w14:paraId="66EFC310" w14:textId="77777777" w:rsidR="005B05D9" w:rsidRDefault="001F7310">
            <w:pPr>
              <w:widowControl w:val="0"/>
              <w:shd w:val="clear" w:color="auto" w:fill="FFFFFF"/>
              <w:jc w:val="center"/>
              <w:rPr>
                <w:sz w:val="22"/>
              </w:rPr>
            </w:pPr>
            <w:r>
              <w:rPr>
                <w:b/>
                <w:bCs/>
                <w:sz w:val="22"/>
              </w:rPr>
              <w:t>Mišinio savybės</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14:paraId="66EFC311" w14:textId="77777777" w:rsidR="005B05D9" w:rsidRDefault="001F7310">
            <w:pPr>
              <w:widowControl w:val="0"/>
              <w:shd w:val="clear" w:color="auto" w:fill="FFFFFF"/>
              <w:jc w:val="center"/>
              <w:rPr>
                <w:sz w:val="22"/>
              </w:rPr>
            </w:pPr>
            <w:r>
              <w:rPr>
                <w:b/>
                <w:bCs/>
                <w:sz w:val="22"/>
              </w:rPr>
              <w:t>Kategorijos žymėjimas</w:t>
            </w:r>
          </w:p>
        </w:tc>
        <w:tc>
          <w:tcPr>
            <w:tcW w:w="1767" w:type="dxa"/>
            <w:tcBorders>
              <w:top w:val="single" w:sz="6" w:space="0" w:color="auto"/>
              <w:left w:val="single" w:sz="6" w:space="0" w:color="auto"/>
              <w:bottom w:val="single" w:sz="6" w:space="0" w:color="auto"/>
              <w:right w:val="single" w:sz="6" w:space="0" w:color="auto"/>
            </w:tcBorders>
            <w:shd w:val="clear" w:color="auto" w:fill="FFFFFF"/>
          </w:tcPr>
          <w:p w14:paraId="66EFC312" w14:textId="77777777" w:rsidR="005B05D9" w:rsidRDefault="001F7310">
            <w:pPr>
              <w:widowControl w:val="0"/>
              <w:shd w:val="clear" w:color="auto" w:fill="FFFFFF"/>
              <w:jc w:val="center"/>
              <w:rPr>
                <w:sz w:val="22"/>
              </w:rPr>
            </w:pPr>
            <w:r>
              <w:rPr>
                <w:b/>
                <w:bCs/>
                <w:sz w:val="22"/>
              </w:rPr>
              <w:t>Mato vienetas</w:t>
            </w:r>
          </w:p>
        </w:tc>
      </w:tr>
      <w:tr w:rsidR="005B05D9" w14:paraId="66EFC317" w14:textId="77777777">
        <w:trPr>
          <w:cantSplit/>
          <w:trHeight w:val="23"/>
        </w:trPr>
        <w:tc>
          <w:tcPr>
            <w:tcW w:w="5601" w:type="dxa"/>
            <w:tcBorders>
              <w:top w:val="single" w:sz="6" w:space="0" w:color="auto"/>
              <w:left w:val="single" w:sz="6" w:space="0" w:color="auto"/>
              <w:bottom w:val="nil"/>
              <w:right w:val="single" w:sz="6" w:space="0" w:color="auto"/>
            </w:tcBorders>
            <w:shd w:val="clear" w:color="auto" w:fill="FFFFFF"/>
          </w:tcPr>
          <w:p w14:paraId="66EFC314" w14:textId="77777777" w:rsidR="005B05D9" w:rsidRDefault="001F7310">
            <w:pPr>
              <w:widowControl w:val="0"/>
              <w:shd w:val="clear" w:color="auto" w:fill="FFFFFF"/>
              <w:rPr>
                <w:sz w:val="22"/>
              </w:rPr>
            </w:pPr>
            <w:r>
              <w:rPr>
                <w:sz w:val="22"/>
              </w:rPr>
              <w:t>Mažiausias rišiklio kiekis</w:t>
            </w:r>
          </w:p>
        </w:tc>
        <w:tc>
          <w:tcPr>
            <w:tcW w:w="1766" w:type="dxa"/>
            <w:tcBorders>
              <w:top w:val="single" w:sz="6" w:space="0" w:color="auto"/>
              <w:left w:val="single" w:sz="6" w:space="0" w:color="auto"/>
              <w:bottom w:val="nil"/>
              <w:right w:val="single" w:sz="6" w:space="0" w:color="auto"/>
            </w:tcBorders>
            <w:shd w:val="clear" w:color="auto" w:fill="FFFFFF"/>
          </w:tcPr>
          <w:p w14:paraId="66EFC315" w14:textId="77777777" w:rsidR="005B05D9" w:rsidRDefault="001F7310">
            <w:pPr>
              <w:widowControl w:val="0"/>
              <w:shd w:val="clear" w:color="auto" w:fill="FFFFFF"/>
              <w:jc w:val="center"/>
              <w:rPr>
                <w:sz w:val="22"/>
              </w:rPr>
            </w:pPr>
            <w:proofErr w:type="spellStart"/>
            <w:r>
              <w:rPr>
                <w:i/>
                <w:iCs/>
                <w:sz w:val="22"/>
              </w:rPr>
              <w:t>B</w:t>
            </w:r>
            <w:r>
              <w:rPr>
                <w:sz w:val="22"/>
                <w:vertAlign w:val="subscript"/>
              </w:rPr>
              <w:t>min</w:t>
            </w:r>
            <w:proofErr w:type="spellEnd"/>
          </w:p>
        </w:tc>
        <w:tc>
          <w:tcPr>
            <w:tcW w:w="1767" w:type="dxa"/>
            <w:tcBorders>
              <w:top w:val="single" w:sz="6" w:space="0" w:color="auto"/>
              <w:left w:val="single" w:sz="6" w:space="0" w:color="auto"/>
              <w:bottom w:val="nil"/>
              <w:right w:val="single" w:sz="6" w:space="0" w:color="auto"/>
            </w:tcBorders>
            <w:shd w:val="clear" w:color="auto" w:fill="FFFFFF"/>
          </w:tcPr>
          <w:p w14:paraId="66EFC316" w14:textId="77777777" w:rsidR="005B05D9" w:rsidRDefault="001F7310">
            <w:pPr>
              <w:widowControl w:val="0"/>
              <w:shd w:val="clear" w:color="auto" w:fill="FFFFFF"/>
              <w:jc w:val="center"/>
              <w:rPr>
                <w:sz w:val="22"/>
              </w:rPr>
            </w:pPr>
            <w:r>
              <w:rPr>
                <w:sz w:val="22"/>
              </w:rPr>
              <w:t>masės %</w:t>
            </w:r>
          </w:p>
        </w:tc>
      </w:tr>
      <w:tr w:rsidR="005B05D9" w14:paraId="66EFC31B" w14:textId="77777777">
        <w:trPr>
          <w:cantSplit/>
          <w:trHeight w:val="23"/>
        </w:trPr>
        <w:tc>
          <w:tcPr>
            <w:tcW w:w="5601" w:type="dxa"/>
            <w:tcBorders>
              <w:top w:val="nil"/>
              <w:left w:val="single" w:sz="6" w:space="0" w:color="auto"/>
              <w:bottom w:val="nil"/>
              <w:right w:val="single" w:sz="6" w:space="0" w:color="auto"/>
            </w:tcBorders>
            <w:shd w:val="clear" w:color="auto" w:fill="FFFFFF"/>
          </w:tcPr>
          <w:p w14:paraId="66EFC318" w14:textId="77777777" w:rsidR="005B05D9" w:rsidRDefault="001F7310">
            <w:pPr>
              <w:widowControl w:val="0"/>
              <w:shd w:val="clear" w:color="auto" w:fill="FFFFFF"/>
              <w:rPr>
                <w:sz w:val="22"/>
              </w:rPr>
            </w:pPr>
            <w:r>
              <w:rPr>
                <w:sz w:val="22"/>
              </w:rPr>
              <w:t>Didžiausias oro tuštymių kiekis</w:t>
            </w:r>
          </w:p>
        </w:tc>
        <w:tc>
          <w:tcPr>
            <w:tcW w:w="1766" w:type="dxa"/>
            <w:tcBorders>
              <w:top w:val="nil"/>
              <w:left w:val="single" w:sz="6" w:space="0" w:color="auto"/>
              <w:bottom w:val="nil"/>
              <w:right w:val="single" w:sz="6" w:space="0" w:color="auto"/>
            </w:tcBorders>
            <w:shd w:val="clear" w:color="auto" w:fill="FFFFFF"/>
          </w:tcPr>
          <w:p w14:paraId="66EFC319" w14:textId="77777777" w:rsidR="005B05D9" w:rsidRDefault="001F7310">
            <w:pPr>
              <w:widowControl w:val="0"/>
              <w:shd w:val="clear" w:color="auto" w:fill="FFFFFF"/>
              <w:jc w:val="center"/>
              <w:rPr>
                <w:sz w:val="22"/>
              </w:rPr>
            </w:pPr>
            <w:proofErr w:type="spellStart"/>
            <w:r>
              <w:rPr>
                <w:i/>
                <w:iCs/>
                <w:sz w:val="22"/>
              </w:rPr>
              <w:t>V</w:t>
            </w:r>
            <w:r>
              <w:rPr>
                <w:sz w:val="22"/>
                <w:vertAlign w:val="subscript"/>
              </w:rPr>
              <w:t>max</w:t>
            </w:r>
            <w:proofErr w:type="spellEnd"/>
          </w:p>
        </w:tc>
        <w:tc>
          <w:tcPr>
            <w:tcW w:w="1767" w:type="dxa"/>
            <w:tcBorders>
              <w:top w:val="nil"/>
              <w:left w:val="single" w:sz="6" w:space="0" w:color="auto"/>
              <w:bottom w:val="nil"/>
              <w:right w:val="single" w:sz="6" w:space="0" w:color="auto"/>
            </w:tcBorders>
            <w:shd w:val="clear" w:color="auto" w:fill="FFFFFF"/>
          </w:tcPr>
          <w:p w14:paraId="66EFC31A" w14:textId="77777777" w:rsidR="005B05D9" w:rsidRDefault="001F7310">
            <w:pPr>
              <w:widowControl w:val="0"/>
              <w:shd w:val="clear" w:color="auto" w:fill="FFFFFF"/>
              <w:jc w:val="center"/>
              <w:rPr>
                <w:sz w:val="22"/>
              </w:rPr>
            </w:pPr>
            <w:r>
              <w:rPr>
                <w:sz w:val="22"/>
              </w:rPr>
              <w:t>tūrio %</w:t>
            </w:r>
          </w:p>
        </w:tc>
      </w:tr>
      <w:tr w:rsidR="005B05D9" w14:paraId="66EFC31F" w14:textId="77777777">
        <w:trPr>
          <w:cantSplit/>
          <w:trHeight w:val="23"/>
        </w:trPr>
        <w:tc>
          <w:tcPr>
            <w:tcW w:w="5601" w:type="dxa"/>
            <w:tcBorders>
              <w:top w:val="nil"/>
              <w:left w:val="single" w:sz="6" w:space="0" w:color="auto"/>
              <w:bottom w:val="nil"/>
              <w:right w:val="single" w:sz="6" w:space="0" w:color="auto"/>
            </w:tcBorders>
            <w:shd w:val="clear" w:color="auto" w:fill="FFFFFF"/>
          </w:tcPr>
          <w:p w14:paraId="66EFC31C" w14:textId="77777777" w:rsidR="005B05D9" w:rsidRDefault="001F7310">
            <w:pPr>
              <w:widowControl w:val="0"/>
              <w:shd w:val="clear" w:color="auto" w:fill="FFFFFF"/>
              <w:rPr>
                <w:sz w:val="22"/>
              </w:rPr>
            </w:pPr>
            <w:r>
              <w:rPr>
                <w:sz w:val="22"/>
              </w:rPr>
              <w:t>Mažiausias oro tuštymių kiekis</w:t>
            </w:r>
          </w:p>
        </w:tc>
        <w:tc>
          <w:tcPr>
            <w:tcW w:w="1766" w:type="dxa"/>
            <w:tcBorders>
              <w:top w:val="nil"/>
              <w:left w:val="single" w:sz="6" w:space="0" w:color="auto"/>
              <w:bottom w:val="nil"/>
              <w:right w:val="single" w:sz="6" w:space="0" w:color="auto"/>
            </w:tcBorders>
            <w:shd w:val="clear" w:color="auto" w:fill="FFFFFF"/>
          </w:tcPr>
          <w:p w14:paraId="66EFC31D" w14:textId="77777777" w:rsidR="005B05D9" w:rsidRDefault="001F7310">
            <w:pPr>
              <w:widowControl w:val="0"/>
              <w:shd w:val="clear" w:color="auto" w:fill="FFFFFF"/>
              <w:jc w:val="center"/>
              <w:rPr>
                <w:sz w:val="22"/>
              </w:rPr>
            </w:pPr>
            <w:proofErr w:type="spellStart"/>
            <w:r>
              <w:rPr>
                <w:i/>
                <w:iCs/>
                <w:sz w:val="22"/>
              </w:rPr>
              <w:t>V</w:t>
            </w:r>
            <w:r>
              <w:rPr>
                <w:sz w:val="22"/>
                <w:vertAlign w:val="subscript"/>
              </w:rPr>
              <w:t>min</w:t>
            </w:r>
            <w:proofErr w:type="spellEnd"/>
          </w:p>
        </w:tc>
        <w:tc>
          <w:tcPr>
            <w:tcW w:w="1767" w:type="dxa"/>
            <w:tcBorders>
              <w:top w:val="nil"/>
              <w:left w:val="single" w:sz="6" w:space="0" w:color="auto"/>
              <w:bottom w:val="nil"/>
              <w:right w:val="single" w:sz="6" w:space="0" w:color="auto"/>
            </w:tcBorders>
            <w:shd w:val="clear" w:color="auto" w:fill="FFFFFF"/>
          </w:tcPr>
          <w:p w14:paraId="66EFC31E" w14:textId="77777777" w:rsidR="005B05D9" w:rsidRDefault="001F7310">
            <w:pPr>
              <w:widowControl w:val="0"/>
              <w:shd w:val="clear" w:color="auto" w:fill="FFFFFF"/>
              <w:jc w:val="center"/>
              <w:rPr>
                <w:sz w:val="22"/>
              </w:rPr>
            </w:pPr>
            <w:r>
              <w:rPr>
                <w:sz w:val="22"/>
              </w:rPr>
              <w:t>tūrio %</w:t>
            </w:r>
          </w:p>
        </w:tc>
      </w:tr>
      <w:tr w:rsidR="005B05D9" w14:paraId="66EFC323" w14:textId="77777777">
        <w:trPr>
          <w:cantSplit/>
          <w:trHeight w:val="23"/>
        </w:trPr>
        <w:tc>
          <w:tcPr>
            <w:tcW w:w="5601" w:type="dxa"/>
            <w:tcBorders>
              <w:top w:val="nil"/>
              <w:left w:val="single" w:sz="6" w:space="0" w:color="auto"/>
              <w:bottom w:val="nil"/>
              <w:right w:val="single" w:sz="6" w:space="0" w:color="auto"/>
            </w:tcBorders>
            <w:shd w:val="clear" w:color="auto" w:fill="FFFFFF"/>
          </w:tcPr>
          <w:p w14:paraId="66EFC320" w14:textId="77777777" w:rsidR="005B05D9" w:rsidRDefault="001F7310">
            <w:pPr>
              <w:widowControl w:val="0"/>
              <w:shd w:val="clear" w:color="auto" w:fill="FFFFFF"/>
              <w:rPr>
                <w:sz w:val="22"/>
              </w:rPr>
            </w:pPr>
            <w:r>
              <w:rPr>
                <w:sz w:val="22"/>
              </w:rPr>
              <w:t>Bitumu užpildytų tuštymių kiekis</w:t>
            </w:r>
          </w:p>
        </w:tc>
        <w:tc>
          <w:tcPr>
            <w:tcW w:w="1766" w:type="dxa"/>
            <w:tcBorders>
              <w:top w:val="nil"/>
              <w:left w:val="single" w:sz="6" w:space="0" w:color="auto"/>
              <w:bottom w:val="nil"/>
              <w:right w:val="single" w:sz="6" w:space="0" w:color="auto"/>
            </w:tcBorders>
            <w:shd w:val="clear" w:color="auto" w:fill="FFFFFF"/>
          </w:tcPr>
          <w:p w14:paraId="66EFC321" w14:textId="77777777" w:rsidR="005B05D9" w:rsidRDefault="001F7310">
            <w:pPr>
              <w:widowControl w:val="0"/>
              <w:shd w:val="clear" w:color="auto" w:fill="FFFFFF"/>
              <w:jc w:val="center"/>
              <w:rPr>
                <w:sz w:val="22"/>
              </w:rPr>
            </w:pPr>
            <w:r>
              <w:rPr>
                <w:i/>
                <w:iCs/>
                <w:sz w:val="22"/>
              </w:rPr>
              <w:t>VFB</w:t>
            </w:r>
          </w:p>
        </w:tc>
        <w:tc>
          <w:tcPr>
            <w:tcW w:w="1767" w:type="dxa"/>
            <w:tcBorders>
              <w:top w:val="nil"/>
              <w:left w:val="single" w:sz="6" w:space="0" w:color="auto"/>
              <w:bottom w:val="nil"/>
              <w:right w:val="single" w:sz="6" w:space="0" w:color="auto"/>
            </w:tcBorders>
            <w:shd w:val="clear" w:color="auto" w:fill="FFFFFF"/>
          </w:tcPr>
          <w:p w14:paraId="66EFC322" w14:textId="77777777" w:rsidR="005B05D9" w:rsidRDefault="001F7310">
            <w:pPr>
              <w:widowControl w:val="0"/>
              <w:shd w:val="clear" w:color="auto" w:fill="FFFFFF"/>
              <w:jc w:val="center"/>
              <w:rPr>
                <w:sz w:val="22"/>
              </w:rPr>
            </w:pPr>
            <w:r>
              <w:rPr>
                <w:sz w:val="22"/>
              </w:rPr>
              <w:t>%</w:t>
            </w:r>
          </w:p>
        </w:tc>
      </w:tr>
      <w:tr w:rsidR="005B05D9" w14:paraId="66EFC327" w14:textId="77777777">
        <w:trPr>
          <w:cantSplit/>
          <w:trHeight w:val="23"/>
        </w:trPr>
        <w:tc>
          <w:tcPr>
            <w:tcW w:w="5601" w:type="dxa"/>
            <w:tcBorders>
              <w:top w:val="nil"/>
              <w:left w:val="single" w:sz="6" w:space="0" w:color="auto"/>
              <w:bottom w:val="nil"/>
              <w:right w:val="single" w:sz="6" w:space="0" w:color="auto"/>
            </w:tcBorders>
            <w:shd w:val="clear" w:color="auto" w:fill="FFFFFF"/>
          </w:tcPr>
          <w:p w14:paraId="66EFC324" w14:textId="77777777" w:rsidR="005B05D9" w:rsidRDefault="001F7310">
            <w:pPr>
              <w:widowControl w:val="0"/>
              <w:shd w:val="clear" w:color="auto" w:fill="FFFFFF"/>
              <w:rPr>
                <w:sz w:val="22"/>
              </w:rPr>
            </w:pPr>
            <w:r>
              <w:rPr>
                <w:sz w:val="22"/>
              </w:rPr>
              <w:t>Didžiausias santykinis vėžės gylis</w:t>
            </w:r>
          </w:p>
        </w:tc>
        <w:tc>
          <w:tcPr>
            <w:tcW w:w="1766" w:type="dxa"/>
            <w:tcBorders>
              <w:top w:val="nil"/>
              <w:left w:val="single" w:sz="6" w:space="0" w:color="auto"/>
              <w:bottom w:val="nil"/>
              <w:right w:val="single" w:sz="6" w:space="0" w:color="auto"/>
            </w:tcBorders>
            <w:shd w:val="clear" w:color="auto" w:fill="FFFFFF"/>
          </w:tcPr>
          <w:p w14:paraId="66EFC325" w14:textId="77777777" w:rsidR="005B05D9" w:rsidRDefault="001F7310">
            <w:pPr>
              <w:widowControl w:val="0"/>
              <w:shd w:val="clear" w:color="auto" w:fill="FFFFFF"/>
              <w:jc w:val="center"/>
              <w:rPr>
                <w:sz w:val="22"/>
              </w:rPr>
            </w:pPr>
            <w:r>
              <w:rPr>
                <w:i/>
                <w:iCs/>
                <w:sz w:val="22"/>
              </w:rPr>
              <w:t>PRD</w:t>
            </w:r>
            <w:r>
              <w:rPr>
                <w:i/>
                <w:iCs/>
                <w:sz w:val="22"/>
                <w:vertAlign w:val="subscript"/>
              </w:rPr>
              <w:t>AIR</w:t>
            </w:r>
          </w:p>
        </w:tc>
        <w:tc>
          <w:tcPr>
            <w:tcW w:w="1767" w:type="dxa"/>
            <w:tcBorders>
              <w:top w:val="nil"/>
              <w:left w:val="single" w:sz="6" w:space="0" w:color="auto"/>
              <w:bottom w:val="nil"/>
              <w:right w:val="single" w:sz="6" w:space="0" w:color="auto"/>
            </w:tcBorders>
            <w:shd w:val="clear" w:color="auto" w:fill="FFFFFF"/>
          </w:tcPr>
          <w:p w14:paraId="66EFC326" w14:textId="77777777" w:rsidR="005B05D9" w:rsidRDefault="001F7310">
            <w:pPr>
              <w:widowControl w:val="0"/>
              <w:shd w:val="clear" w:color="auto" w:fill="FFFFFF"/>
              <w:jc w:val="center"/>
              <w:rPr>
                <w:sz w:val="22"/>
              </w:rPr>
            </w:pPr>
            <w:r>
              <w:rPr>
                <w:sz w:val="22"/>
              </w:rPr>
              <w:t>%</w:t>
            </w:r>
          </w:p>
        </w:tc>
      </w:tr>
      <w:tr w:rsidR="005B05D9" w14:paraId="66EFC32B" w14:textId="77777777">
        <w:trPr>
          <w:cantSplit/>
          <w:trHeight w:val="23"/>
        </w:trPr>
        <w:tc>
          <w:tcPr>
            <w:tcW w:w="5601" w:type="dxa"/>
            <w:tcBorders>
              <w:top w:val="nil"/>
              <w:left w:val="single" w:sz="6" w:space="0" w:color="auto"/>
              <w:bottom w:val="nil"/>
              <w:right w:val="single" w:sz="6" w:space="0" w:color="auto"/>
            </w:tcBorders>
            <w:shd w:val="clear" w:color="auto" w:fill="FFFFFF"/>
          </w:tcPr>
          <w:p w14:paraId="66EFC328" w14:textId="77777777" w:rsidR="005B05D9" w:rsidRDefault="001F7310">
            <w:pPr>
              <w:widowControl w:val="0"/>
              <w:shd w:val="clear" w:color="auto" w:fill="FFFFFF"/>
              <w:rPr>
                <w:sz w:val="22"/>
              </w:rPr>
            </w:pPr>
            <w:r>
              <w:rPr>
                <w:sz w:val="22"/>
              </w:rPr>
              <w:t>Mažiausias įspaudas</w:t>
            </w:r>
          </w:p>
        </w:tc>
        <w:tc>
          <w:tcPr>
            <w:tcW w:w="1766" w:type="dxa"/>
            <w:tcBorders>
              <w:top w:val="nil"/>
              <w:left w:val="single" w:sz="6" w:space="0" w:color="auto"/>
              <w:bottom w:val="nil"/>
              <w:right w:val="single" w:sz="6" w:space="0" w:color="auto"/>
            </w:tcBorders>
            <w:shd w:val="clear" w:color="auto" w:fill="FFFFFF"/>
          </w:tcPr>
          <w:p w14:paraId="66EFC329" w14:textId="77777777" w:rsidR="005B05D9" w:rsidRDefault="001F7310">
            <w:pPr>
              <w:widowControl w:val="0"/>
              <w:shd w:val="clear" w:color="auto" w:fill="FFFFFF"/>
              <w:jc w:val="center"/>
              <w:rPr>
                <w:sz w:val="22"/>
              </w:rPr>
            </w:pPr>
            <w:proofErr w:type="spellStart"/>
            <w:r>
              <w:rPr>
                <w:i/>
                <w:iCs/>
                <w:sz w:val="22"/>
              </w:rPr>
              <w:t>I</w:t>
            </w:r>
            <w:r>
              <w:rPr>
                <w:sz w:val="22"/>
                <w:vertAlign w:val="subscript"/>
              </w:rPr>
              <w:t>min</w:t>
            </w:r>
            <w:proofErr w:type="spellEnd"/>
          </w:p>
        </w:tc>
        <w:tc>
          <w:tcPr>
            <w:tcW w:w="1767" w:type="dxa"/>
            <w:tcBorders>
              <w:top w:val="nil"/>
              <w:left w:val="single" w:sz="6" w:space="0" w:color="auto"/>
              <w:bottom w:val="nil"/>
              <w:right w:val="single" w:sz="6" w:space="0" w:color="auto"/>
            </w:tcBorders>
            <w:shd w:val="clear" w:color="auto" w:fill="FFFFFF"/>
          </w:tcPr>
          <w:p w14:paraId="66EFC32A" w14:textId="77777777" w:rsidR="005B05D9" w:rsidRDefault="001F7310">
            <w:pPr>
              <w:widowControl w:val="0"/>
              <w:shd w:val="clear" w:color="auto" w:fill="FFFFFF"/>
              <w:jc w:val="center"/>
              <w:rPr>
                <w:sz w:val="22"/>
              </w:rPr>
            </w:pPr>
            <w:r>
              <w:rPr>
                <w:sz w:val="22"/>
              </w:rPr>
              <w:t>mm</w:t>
            </w:r>
          </w:p>
        </w:tc>
      </w:tr>
      <w:tr w:rsidR="005B05D9" w14:paraId="66EFC32F" w14:textId="77777777">
        <w:trPr>
          <w:cantSplit/>
          <w:trHeight w:val="23"/>
        </w:trPr>
        <w:tc>
          <w:tcPr>
            <w:tcW w:w="5601" w:type="dxa"/>
            <w:tcBorders>
              <w:top w:val="nil"/>
              <w:left w:val="single" w:sz="6" w:space="0" w:color="auto"/>
              <w:bottom w:val="nil"/>
              <w:right w:val="single" w:sz="6" w:space="0" w:color="auto"/>
            </w:tcBorders>
            <w:shd w:val="clear" w:color="auto" w:fill="FFFFFF"/>
          </w:tcPr>
          <w:p w14:paraId="66EFC32C" w14:textId="77777777" w:rsidR="005B05D9" w:rsidRDefault="001F7310">
            <w:pPr>
              <w:widowControl w:val="0"/>
              <w:shd w:val="clear" w:color="auto" w:fill="FFFFFF"/>
              <w:rPr>
                <w:sz w:val="22"/>
              </w:rPr>
            </w:pPr>
            <w:r>
              <w:rPr>
                <w:sz w:val="22"/>
              </w:rPr>
              <w:t>Didžiausias įspaudas</w:t>
            </w:r>
          </w:p>
        </w:tc>
        <w:tc>
          <w:tcPr>
            <w:tcW w:w="1766" w:type="dxa"/>
            <w:tcBorders>
              <w:top w:val="nil"/>
              <w:left w:val="single" w:sz="6" w:space="0" w:color="auto"/>
              <w:bottom w:val="nil"/>
              <w:right w:val="single" w:sz="6" w:space="0" w:color="auto"/>
            </w:tcBorders>
            <w:shd w:val="clear" w:color="auto" w:fill="FFFFFF"/>
          </w:tcPr>
          <w:p w14:paraId="66EFC32D" w14:textId="77777777" w:rsidR="005B05D9" w:rsidRDefault="001F7310">
            <w:pPr>
              <w:widowControl w:val="0"/>
              <w:shd w:val="clear" w:color="auto" w:fill="FFFFFF"/>
              <w:jc w:val="center"/>
              <w:rPr>
                <w:sz w:val="22"/>
              </w:rPr>
            </w:pPr>
            <w:proofErr w:type="spellStart"/>
            <w:r>
              <w:rPr>
                <w:i/>
                <w:iCs/>
                <w:sz w:val="22"/>
              </w:rPr>
              <w:t>I</w:t>
            </w:r>
            <w:r>
              <w:rPr>
                <w:sz w:val="22"/>
                <w:vertAlign w:val="subscript"/>
              </w:rPr>
              <w:t>max</w:t>
            </w:r>
            <w:proofErr w:type="spellEnd"/>
          </w:p>
        </w:tc>
        <w:tc>
          <w:tcPr>
            <w:tcW w:w="1767" w:type="dxa"/>
            <w:tcBorders>
              <w:top w:val="nil"/>
              <w:left w:val="single" w:sz="6" w:space="0" w:color="auto"/>
              <w:bottom w:val="nil"/>
              <w:right w:val="single" w:sz="6" w:space="0" w:color="auto"/>
            </w:tcBorders>
            <w:shd w:val="clear" w:color="auto" w:fill="FFFFFF"/>
          </w:tcPr>
          <w:p w14:paraId="66EFC32E" w14:textId="77777777" w:rsidR="005B05D9" w:rsidRDefault="001F7310">
            <w:pPr>
              <w:widowControl w:val="0"/>
              <w:shd w:val="clear" w:color="auto" w:fill="FFFFFF"/>
              <w:jc w:val="center"/>
              <w:rPr>
                <w:sz w:val="22"/>
              </w:rPr>
            </w:pPr>
            <w:r>
              <w:rPr>
                <w:sz w:val="22"/>
              </w:rPr>
              <w:t>mm</w:t>
            </w:r>
          </w:p>
        </w:tc>
      </w:tr>
      <w:tr w:rsidR="005B05D9" w14:paraId="66EFC333" w14:textId="77777777">
        <w:trPr>
          <w:cantSplit/>
          <w:trHeight w:val="23"/>
        </w:trPr>
        <w:tc>
          <w:tcPr>
            <w:tcW w:w="5601" w:type="dxa"/>
            <w:tcBorders>
              <w:top w:val="nil"/>
              <w:left w:val="single" w:sz="6" w:space="0" w:color="auto"/>
              <w:bottom w:val="single" w:sz="6" w:space="0" w:color="auto"/>
              <w:right w:val="single" w:sz="6" w:space="0" w:color="auto"/>
            </w:tcBorders>
            <w:shd w:val="clear" w:color="auto" w:fill="FFFFFF"/>
          </w:tcPr>
          <w:p w14:paraId="66EFC330" w14:textId="77777777" w:rsidR="005B05D9" w:rsidRDefault="001F7310">
            <w:pPr>
              <w:widowControl w:val="0"/>
              <w:shd w:val="clear" w:color="auto" w:fill="FFFFFF"/>
              <w:rPr>
                <w:sz w:val="22"/>
              </w:rPr>
            </w:pPr>
            <w:r>
              <w:rPr>
                <w:sz w:val="22"/>
              </w:rPr>
              <w:t>Didžiausias įspaudo prieaugis</w:t>
            </w:r>
          </w:p>
        </w:tc>
        <w:tc>
          <w:tcPr>
            <w:tcW w:w="1766" w:type="dxa"/>
            <w:tcBorders>
              <w:top w:val="nil"/>
              <w:left w:val="single" w:sz="6" w:space="0" w:color="auto"/>
              <w:bottom w:val="single" w:sz="6" w:space="0" w:color="auto"/>
              <w:right w:val="single" w:sz="6" w:space="0" w:color="auto"/>
            </w:tcBorders>
            <w:shd w:val="clear" w:color="auto" w:fill="FFFFFF"/>
          </w:tcPr>
          <w:p w14:paraId="66EFC331" w14:textId="77777777" w:rsidR="005B05D9" w:rsidRDefault="001F7310">
            <w:pPr>
              <w:widowControl w:val="0"/>
              <w:shd w:val="clear" w:color="auto" w:fill="FFFFFF"/>
              <w:jc w:val="center"/>
              <w:rPr>
                <w:sz w:val="22"/>
              </w:rPr>
            </w:pPr>
            <w:proofErr w:type="spellStart"/>
            <w:r>
              <w:rPr>
                <w:i/>
                <w:iCs/>
                <w:sz w:val="22"/>
              </w:rPr>
              <w:t>I</w:t>
            </w:r>
            <w:r>
              <w:rPr>
                <w:sz w:val="22"/>
                <w:vertAlign w:val="subscript"/>
              </w:rPr>
              <w:t>nc</w:t>
            </w:r>
            <w:proofErr w:type="spellEnd"/>
          </w:p>
        </w:tc>
        <w:tc>
          <w:tcPr>
            <w:tcW w:w="1767" w:type="dxa"/>
            <w:tcBorders>
              <w:top w:val="nil"/>
              <w:left w:val="single" w:sz="6" w:space="0" w:color="auto"/>
              <w:bottom w:val="single" w:sz="6" w:space="0" w:color="auto"/>
              <w:right w:val="single" w:sz="6" w:space="0" w:color="auto"/>
            </w:tcBorders>
            <w:shd w:val="clear" w:color="auto" w:fill="FFFFFF"/>
          </w:tcPr>
          <w:p w14:paraId="66EFC332" w14:textId="77777777" w:rsidR="005B05D9" w:rsidRDefault="001F7310">
            <w:pPr>
              <w:widowControl w:val="0"/>
              <w:shd w:val="clear" w:color="auto" w:fill="FFFFFF"/>
              <w:jc w:val="center"/>
              <w:rPr>
                <w:sz w:val="22"/>
              </w:rPr>
            </w:pPr>
            <w:r>
              <w:rPr>
                <w:sz w:val="22"/>
              </w:rPr>
              <w:t>mm</w:t>
            </w:r>
          </w:p>
        </w:tc>
      </w:tr>
    </w:tbl>
    <w:p w14:paraId="66EFC334" w14:textId="77777777" w:rsidR="005B05D9" w:rsidRDefault="005B05D9"/>
    <w:p w14:paraId="66EFC335" w14:textId="77777777" w:rsidR="005B05D9" w:rsidRDefault="001F7310">
      <w:pPr>
        <w:jc w:val="center"/>
      </w:pPr>
      <w:r>
        <w:t>_________________</w:t>
      </w:r>
    </w:p>
    <w:p w14:paraId="66EFC336" w14:textId="77777777" w:rsidR="005B05D9" w:rsidRDefault="001F7310" w:rsidP="001F7310">
      <w:pPr>
        <w:widowControl w:val="0"/>
        <w:shd w:val="clear" w:color="auto" w:fill="FFFFFF"/>
        <w:ind w:left="5102"/>
      </w:pPr>
      <w:r>
        <w:br w:type="page"/>
      </w:r>
      <w:r>
        <w:lastRenderedPageBreak/>
        <w:t xml:space="preserve">Automobilių kelių asfalto mišinių </w:t>
      </w:r>
    </w:p>
    <w:p w14:paraId="66EFC337" w14:textId="77777777" w:rsidR="005B05D9" w:rsidRDefault="001F7310">
      <w:pPr>
        <w:widowControl w:val="0"/>
        <w:shd w:val="clear" w:color="auto" w:fill="FFFFFF"/>
        <w:ind w:firstLine="5102"/>
      </w:pPr>
      <w:r>
        <w:t xml:space="preserve">techninių reikalavimų aprašo </w:t>
      </w:r>
    </w:p>
    <w:p w14:paraId="66EFC338" w14:textId="77777777" w:rsidR="005B05D9" w:rsidRDefault="001F7310">
      <w:pPr>
        <w:widowControl w:val="0"/>
        <w:shd w:val="clear" w:color="auto" w:fill="FFFFFF"/>
        <w:ind w:firstLine="5102"/>
      </w:pPr>
      <w:r>
        <w:t xml:space="preserve">TRA ASFALTAS 08 </w:t>
      </w:r>
    </w:p>
    <w:p w14:paraId="66EFC339" w14:textId="77777777" w:rsidR="005B05D9" w:rsidRDefault="00CA7258">
      <w:pPr>
        <w:widowControl w:val="0"/>
        <w:shd w:val="clear" w:color="auto" w:fill="FFFFFF"/>
        <w:ind w:firstLine="5102"/>
        <w:rPr>
          <w:sz w:val="20"/>
        </w:rPr>
      </w:pPr>
      <w:r w:rsidR="001F7310">
        <w:t>3</w:t>
      </w:r>
      <w:r w:rsidR="001F7310">
        <w:t xml:space="preserve"> priedas (privalomasis)</w:t>
      </w:r>
    </w:p>
    <w:p w14:paraId="66EFC33A" w14:textId="77777777" w:rsidR="005B05D9" w:rsidRDefault="005B05D9">
      <w:pPr>
        <w:ind w:firstLine="5102"/>
      </w:pPr>
    </w:p>
    <w:p w14:paraId="66EFC33B" w14:textId="77777777" w:rsidR="005B05D9" w:rsidRDefault="00CA7258">
      <w:pPr>
        <w:widowControl w:val="0"/>
        <w:shd w:val="clear" w:color="auto" w:fill="FFFFFF"/>
        <w:jc w:val="center"/>
      </w:pPr>
      <w:r w:rsidR="001F7310">
        <w:rPr>
          <w:b/>
          <w:bCs/>
        </w:rPr>
        <w:t>ASFALTO SAVYBIŲ, KURIOMS NĖRA NUSTATYTA REIKALAVIMŲ IR NEREIKIA ATLIKTI BANDYMŲ, SUVESTINĖ LENTELĖ</w:t>
      </w:r>
    </w:p>
    <w:p w14:paraId="66EFC33C" w14:textId="77777777" w:rsidR="005B05D9" w:rsidRDefault="005B05D9"/>
    <w:tbl>
      <w:tblPr>
        <w:tblW w:w="9139" w:type="dxa"/>
        <w:tblInd w:w="40" w:type="dxa"/>
        <w:tblLayout w:type="fixed"/>
        <w:tblCellMar>
          <w:left w:w="40" w:type="dxa"/>
          <w:right w:w="40" w:type="dxa"/>
        </w:tblCellMar>
        <w:tblLook w:val="0000" w:firstRow="0" w:lastRow="0" w:firstColumn="0" w:lastColumn="0" w:noHBand="0" w:noVBand="0"/>
      </w:tblPr>
      <w:tblGrid>
        <w:gridCol w:w="3348"/>
        <w:gridCol w:w="1016"/>
        <w:gridCol w:w="1189"/>
        <w:gridCol w:w="1189"/>
        <w:gridCol w:w="1189"/>
        <w:gridCol w:w="1208"/>
      </w:tblGrid>
      <w:tr w:rsidR="005B05D9" w14:paraId="66EFC33F" w14:textId="77777777">
        <w:trPr>
          <w:cantSplit/>
          <w:trHeight w:val="24"/>
        </w:trPr>
        <w:tc>
          <w:tcPr>
            <w:tcW w:w="4364" w:type="dxa"/>
            <w:gridSpan w:val="2"/>
            <w:vMerge w:val="restart"/>
            <w:tcBorders>
              <w:top w:val="single" w:sz="6" w:space="0" w:color="auto"/>
              <w:left w:val="single" w:sz="6" w:space="0" w:color="auto"/>
              <w:right w:val="single" w:sz="6" w:space="0" w:color="auto"/>
            </w:tcBorders>
            <w:shd w:val="clear" w:color="auto" w:fill="FFFFFF"/>
            <w:vAlign w:val="center"/>
          </w:tcPr>
          <w:p w14:paraId="66EFC33D" w14:textId="77777777" w:rsidR="005B05D9" w:rsidRDefault="001F7310">
            <w:pPr>
              <w:widowControl w:val="0"/>
              <w:shd w:val="clear" w:color="auto" w:fill="FFFFFF"/>
              <w:rPr>
                <w:sz w:val="22"/>
              </w:rPr>
            </w:pPr>
            <w:r>
              <w:rPr>
                <w:b/>
                <w:bCs/>
                <w:sz w:val="22"/>
              </w:rPr>
              <w:t>Mišinio savybės</w:t>
            </w:r>
          </w:p>
        </w:tc>
        <w:tc>
          <w:tcPr>
            <w:tcW w:w="477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EFC33E" w14:textId="77777777" w:rsidR="005B05D9" w:rsidRDefault="001F7310">
            <w:pPr>
              <w:widowControl w:val="0"/>
              <w:shd w:val="clear" w:color="auto" w:fill="FFFFFF"/>
              <w:jc w:val="center"/>
              <w:rPr>
                <w:sz w:val="22"/>
              </w:rPr>
            </w:pPr>
            <w:r>
              <w:rPr>
                <w:b/>
                <w:bCs/>
                <w:sz w:val="22"/>
              </w:rPr>
              <w:t>Asfaltbetonis AC</w:t>
            </w:r>
          </w:p>
        </w:tc>
      </w:tr>
      <w:tr w:rsidR="005B05D9" w14:paraId="66EFC349" w14:textId="77777777">
        <w:trPr>
          <w:cantSplit/>
          <w:trHeight w:val="24"/>
        </w:trPr>
        <w:tc>
          <w:tcPr>
            <w:tcW w:w="4364" w:type="dxa"/>
            <w:gridSpan w:val="2"/>
            <w:vMerge/>
            <w:tcBorders>
              <w:left w:val="single" w:sz="6" w:space="0" w:color="auto"/>
              <w:bottom w:val="single" w:sz="6" w:space="0" w:color="auto"/>
              <w:right w:val="single" w:sz="6" w:space="0" w:color="auto"/>
            </w:tcBorders>
            <w:shd w:val="clear" w:color="auto" w:fill="FFFFFF"/>
            <w:vAlign w:val="center"/>
          </w:tcPr>
          <w:p w14:paraId="66EFC340" w14:textId="77777777" w:rsidR="005B05D9" w:rsidRDefault="005B05D9">
            <w:pPr>
              <w:jc w:val="center"/>
              <w:rPr>
                <w:sz w:val="22"/>
              </w:rPr>
            </w:pP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1" w14:textId="77777777" w:rsidR="005B05D9" w:rsidRDefault="001F7310">
            <w:pPr>
              <w:widowControl w:val="0"/>
              <w:shd w:val="clear" w:color="auto" w:fill="FFFFFF"/>
              <w:jc w:val="center"/>
              <w:rPr>
                <w:b/>
                <w:bCs/>
                <w:sz w:val="22"/>
              </w:rPr>
            </w:pPr>
            <w:r>
              <w:rPr>
                <w:b/>
                <w:bCs/>
                <w:sz w:val="22"/>
              </w:rPr>
              <w:t xml:space="preserve">AC </w:t>
            </w:r>
          </w:p>
          <w:p w14:paraId="66EFC342" w14:textId="77777777" w:rsidR="005B05D9" w:rsidRDefault="001F7310">
            <w:pPr>
              <w:widowControl w:val="0"/>
              <w:shd w:val="clear" w:color="auto" w:fill="FFFFFF"/>
              <w:jc w:val="center"/>
              <w:rPr>
                <w:sz w:val="22"/>
              </w:rPr>
            </w:pPr>
            <w:r>
              <w:rPr>
                <w:b/>
                <w:bCs/>
                <w:sz w:val="22"/>
              </w:rPr>
              <w:t>P</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3" w14:textId="77777777" w:rsidR="005B05D9" w:rsidRDefault="001F7310">
            <w:pPr>
              <w:widowControl w:val="0"/>
              <w:shd w:val="clear" w:color="auto" w:fill="FFFFFF"/>
              <w:jc w:val="center"/>
              <w:rPr>
                <w:b/>
                <w:bCs/>
                <w:sz w:val="22"/>
              </w:rPr>
            </w:pPr>
            <w:r>
              <w:rPr>
                <w:b/>
                <w:bCs/>
                <w:sz w:val="22"/>
              </w:rPr>
              <w:t xml:space="preserve">AC </w:t>
            </w:r>
          </w:p>
          <w:p w14:paraId="66EFC344" w14:textId="77777777" w:rsidR="005B05D9" w:rsidRDefault="001F7310">
            <w:pPr>
              <w:widowControl w:val="0"/>
              <w:shd w:val="clear" w:color="auto" w:fill="FFFFFF"/>
              <w:jc w:val="center"/>
              <w:rPr>
                <w:sz w:val="22"/>
              </w:rPr>
            </w:pPr>
            <w:r>
              <w:rPr>
                <w:b/>
                <w:bCs/>
                <w:sz w:val="22"/>
              </w:rPr>
              <w:t>PD</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5" w14:textId="77777777" w:rsidR="005B05D9" w:rsidRDefault="001F7310">
            <w:pPr>
              <w:widowControl w:val="0"/>
              <w:shd w:val="clear" w:color="auto" w:fill="FFFFFF"/>
              <w:jc w:val="center"/>
              <w:rPr>
                <w:sz w:val="22"/>
              </w:rPr>
            </w:pPr>
            <w:r>
              <w:rPr>
                <w:b/>
                <w:bCs/>
                <w:sz w:val="22"/>
              </w:rPr>
              <w:t>AC</w:t>
            </w:r>
          </w:p>
          <w:p w14:paraId="66EFC346" w14:textId="77777777" w:rsidR="005B05D9" w:rsidRDefault="001F7310">
            <w:pPr>
              <w:widowControl w:val="0"/>
              <w:shd w:val="clear" w:color="auto" w:fill="FFFFFF"/>
              <w:jc w:val="center"/>
              <w:rPr>
                <w:sz w:val="22"/>
              </w:rPr>
            </w:pPr>
            <w:r>
              <w:rPr>
                <w:b/>
                <w:bCs/>
                <w:sz w:val="22"/>
              </w:rPr>
              <w:t>A</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7" w14:textId="77777777" w:rsidR="005B05D9" w:rsidRDefault="001F7310">
            <w:pPr>
              <w:widowControl w:val="0"/>
              <w:shd w:val="clear" w:color="auto" w:fill="FFFFFF"/>
              <w:jc w:val="center"/>
              <w:rPr>
                <w:sz w:val="22"/>
              </w:rPr>
            </w:pPr>
            <w:r>
              <w:rPr>
                <w:b/>
                <w:bCs/>
                <w:sz w:val="22"/>
              </w:rPr>
              <w:t>AC</w:t>
            </w:r>
          </w:p>
          <w:p w14:paraId="66EFC348" w14:textId="77777777" w:rsidR="005B05D9" w:rsidRDefault="001F7310">
            <w:pPr>
              <w:widowControl w:val="0"/>
              <w:shd w:val="clear" w:color="auto" w:fill="FFFFFF"/>
              <w:jc w:val="center"/>
              <w:rPr>
                <w:sz w:val="22"/>
              </w:rPr>
            </w:pPr>
            <w:r>
              <w:rPr>
                <w:b/>
                <w:bCs/>
                <w:sz w:val="22"/>
              </w:rPr>
              <w:t>V</w:t>
            </w:r>
          </w:p>
        </w:tc>
      </w:tr>
      <w:tr w:rsidR="005B05D9" w14:paraId="66EFC350"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A" w14:textId="77777777" w:rsidR="005B05D9" w:rsidRDefault="001F7310">
            <w:pPr>
              <w:widowControl w:val="0"/>
              <w:shd w:val="clear" w:color="auto" w:fill="FFFFFF"/>
              <w:rPr>
                <w:sz w:val="22"/>
              </w:rPr>
            </w:pPr>
            <w:r>
              <w:rPr>
                <w:sz w:val="22"/>
              </w:rPr>
              <w:t>Jautrumas vandeniui</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B" w14:textId="77777777" w:rsidR="005B05D9" w:rsidRDefault="001F7310">
            <w:pPr>
              <w:widowControl w:val="0"/>
              <w:shd w:val="clear" w:color="auto" w:fill="FFFFFF"/>
              <w:jc w:val="center"/>
              <w:rPr>
                <w:sz w:val="22"/>
              </w:rPr>
            </w:pPr>
            <w:r>
              <w:rPr>
                <w:i/>
                <w:iCs/>
                <w:sz w:val="22"/>
              </w:rPr>
              <w:t>ITSR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C" w14:textId="77777777" w:rsidR="005B05D9" w:rsidRDefault="001F7310">
            <w:pPr>
              <w:widowControl w:val="0"/>
              <w:shd w:val="clear" w:color="auto" w:fill="FFFFFF"/>
              <w:jc w:val="center"/>
              <w:rPr>
                <w:sz w:val="22"/>
              </w:rPr>
            </w:pPr>
            <w:r>
              <w:rPr>
                <w:i/>
                <w:iCs/>
                <w:sz w:val="22"/>
              </w:rPr>
              <w:t>ITSR</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D" w14:textId="77777777" w:rsidR="005B05D9" w:rsidRDefault="001F7310">
            <w:pPr>
              <w:widowControl w:val="0"/>
              <w:shd w:val="clear" w:color="auto" w:fill="FFFFFF"/>
              <w:jc w:val="center"/>
              <w:rPr>
                <w:sz w:val="22"/>
              </w:rPr>
            </w:pPr>
            <w:r>
              <w:rPr>
                <w:i/>
                <w:iCs/>
                <w:sz w:val="22"/>
              </w:rPr>
              <w:t>ITSR</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E" w14:textId="77777777" w:rsidR="005B05D9" w:rsidRDefault="001F7310">
            <w:pPr>
              <w:widowControl w:val="0"/>
              <w:shd w:val="clear" w:color="auto" w:fill="FFFFFF"/>
              <w:jc w:val="center"/>
              <w:rPr>
                <w:sz w:val="22"/>
              </w:rPr>
            </w:pPr>
            <w:r>
              <w:rPr>
                <w:i/>
                <w:iCs/>
                <w:sz w:val="22"/>
              </w:rPr>
              <w:t>ITSR</w:t>
            </w:r>
            <w:r>
              <w:rPr>
                <w:sz w:val="22"/>
                <w:vertAlign w:val="subscript"/>
              </w:rPr>
              <w:t>NR</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4F" w14:textId="77777777" w:rsidR="005B05D9" w:rsidRDefault="001F7310">
            <w:pPr>
              <w:widowControl w:val="0"/>
              <w:shd w:val="clear" w:color="auto" w:fill="FFFFFF"/>
              <w:jc w:val="center"/>
              <w:rPr>
                <w:sz w:val="22"/>
              </w:rPr>
            </w:pPr>
            <w:r>
              <w:rPr>
                <w:i/>
                <w:iCs/>
                <w:sz w:val="22"/>
              </w:rPr>
              <w:t>ITSR</w:t>
            </w:r>
            <w:r>
              <w:rPr>
                <w:sz w:val="22"/>
                <w:vertAlign w:val="subscript"/>
              </w:rPr>
              <w:t>NR</w:t>
            </w:r>
          </w:p>
        </w:tc>
      </w:tr>
      <w:tr w:rsidR="005B05D9" w14:paraId="66EFC357"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1" w14:textId="77777777" w:rsidR="005B05D9" w:rsidRDefault="001F7310">
            <w:pPr>
              <w:widowControl w:val="0"/>
              <w:shd w:val="clear" w:color="auto" w:fill="FFFFFF"/>
              <w:rPr>
                <w:sz w:val="22"/>
              </w:rPr>
            </w:pPr>
            <w:r>
              <w:rPr>
                <w:sz w:val="22"/>
              </w:rPr>
              <w:t>Atsparumas dėvėjimuisi nuo dygliuotų padangų</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2" w14:textId="77777777" w:rsidR="005B05D9" w:rsidRDefault="001F7310">
            <w:pPr>
              <w:widowControl w:val="0"/>
              <w:shd w:val="clear" w:color="auto" w:fill="FFFFFF"/>
              <w:jc w:val="center"/>
              <w:rPr>
                <w:sz w:val="22"/>
              </w:rPr>
            </w:pPr>
            <w:proofErr w:type="spellStart"/>
            <w:r>
              <w:rPr>
                <w:i/>
                <w:iCs/>
                <w:sz w:val="22"/>
              </w:rPr>
              <w:t>Abr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3" w14:textId="77777777" w:rsidR="005B05D9" w:rsidRDefault="001F7310">
            <w:pPr>
              <w:widowControl w:val="0"/>
              <w:shd w:val="clear" w:color="auto" w:fill="FFFFFF"/>
              <w:jc w:val="center"/>
              <w:rPr>
                <w:sz w:val="22"/>
              </w:rPr>
            </w:pPr>
            <w:proofErr w:type="spellStart"/>
            <w:r>
              <w:rPr>
                <w:i/>
                <w:iCs/>
                <w:sz w:val="22"/>
              </w:rPr>
              <w:t>Abr</w:t>
            </w:r>
            <w:r>
              <w:rPr>
                <w:sz w:val="22"/>
                <w:vertAlign w:val="subscript"/>
              </w:rPr>
              <w:t>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4" w14:textId="77777777" w:rsidR="005B05D9" w:rsidRDefault="001F7310">
            <w:pPr>
              <w:widowControl w:val="0"/>
              <w:shd w:val="clear" w:color="auto" w:fill="FFFFFF"/>
              <w:jc w:val="center"/>
              <w:rPr>
                <w:sz w:val="22"/>
              </w:rPr>
            </w:pPr>
            <w:proofErr w:type="spellStart"/>
            <w:r>
              <w:rPr>
                <w:i/>
                <w:iCs/>
                <w:sz w:val="22"/>
              </w:rPr>
              <w:t>Abr</w:t>
            </w:r>
            <w:r>
              <w:rPr>
                <w:sz w:val="22"/>
                <w:vertAlign w:val="subscript"/>
              </w:rPr>
              <w:t>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5" w14:textId="77777777" w:rsidR="005B05D9" w:rsidRDefault="001F7310">
            <w:pPr>
              <w:widowControl w:val="0"/>
              <w:shd w:val="clear" w:color="auto" w:fill="FFFFFF"/>
              <w:jc w:val="center"/>
              <w:rPr>
                <w:sz w:val="22"/>
              </w:rPr>
            </w:pPr>
            <w:proofErr w:type="spellStart"/>
            <w:r>
              <w:rPr>
                <w:i/>
                <w:iCs/>
                <w:sz w:val="22"/>
              </w:rPr>
              <w:t>Abr</w:t>
            </w:r>
            <w:r>
              <w:rPr>
                <w:sz w:val="22"/>
                <w:vertAlign w:val="subscript"/>
              </w:rPr>
              <w:t>NR</w:t>
            </w:r>
            <w:proofErr w:type="spellEnd"/>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6" w14:textId="77777777" w:rsidR="005B05D9" w:rsidRDefault="001F7310">
            <w:pPr>
              <w:widowControl w:val="0"/>
              <w:shd w:val="clear" w:color="auto" w:fill="FFFFFF"/>
              <w:jc w:val="center"/>
              <w:rPr>
                <w:sz w:val="22"/>
              </w:rPr>
            </w:pPr>
            <w:proofErr w:type="spellStart"/>
            <w:r>
              <w:rPr>
                <w:i/>
                <w:iCs/>
                <w:sz w:val="22"/>
              </w:rPr>
              <w:t>Abr</w:t>
            </w:r>
            <w:r>
              <w:rPr>
                <w:sz w:val="22"/>
                <w:vertAlign w:val="subscript"/>
              </w:rPr>
              <w:t>NR</w:t>
            </w:r>
            <w:proofErr w:type="spellEnd"/>
          </w:p>
        </w:tc>
      </w:tr>
      <w:tr w:rsidR="005B05D9" w14:paraId="66EFC35E"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8" w14:textId="77777777" w:rsidR="005B05D9" w:rsidRDefault="001F7310">
            <w:pPr>
              <w:widowControl w:val="0"/>
              <w:shd w:val="clear" w:color="auto" w:fill="FFFFFF"/>
              <w:rPr>
                <w:sz w:val="22"/>
              </w:rPr>
            </w:pPr>
            <w:r>
              <w:rPr>
                <w:sz w:val="22"/>
              </w:rPr>
              <w:t>Didžiausias santykinis vėžės gylis (didelis prietaisas)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9" w14:textId="77777777" w:rsidR="005B05D9" w:rsidRDefault="001F7310">
            <w:pPr>
              <w:widowControl w:val="0"/>
              <w:shd w:val="clear" w:color="auto" w:fill="FFFFFF"/>
              <w:jc w:val="center"/>
              <w:rPr>
                <w:sz w:val="22"/>
              </w:rPr>
            </w:pPr>
            <w:r>
              <w:rPr>
                <w:i/>
                <w:iCs/>
                <w:sz w:val="22"/>
              </w:rPr>
              <w:t>P</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A" w14:textId="77777777" w:rsidR="005B05D9" w:rsidRDefault="001F7310">
            <w:pPr>
              <w:widowControl w:val="0"/>
              <w:shd w:val="clear" w:color="auto" w:fill="FFFFFF"/>
              <w:jc w:val="center"/>
              <w:rPr>
                <w:sz w:val="22"/>
              </w:rPr>
            </w:pPr>
            <w:r>
              <w:rPr>
                <w:i/>
                <w:iCs/>
                <w:sz w:val="22"/>
              </w:rPr>
              <w:t>P</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B" w14:textId="77777777" w:rsidR="005B05D9" w:rsidRDefault="001F7310">
            <w:pPr>
              <w:widowControl w:val="0"/>
              <w:shd w:val="clear" w:color="auto" w:fill="FFFFFF"/>
              <w:jc w:val="center"/>
              <w:rPr>
                <w:sz w:val="22"/>
              </w:rPr>
            </w:pPr>
            <w:r>
              <w:rPr>
                <w:i/>
                <w:iCs/>
                <w:sz w:val="22"/>
              </w:rPr>
              <w:t>P</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C" w14:textId="77777777" w:rsidR="005B05D9" w:rsidRDefault="001F7310">
            <w:pPr>
              <w:widowControl w:val="0"/>
              <w:shd w:val="clear" w:color="auto" w:fill="FFFFFF"/>
              <w:jc w:val="center"/>
              <w:rPr>
                <w:sz w:val="22"/>
              </w:rPr>
            </w:pPr>
            <w:r>
              <w:rPr>
                <w:i/>
                <w:iCs/>
                <w:sz w:val="22"/>
              </w:rPr>
              <w:t>P</w:t>
            </w:r>
            <w:r>
              <w:rPr>
                <w:sz w:val="22"/>
                <w:vertAlign w:val="subscript"/>
              </w:rPr>
              <w:t>NR</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D" w14:textId="77777777" w:rsidR="005B05D9" w:rsidRDefault="001F7310">
            <w:pPr>
              <w:widowControl w:val="0"/>
              <w:shd w:val="clear" w:color="auto" w:fill="FFFFFF"/>
              <w:jc w:val="center"/>
              <w:rPr>
                <w:sz w:val="22"/>
              </w:rPr>
            </w:pPr>
            <w:r>
              <w:rPr>
                <w:i/>
                <w:iCs/>
                <w:sz w:val="22"/>
              </w:rPr>
              <w:t>P</w:t>
            </w:r>
            <w:r>
              <w:rPr>
                <w:sz w:val="22"/>
                <w:vertAlign w:val="subscript"/>
              </w:rPr>
              <w:t>NR</w:t>
            </w:r>
          </w:p>
        </w:tc>
      </w:tr>
      <w:tr w:rsidR="005B05D9" w14:paraId="66EFC365"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5F" w14:textId="77777777" w:rsidR="005B05D9" w:rsidRDefault="001F7310">
            <w:pPr>
              <w:widowControl w:val="0"/>
              <w:shd w:val="clear" w:color="auto" w:fill="FFFFFF"/>
              <w:rPr>
                <w:sz w:val="22"/>
              </w:rPr>
            </w:pPr>
            <w:r>
              <w:rPr>
                <w:sz w:val="22"/>
              </w:rPr>
              <w:t>Vėžės susidarymas (mažas prietaisas, tipas B)</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0" w14:textId="77777777" w:rsidR="005B05D9" w:rsidRDefault="001F7310">
            <w:pPr>
              <w:widowControl w:val="0"/>
              <w:shd w:val="clear" w:color="auto" w:fill="FFFFFF"/>
              <w:jc w:val="center"/>
              <w:rPr>
                <w:sz w:val="22"/>
              </w:rPr>
            </w:pPr>
            <w:r>
              <w:rPr>
                <w:i/>
                <w:iCs/>
                <w:sz w:val="22"/>
              </w:rPr>
              <w:t>WTS</w:t>
            </w:r>
            <w:r>
              <w:rPr>
                <w:sz w:val="22"/>
                <w:vertAlign w:val="subscript"/>
              </w:rPr>
              <w:t>AIR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1" w14:textId="77777777" w:rsidR="005B05D9" w:rsidRDefault="001F7310">
            <w:pPr>
              <w:widowControl w:val="0"/>
              <w:shd w:val="clear" w:color="auto" w:fill="FFFFFF"/>
              <w:jc w:val="center"/>
              <w:rPr>
                <w:sz w:val="22"/>
              </w:rPr>
            </w:pPr>
            <w:r>
              <w:rPr>
                <w:i/>
                <w:iCs/>
                <w:sz w:val="22"/>
              </w:rPr>
              <w:t>WTS</w:t>
            </w:r>
            <w:r>
              <w:rPr>
                <w:sz w:val="22"/>
                <w:vertAlign w:val="subscript"/>
              </w:rPr>
              <w:t>AIR</w:t>
            </w:r>
            <w:r>
              <w:rPr>
                <w:sz w:val="22"/>
              </w:rPr>
              <w:t xml:space="preserve"> </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2" w14:textId="77777777" w:rsidR="005B05D9" w:rsidRDefault="001F7310">
            <w:pPr>
              <w:widowControl w:val="0"/>
              <w:shd w:val="clear" w:color="auto" w:fill="FFFFFF"/>
              <w:jc w:val="center"/>
              <w:rPr>
                <w:sz w:val="22"/>
              </w:rPr>
            </w:pPr>
            <w:r>
              <w:rPr>
                <w:i/>
                <w:iCs/>
                <w:sz w:val="22"/>
              </w:rPr>
              <w:t>WTS</w:t>
            </w:r>
            <w:r>
              <w:rPr>
                <w:sz w:val="22"/>
                <w:vertAlign w:val="subscript"/>
              </w:rPr>
              <w:t>AIR</w:t>
            </w:r>
            <w:r>
              <w:rPr>
                <w:smallCaps/>
                <w:sz w:val="22"/>
              </w:rPr>
              <w:t xml:space="preserve"> </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3" w14:textId="77777777" w:rsidR="005B05D9" w:rsidRDefault="001F7310">
            <w:pPr>
              <w:widowControl w:val="0"/>
              <w:shd w:val="clear" w:color="auto" w:fill="FFFFFF"/>
              <w:jc w:val="center"/>
              <w:rPr>
                <w:sz w:val="22"/>
              </w:rPr>
            </w:pPr>
            <w:r>
              <w:rPr>
                <w:i/>
                <w:iCs/>
                <w:sz w:val="22"/>
              </w:rPr>
              <w:t>WTS</w:t>
            </w:r>
            <w:r>
              <w:rPr>
                <w:sz w:val="22"/>
                <w:vertAlign w:val="subscript"/>
              </w:rPr>
              <w:t>AIR</w:t>
            </w:r>
            <w:r>
              <w:rPr>
                <w:smallCaps/>
                <w:sz w:val="22"/>
              </w:rPr>
              <w:t xml:space="preserve"> </w:t>
            </w:r>
            <w:r>
              <w:rPr>
                <w:sz w:val="22"/>
                <w:vertAlign w:val="subscript"/>
              </w:rPr>
              <w:t>NR</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4" w14:textId="77777777" w:rsidR="005B05D9" w:rsidRDefault="001F7310">
            <w:pPr>
              <w:widowControl w:val="0"/>
              <w:shd w:val="clear" w:color="auto" w:fill="FFFFFF"/>
              <w:jc w:val="center"/>
              <w:rPr>
                <w:sz w:val="22"/>
              </w:rPr>
            </w:pPr>
            <w:r>
              <w:rPr>
                <w:i/>
                <w:iCs/>
                <w:sz w:val="22"/>
              </w:rPr>
              <w:t>WTS</w:t>
            </w:r>
            <w:r>
              <w:rPr>
                <w:sz w:val="22"/>
                <w:vertAlign w:val="subscript"/>
              </w:rPr>
              <w:t>AIR</w:t>
            </w:r>
            <w:r>
              <w:rPr>
                <w:smallCaps/>
                <w:sz w:val="22"/>
              </w:rPr>
              <w:t xml:space="preserve"> </w:t>
            </w:r>
            <w:r>
              <w:rPr>
                <w:sz w:val="22"/>
                <w:vertAlign w:val="subscript"/>
              </w:rPr>
              <w:t>NR</w:t>
            </w:r>
          </w:p>
        </w:tc>
      </w:tr>
      <w:tr w:rsidR="005B05D9" w14:paraId="66EFC36C"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6" w14:textId="77777777" w:rsidR="005B05D9" w:rsidRDefault="001F7310">
            <w:pPr>
              <w:widowControl w:val="0"/>
              <w:shd w:val="clear" w:color="auto" w:fill="FFFFFF"/>
              <w:rPr>
                <w:sz w:val="22"/>
              </w:rPr>
            </w:pPr>
            <w:r>
              <w:rPr>
                <w:sz w:val="22"/>
              </w:rPr>
              <w:t>Didžiausias santykinis vėžės gylis (mažas prietaisas, tipas B)</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7" w14:textId="77777777" w:rsidR="005B05D9" w:rsidRDefault="001F7310">
            <w:pPr>
              <w:widowControl w:val="0"/>
              <w:shd w:val="clear" w:color="auto" w:fill="FFFFFF"/>
              <w:jc w:val="center"/>
              <w:rPr>
                <w:sz w:val="22"/>
              </w:rPr>
            </w:pPr>
            <w:r>
              <w:rPr>
                <w:i/>
                <w:iCs/>
                <w:sz w:val="22"/>
              </w:rPr>
              <w:t>PRD</w:t>
            </w:r>
            <w:r>
              <w:rPr>
                <w:sz w:val="22"/>
                <w:vertAlign w:val="subscript"/>
              </w:rPr>
              <w:t>AIR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8" w14:textId="77777777" w:rsidR="005B05D9" w:rsidRDefault="001F7310">
            <w:pPr>
              <w:widowControl w:val="0"/>
              <w:shd w:val="clear" w:color="auto" w:fill="FFFFFF"/>
              <w:jc w:val="center"/>
              <w:rPr>
                <w:sz w:val="22"/>
              </w:rPr>
            </w:pPr>
            <w:r>
              <w:rPr>
                <w:i/>
                <w:iCs/>
                <w:sz w:val="22"/>
              </w:rPr>
              <w:t>PRD</w:t>
            </w:r>
            <w:r>
              <w:rPr>
                <w:sz w:val="22"/>
                <w:vertAlign w:val="subscript"/>
              </w:rPr>
              <w:t>AIR</w:t>
            </w:r>
            <w:r>
              <w:rPr>
                <w:sz w:val="22"/>
              </w:rPr>
              <w:t xml:space="preserve"> </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9" w14:textId="77777777" w:rsidR="005B05D9" w:rsidRDefault="001F7310">
            <w:pPr>
              <w:widowControl w:val="0"/>
              <w:shd w:val="clear" w:color="auto" w:fill="FFFFFF"/>
              <w:jc w:val="center"/>
              <w:rPr>
                <w:sz w:val="22"/>
              </w:rPr>
            </w:pPr>
            <w:r>
              <w:rPr>
                <w:i/>
                <w:iCs/>
                <w:sz w:val="22"/>
              </w:rPr>
              <w:t>PRD</w:t>
            </w:r>
            <w:r>
              <w:rPr>
                <w:sz w:val="22"/>
                <w:vertAlign w:val="subscript"/>
              </w:rPr>
              <w:t>AIR</w:t>
            </w:r>
            <w:r>
              <w:rPr>
                <w:sz w:val="22"/>
              </w:rPr>
              <w:t xml:space="preserve"> </w:t>
            </w:r>
            <w:r>
              <w:rPr>
                <w:sz w:val="22"/>
                <w:vertAlign w:val="subscript"/>
              </w:rPr>
              <w:t>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A" w14:textId="77777777" w:rsidR="005B05D9" w:rsidRDefault="001F7310">
            <w:pPr>
              <w:widowControl w:val="0"/>
              <w:shd w:val="clear" w:color="auto" w:fill="FFFFFF"/>
              <w:jc w:val="center"/>
              <w:rPr>
                <w:sz w:val="22"/>
              </w:rPr>
            </w:pPr>
            <w:proofErr w:type="spellStart"/>
            <w:r>
              <w:rPr>
                <w:sz w:val="22"/>
              </w:rPr>
              <w:t>žiūr</w:t>
            </w:r>
            <w:proofErr w:type="spellEnd"/>
            <w:r>
              <w:rPr>
                <w:sz w:val="22"/>
              </w:rPr>
              <w:t>. 5 lentelę</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B" w14:textId="77777777" w:rsidR="005B05D9" w:rsidRDefault="001F7310">
            <w:pPr>
              <w:widowControl w:val="0"/>
              <w:shd w:val="clear" w:color="auto" w:fill="FFFFFF"/>
              <w:jc w:val="center"/>
              <w:rPr>
                <w:sz w:val="22"/>
              </w:rPr>
            </w:pPr>
            <w:r>
              <w:rPr>
                <w:i/>
                <w:iCs/>
                <w:sz w:val="22"/>
              </w:rPr>
              <w:t>PRD</w:t>
            </w:r>
            <w:r>
              <w:rPr>
                <w:sz w:val="22"/>
                <w:vertAlign w:val="subscript"/>
              </w:rPr>
              <w:t>AIR</w:t>
            </w:r>
            <w:r>
              <w:rPr>
                <w:sz w:val="22"/>
              </w:rPr>
              <w:t xml:space="preserve"> </w:t>
            </w:r>
            <w:r>
              <w:rPr>
                <w:sz w:val="22"/>
                <w:vertAlign w:val="subscript"/>
              </w:rPr>
              <w:t>NR</w:t>
            </w:r>
          </w:p>
        </w:tc>
      </w:tr>
      <w:tr w:rsidR="005B05D9" w14:paraId="66EFC373"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D" w14:textId="77777777" w:rsidR="005B05D9" w:rsidRDefault="001F7310">
            <w:pPr>
              <w:widowControl w:val="0"/>
              <w:shd w:val="clear" w:color="auto" w:fill="FFFFFF"/>
              <w:rPr>
                <w:sz w:val="22"/>
              </w:rPr>
            </w:pPr>
            <w:r>
              <w:rPr>
                <w:sz w:val="22"/>
              </w:rPr>
              <w:t>Mažiausias bitumu užpildytų tuštymių kiekis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E"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min</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6F"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minNR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0"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minNR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1" w14:textId="77777777" w:rsidR="005B05D9" w:rsidRDefault="001F7310">
            <w:pPr>
              <w:widowControl w:val="0"/>
              <w:shd w:val="clear" w:color="auto" w:fill="FFFFFF"/>
              <w:jc w:val="center"/>
              <w:rPr>
                <w:sz w:val="22"/>
              </w:rPr>
            </w:pPr>
            <w:proofErr w:type="spellStart"/>
            <w:r>
              <w:rPr>
                <w:sz w:val="22"/>
              </w:rPr>
              <w:t>žiūr</w:t>
            </w:r>
            <w:proofErr w:type="spellEnd"/>
            <w:r>
              <w:rPr>
                <w:sz w:val="22"/>
              </w:rPr>
              <w:t>. 5 lentelę</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2"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minNR</w:t>
            </w:r>
            <w:proofErr w:type="spellEnd"/>
          </w:p>
        </w:tc>
      </w:tr>
      <w:tr w:rsidR="005B05D9" w14:paraId="66EFC37A"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4" w14:textId="77777777" w:rsidR="005B05D9" w:rsidRDefault="001F7310">
            <w:pPr>
              <w:widowControl w:val="0"/>
              <w:shd w:val="clear" w:color="auto" w:fill="FFFFFF"/>
              <w:rPr>
                <w:sz w:val="22"/>
              </w:rPr>
            </w:pPr>
            <w:r>
              <w:rPr>
                <w:sz w:val="22"/>
              </w:rPr>
              <w:t>Didžiausias bitumu užpildytų tuštymių kiekis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5"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max</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6"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maxNR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7"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maxNR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8" w14:textId="77777777" w:rsidR="005B05D9" w:rsidRDefault="001F7310">
            <w:pPr>
              <w:widowControl w:val="0"/>
              <w:shd w:val="clear" w:color="auto" w:fill="FFFFFF"/>
              <w:jc w:val="center"/>
              <w:rPr>
                <w:sz w:val="22"/>
              </w:rPr>
            </w:pPr>
            <w:proofErr w:type="spellStart"/>
            <w:r>
              <w:rPr>
                <w:i/>
                <w:iCs/>
                <w:sz w:val="22"/>
              </w:rPr>
              <w:t>VFB</w:t>
            </w:r>
            <w:r>
              <w:rPr>
                <w:sz w:val="22"/>
                <w:vertAlign w:val="subscript"/>
              </w:rPr>
              <w:t>maxNR</w:t>
            </w:r>
            <w:proofErr w:type="spellEnd"/>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9" w14:textId="77777777" w:rsidR="005B05D9" w:rsidRDefault="001F7310">
            <w:pPr>
              <w:widowControl w:val="0"/>
              <w:shd w:val="clear" w:color="auto" w:fill="FFFFFF"/>
              <w:jc w:val="center"/>
              <w:rPr>
                <w:sz w:val="22"/>
              </w:rPr>
            </w:pPr>
            <w:proofErr w:type="spellStart"/>
            <w:r>
              <w:rPr>
                <w:sz w:val="22"/>
              </w:rPr>
              <w:t>žiūr</w:t>
            </w:r>
            <w:proofErr w:type="spellEnd"/>
            <w:r>
              <w:rPr>
                <w:sz w:val="22"/>
              </w:rPr>
              <w:t>. 6 lentelę</w:t>
            </w:r>
          </w:p>
        </w:tc>
      </w:tr>
      <w:tr w:rsidR="005B05D9" w14:paraId="66EFC381"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B" w14:textId="77777777" w:rsidR="005B05D9" w:rsidRDefault="001F7310">
            <w:pPr>
              <w:widowControl w:val="0"/>
              <w:shd w:val="clear" w:color="auto" w:fill="FFFFFF"/>
              <w:rPr>
                <w:sz w:val="22"/>
              </w:rPr>
            </w:pPr>
            <w:r>
              <w:rPr>
                <w:sz w:val="22"/>
              </w:rPr>
              <w:t xml:space="preserve">Mažiausias mineralinės medžiagos </w:t>
            </w:r>
            <w:proofErr w:type="spellStart"/>
            <w:r>
              <w:rPr>
                <w:sz w:val="22"/>
              </w:rPr>
              <w:t>tuštymėtumas</w:t>
            </w:r>
            <w:proofErr w:type="spellEnd"/>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C" w14:textId="77777777" w:rsidR="005B05D9" w:rsidRDefault="001F7310">
            <w:pPr>
              <w:widowControl w:val="0"/>
              <w:shd w:val="clear" w:color="auto" w:fill="FFFFFF"/>
              <w:jc w:val="center"/>
              <w:rPr>
                <w:sz w:val="22"/>
              </w:rPr>
            </w:pPr>
            <w:proofErr w:type="spellStart"/>
            <w:r>
              <w:rPr>
                <w:i/>
                <w:iCs/>
                <w:sz w:val="22"/>
              </w:rPr>
              <w:t>VMA</w:t>
            </w:r>
            <w:r>
              <w:rPr>
                <w:sz w:val="22"/>
                <w:vertAlign w:val="subscript"/>
              </w:rPr>
              <w:t>min</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D" w14:textId="77777777" w:rsidR="005B05D9" w:rsidRDefault="001F7310">
            <w:pPr>
              <w:widowControl w:val="0"/>
              <w:shd w:val="clear" w:color="auto" w:fill="FFFFFF"/>
              <w:jc w:val="center"/>
              <w:rPr>
                <w:sz w:val="22"/>
              </w:rPr>
            </w:pPr>
            <w:proofErr w:type="spellStart"/>
            <w:r>
              <w:rPr>
                <w:i/>
                <w:iCs/>
                <w:sz w:val="22"/>
              </w:rPr>
              <w:t>VMA</w:t>
            </w:r>
            <w:r>
              <w:rPr>
                <w:sz w:val="22"/>
                <w:vertAlign w:val="subscript"/>
              </w:rPr>
              <w:t>minNR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E" w14:textId="77777777" w:rsidR="005B05D9" w:rsidRDefault="001F7310">
            <w:pPr>
              <w:widowControl w:val="0"/>
              <w:shd w:val="clear" w:color="auto" w:fill="FFFFFF"/>
              <w:jc w:val="center"/>
              <w:rPr>
                <w:sz w:val="22"/>
              </w:rPr>
            </w:pPr>
            <w:proofErr w:type="spellStart"/>
            <w:r>
              <w:rPr>
                <w:i/>
                <w:iCs/>
                <w:sz w:val="22"/>
              </w:rPr>
              <w:t>VMA</w:t>
            </w:r>
            <w:r>
              <w:rPr>
                <w:sz w:val="22"/>
                <w:vertAlign w:val="subscript"/>
              </w:rPr>
              <w:t>minNR</w:t>
            </w:r>
            <w:proofErr w:type="spellEnd"/>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7F" w14:textId="77777777" w:rsidR="005B05D9" w:rsidRDefault="001F7310">
            <w:pPr>
              <w:widowControl w:val="0"/>
              <w:shd w:val="clear" w:color="auto" w:fill="FFFFFF"/>
              <w:jc w:val="center"/>
              <w:rPr>
                <w:sz w:val="22"/>
              </w:rPr>
            </w:pPr>
            <w:proofErr w:type="spellStart"/>
            <w:r>
              <w:rPr>
                <w:i/>
                <w:iCs/>
                <w:sz w:val="22"/>
              </w:rPr>
              <w:t>VMA</w:t>
            </w:r>
            <w:r>
              <w:rPr>
                <w:sz w:val="22"/>
                <w:vertAlign w:val="subscript"/>
              </w:rPr>
              <w:t>minNR</w:t>
            </w:r>
            <w:proofErr w:type="spellEnd"/>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0" w14:textId="77777777" w:rsidR="005B05D9" w:rsidRDefault="001F7310">
            <w:pPr>
              <w:widowControl w:val="0"/>
              <w:shd w:val="clear" w:color="auto" w:fill="FFFFFF"/>
              <w:jc w:val="center"/>
              <w:rPr>
                <w:sz w:val="22"/>
              </w:rPr>
            </w:pPr>
            <w:proofErr w:type="spellStart"/>
            <w:r>
              <w:rPr>
                <w:i/>
                <w:iCs/>
                <w:sz w:val="22"/>
              </w:rPr>
              <w:t>VMA</w:t>
            </w:r>
            <w:r>
              <w:rPr>
                <w:sz w:val="22"/>
                <w:vertAlign w:val="subscript"/>
              </w:rPr>
              <w:t>minNR</w:t>
            </w:r>
            <w:proofErr w:type="spellEnd"/>
          </w:p>
        </w:tc>
      </w:tr>
      <w:tr w:rsidR="005B05D9" w14:paraId="66EFC388" w14:textId="77777777">
        <w:trPr>
          <w:cantSplit/>
          <w:trHeight w:val="24"/>
        </w:trPr>
        <w:tc>
          <w:tcPr>
            <w:tcW w:w="334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2" w14:textId="77777777" w:rsidR="005B05D9" w:rsidRDefault="001F7310">
            <w:pPr>
              <w:widowControl w:val="0"/>
              <w:shd w:val="clear" w:color="auto" w:fill="FFFFFF"/>
              <w:rPr>
                <w:sz w:val="22"/>
              </w:rPr>
            </w:pPr>
            <w:r>
              <w:rPr>
                <w:sz w:val="22"/>
              </w:rPr>
              <w:t>Mažiausias oro tuštymių kiekis po 10 apsisukimų</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3" w14:textId="77777777" w:rsidR="005B05D9" w:rsidRDefault="001F7310">
            <w:pPr>
              <w:widowControl w:val="0"/>
              <w:shd w:val="clear" w:color="auto" w:fill="FFFFFF"/>
              <w:jc w:val="center"/>
              <w:rPr>
                <w:sz w:val="22"/>
              </w:rPr>
            </w:pPr>
            <w:r>
              <w:rPr>
                <w:i/>
                <w:iCs/>
                <w:sz w:val="22"/>
              </w:rPr>
              <w:t>V</w:t>
            </w:r>
            <w:r>
              <w:rPr>
                <w:sz w:val="22"/>
              </w:rPr>
              <w:t>10</w:t>
            </w:r>
            <w:r>
              <w:rPr>
                <w:i/>
                <w:iCs/>
                <w:sz w:val="22"/>
              </w:rPr>
              <w:t>G</w:t>
            </w:r>
            <w:r>
              <w:rPr>
                <w:sz w:val="22"/>
                <w:vertAlign w:val="subscript"/>
              </w:rPr>
              <w:t>min</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4" w14:textId="77777777" w:rsidR="005B05D9" w:rsidRDefault="001F7310">
            <w:pPr>
              <w:widowControl w:val="0"/>
              <w:shd w:val="clear" w:color="auto" w:fill="FFFFFF"/>
              <w:jc w:val="center"/>
              <w:rPr>
                <w:sz w:val="22"/>
              </w:rPr>
            </w:pPr>
            <w:r>
              <w:rPr>
                <w:i/>
                <w:iCs/>
                <w:sz w:val="22"/>
              </w:rPr>
              <w:t>V</w:t>
            </w:r>
            <w:r>
              <w:rPr>
                <w:sz w:val="22"/>
              </w:rPr>
              <w:t>10</w:t>
            </w:r>
            <w:r>
              <w:rPr>
                <w:i/>
                <w:iCs/>
                <w:sz w:val="22"/>
              </w:rPr>
              <w:t>G</w:t>
            </w:r>
            <w:r>
              <w:rPr>
                <w:sz w:val="22"/>
                <w:vertAlign w:val="subscript"/>
              </w:rPr>
              <w:t>minNR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5" w14:textId="77777777" w:rsidR="005B05D9" w:rsidRDefault="001F7310">
            <w:pPr>
              <w:widowControl w:val="0"/>
              <w:shd w:val="clear" w:color="auto" w:fill="FFFFFF"/>
              <w:jc w:val="center"/>
              <w:rPr>
                <w:sz w:val="22"/>
              </w:rPr>
            </w:pPr>
            <w:r>
              <w:rPr>
                <w:i/>
                <w:iCs/>
                <w:sz w:val="22"/>
              </w:rPr>
              <w:t>V</w:t>
            </w:r>
            <w:r>
              <w:rPr>
                <w:sz w:val="22"/>
              </w:rPr>
              <w:t>10</w:t>
            </w:r>
            <w:r>
              <w:rPr>
                <w:i/>
                <w:iCs/>
                <w:sz w:val="22"/>
              </w:rPr>
              <w:t>G</w:t>
            </w:r>
            <w:r>
              <w:rPr>
                <w:sz w:val="22"/>
                <w:vertAlign w:val="subscript"/>
              </w:rPr>
              <w:t>minNR</w:t>
            </w:r>
          </w:p>
        </w:tc>
        <w:tc>
          <w:tcPr>
            <w:tcW w:w="1189"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6" w14:textId="77777777" w:rsidR="005B05D9" w:rsidRDefault="001F7310">
            <w:pPr>
              <w:widowControl w:val="0"/>
              <w:shd w:val="clear" w:color="auto" w:fill="FFFFFF"/>
              <w:jc w:val="center"/>
              <w:rPr>
                <w:sz w:val="22"/>
              </w:rPr>
            </w:pPr>
            <w:r>
              <w:rPr>
                <w:i/>
                <w:iCs/>
                <w:sz w:val="22"/>
              </w:rPr>
              <w:t>V</w:t>
            </w:r>
            <w:r>
              <w:rPr>
                <w:sz w:val="22"/>
              </w:rPr>
              <w:t>10</w:t>
            </w:r>
            <w:r>
              <w:rPr>
                <w:i/>
                <w:iCs/>
                <w:sz w:val="22"/>
              </w:rPr>
              <w:t>G</w:t>
            </w:r>
            <w:r>
              <w:rPr>
                <w:sz w:val="22"/>
                <w:vertAlign w:val="subscript"/>
              </w:rPr>
              <w:t>minNR</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7" w14:textId="77777777" w:rsidR="005B05D9" w:rsidRDefault="001F7310">
            <w:pPr>
              <w:widowControl w:val="0"/>
              <w:shd w:val="clear" w:color="auto" w:fill="FFFFFF"/>
              <w:jc w:val="center"/>
              <w:rPr>
                <w:sz w:val="22"/>
              </w:rPr>
            </w:pPr>
            <w:r>
              <w:rPr>
                <w:i/>
                <w:iCs/>
                <w:sz w:val="22"/>
              </w:rPr>
              <w:t>V</w:t>
            </w:r>
            <w:r>
              <w:rPr>
                <w:sz w:val="22"/>
              </w:rPr>
              <w:t>10</w:t>
            </w:r>
            <w:r>
              <w:rPr>
                <w:i/>
                <w:iCs/>
                <w:sz w:val="22"/>
              </w:rPr>
              <w:t>G</w:t>
            </w:r>
            <w:r>
              <w:rPr>
                <w:sz w:val="22"/>
                <w:vertAlign w:val="subscript"/>
              </w:rPr>
              <w:t>minNR</w:t>
            </w:r>
          </w:p>
        </w:tc>
      </w:tr>
    </w:tbl>
    <w:p w14:paraId="66EFC389" w14:textId="77777777" w:rsidR="005B05D9" w:rsidRDefault="005B05D9">
      <w:pPr>
        <w:widowControl w:val="0"/>
      </w:pPr>
    </w:p>
    <w:tbl>
      <w:tblPr>
        <w:tblW w:w="9138" w:type="dxa"/>
        <w:tblInd w:w="40" w:type="dxa"/>
        <w:tblLayout w:type="fixed"/>
        <w:tblCellMar>
          <w:left w:w="40" w:type="dxa"/>
          <w:right w:w="40" w:type="dxa"/>
        </w:tblCellMar>
        <w:tblLook w:val="0000" w:firstRow="0" w:lastRow="0" w:firstColumn="0" w:lastColumn="0" w:noHBand="0" w:noVBand="0"/>
      </w:tblPr>
      <w:tblGrid>
        <w:gridCol w:w="3348"/>
        <w:gridCol w:w="1016"/>
        <w:gridCol w:w="4774"/>
      </w:tblGrid>
      <w:tr w:rsidR="005B05D9" w14:paraId="66EFC38C" w14:textId="77777777">
        <w:trPr>
          <w:cantSplit/>
          <w:trHeight w:val="23"/>
          <w:tblHeader/>
        </w:trPr>
        <w:tc>
          <w:tcPr>
            <w:tcW w:w="4364" w:type="dxa"/>
            <w:gridSpan w:val="2"/>
            <w:tcBorders>
              <w:top w:val="single" w:sz="6" w:space="0" w:color="auto"/>
              <w:left w:val="single" w:sz="6" w:space="0" w:color="auto"/>
              <w:bottom w:val="single" w:sz="6" w:space="0" w:color="auto"/>
              <w:right w:val="single" w:sz="6" w:space="0" w:color="auto"/>
            </w:tcBorders>
            <w:shd w:val="clear" w:color="auto" w:fill="FFFFFF"/>
          </w:tcPr>
          <w:p w14:paraId="66EFC38A" w14:textId="77777777" w:rsidR="005B05D9" w:rsidRDefault="001F7310">
            <w:pPr>
              <w:widowControl w:val="0"/>
              <w:shd w:val="clear" w:color="auto" w:fill="FFFFFF"/>
              <w:rPr>
                <w:sz w:val="22"/>
                <w:szCs w:val="22"/>
              </w:rPr>
            </w:pPr>
            <w:r>
              <w:rPr>
                <w:b/>
                <w:bCs/>
                <w:sz w:val="22"/>
                <w:szCs w:val="22"/>
              </w:rPr>
              <w:t>Mišinio savybės</w:t>
            </w:r>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B" w14:textId="77777777" w:rsidR="005B05D9" w:rsidRDefault="001F7310">
            <w:pPr>
              <w:widowControl w:val="0"/>
              <w:shd w:val="clear" w:color="auto" w:fill="FFFFFF"/>
              <w:jc w:val="center"/>
              <w:rPr>
                <w:sz w:val="22"/>
                <w:szCs w:val="22"/>
              </w:rPr>
            </w:pPr>
            <w:r>
              <w:rPr>
                <w:b/>
                <w:bCs/>
                <w:sz w:val="22"/>
                <w:szCs w:val="22"/>
              </w:rPr>
              <w:t>Skaldos ir mastikos asfaltas SMA</w:t>
            </w:r>
          </w:p>
        </w:tc>
      </w:tr>
      <w:tr w:rsidR="005B05D9" w14:paraId="66EFC390"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8D" w14:textId="77777777" w:rsidR="005B05D9" w:rsidRDefault="001F7310">
            <w:pPr>
              <w:widowControl w:val="0"/>
              <w:shd w:val="clear" w:color="auto" w:fill="FFFFFF"/>
              <w:rPr>
                <w:sz w:val="22"/>
                <w:szCs w:val="22"/>
              </w:rPr>
            </w:pPr>
            <w:r>
              <w:rPr>
                <w:sz w:val="22"/>
                <w:szCs w:val="22"/>
              </w:rPr>
              <w:t>Jautrumas vandeniui</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E" w14:textId="77777777" w:rsidR="005B05D9" w:rsidRDefault="001F7310">
            <w:pPr>
              <w:widowControl w:val="0"/>
              <w:shd w:val="clear" w:color="auto" w:fill="FFFFFF"/>
              <w:jc w:val="center"/>
              <w:rPr>
                <w:sz w:val="22"/>
                <w:szCs w:val="22"/>
              </w:rPr>
            </w:pPr>
            <w:r>
              <w:rPr>
                <w:i/>
                <w:iCs/>
                <w:sz w:val="22"/>
                <w:szCs w:val="22"/>
              </w:rPr>
              <w:t>ITSR</w:t>
            </w:r>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8F" w14:textId="77777777" w:rsidR="005B05D9" w:rsidRDefault="001F7310">
            <w:pPr>
              <w:widowControl w:val="0"/>
              <w:shd w:val="clear" w:color="auto" w:fill="FFFFFF"/>
              <w:jc w:val="center"/>
              <w:rPr>
                <w:sz w:val="22"/>
                <w:szCs w:val="22"/>
              </w:rPr>
            </w:pPr>
            <w:r>
              <w:rPr>
                <w:i/>
                <w:iCs/>
                <w:sz w:val="22"/>
                <w:szCs w:val="22"/>
              </w:rPr>
              <w:t>ITSR</w:t>
            </w:r>
            <w:r>
              <w:rPr>
                <w:sz w:val="22"/>
                <w:szCs w:val="22"/>
                <w:vertAlign w:val="subscript"/>
              </w:rPr>
              <w:t>NR</w:t>
            </w:r>
          </w:p>
        </w:tc>
      </w:tr>
      <w:tr w:rsidR="005B05D9" w14:paraId="66EFC394"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91" w14:textId="77777777" w:rsidR="005B05D9" w:rsidRDefault="001F7310">
            <w:pPr>
              <w:widowControl w:val="0"/>
              <w:shd w:val="clear" w:color="auto" w:fill="FFFFFF"/>
              <w:rPr>
                <w:sz w:val="22"/>
                <w:szCs w:val="22"/>
              </w:rPr>
            </w:pPr>
            <w:r>
              <w:rPr>
                <w:sz w:val="22"/>
                <w:szCs w:val="22"/>
              </w:rPr>
              <w:t>Atsparumas dėvėjimuisi nuo dygliuotų padangų</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2" w14:textId="77777777" w:rsidR="005B05D9" w:rsidRDefault="001F7310">
            <w:pPr>
              <w:widowControl w:val="0"/>
              <w:shd w:val="clear" w:color="auto" w:fill="FFFFFF"/>
              <w:jc w:val="center"/>
              <w:rPr>
                <w:sz w:val="22"/>
                <w:szCs w:val="22"/>
              </w:rPr>
            </w:pPr>
            <w:proofErr w:type="spellStart"/>
            <w:r>
              <w:rPr>
                <w:i/>
                <w:iCs/>
                <w:sz w:val="22"/>
                <w:szCs w:val="22"/>
              </w:rPr>
              <w:t>Abr</w:t>
            </w:r>
            <w:proofErr w:type="spellEnd"/>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3" w14:textId="77777777" w:rsidR="005B05D9" w:rsidRDefault="001F7310">
            <w:pPr>
              <w:widowControl w:val="0"/>
              <w:shd w:val="clear" w:color="auto" w:fill="FFFFFF"/>
              <w:jc w:val="center"/>
              <w:rPr>
                <w:sz w:val="22"/>
                <w:szCs w:val="22"/>
              </w:rPr>
            </w:pPr>
            <w:proofErr w:type="spellStart"/>
            <w:r>
              <w:rPr>
                <w:i/>
                <w:iCs/>
                <w:sz w:val="22"/>
                <w:szCs w:val="22"/>
              </w:rPr>
              <w:t>Abr</w:t>
            </w:r>
            <w:r>
              <w:rPr>
                <w:sz w:val="22"/>
                <w:szCs w:val="22"/>
                <w:vertAlign w:val="subscript"/>
              </w:rPr>
              <w:t>NR</w:t>
            </w:r>
            <w:proofErr w:type="spellEnd"/>
          </w:p>
        </w:tc>
      </w:tr>
      <w:tr w:rsidR="005B05D9" w14:paraId="66EFC398"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95" w14:textId="77777777" w:rsidR="005B05D9" w:rsidRDefault="001F7310">
            <w:pPr>
              <w:widowControl w:val="0"/>
              <w:shd w:val="clear" w:color="auto" w:fill="FFFFFF"/>
              <w:rPr>
                <w:sz w:val="22"/>
                <w:szCs w:val="22"/>
              </w:rPr>
            </w:pPr>
            <w:r>
              <w:rPr>
                <w:sz w:val="22"/>
                <w:szCs w:val="22"/>
              </w:rPr>
              <w:t>Didžiausias santykinis vėžės gylis (didelis prietaisas)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6" w14:textId="77777777" w:rsidR="005B05D9" w:rsidRDefault="001F7310">
            <w:pPr>
              <w:widowControl w:val="0"/>
              <w:shd w:val="clear" w:color="auto" w:fill="FFFFFF"/>
              <w:jc w:val="center"/>
              <w:rPr>
                <w:sz w:val="22"/>
                <w:szCs w:val="22"/>
              </w:rPr>
            </w:pPr>
            <w:r>
              <w:rPr>
                <w:i/>
                <w:iCs/>
                <w:sz w:val="22"/>
                <w:szCs w:val="22"/>
              </w:rPr>
              <w:t>P</w:t>
            </w:r>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7" w14:textId="77777777" w:rsidR="005B05D9" w:rsidRDefault="001F7310">
            <w:pPr>
              <w:widowControl w:val="0"/>
              <w:shd w:val="clear" w:color="auto" w:fill="FFFFFF"/>
              <w:jc w:val="center"/>
              <w:rPr>
                <w:sz w:val="22"/>
                <w:szCs w:val="22"/>
              </w:rPr>
            </w:pPr>
            <w:r>
              <w:rPr>
                <w:i/>
                <w:iCs/>
                <w:sz w:val="22"/>
                <w:szCs w:val="22"/>
              </w:rPr>
              <w:t>P</w:t>
            </w:r>
            <w:r>
              <w:rPr>
                <w:sz w:val="22"/>
                <w:szCs w:val="22"/>
                <w:vertAlign w:val="subscript"/>
              </w:rPr>
              <w:t>NR</w:t>
            </w:r>
          </w:p>
        </w:tc>
      </w:tr>
      <w:tr w:rsidR="005B05D9" w14:paraId="66EFC39C"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99" w14:textId="77777777" w:rsidR="005B05D9" w:rsidRDefault="001F7310">
            <w:pPr>
              <w:widowControl w:val="0"/>
              <w:shd w:val="clear" w:color="auto" w:fill="FFFFFF"/>
              <w:rPr>
                <w:sz w:val="22"/>
                <w:szCs w:val="22"/>
              </w:rPr>
            </w:pPr>
            <w:r>
              <w:rPr>
                <w:sz w:val="22"/>
                <w:szCs w:val="22"/>
              </w:rPr>
              <w:t>Vėžės susidarymas (mažas prietaisas, tipas B)</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A" w14:textId="77777777" w:rsidR="005B05D9" w:rsidRDefault="001F7310">
            <w:pPr>
              <w:widowControl w:val="0"/>
              <w:shd w:val="clear" w:color="auto" w:fill="FFFFFF"/>
              <w:jc w:val="center"/>
              <w:rPr>
                <w:sz w:val="22"/>
                <w:szCs w:val="22"/>
              </w:rPr>
            </w:pPr>
            <w:r>
              <w:rPr>
                <w:i/>
                <w:iCs/>
                <w:smallCaps/>
                <w:sz w:val="22"/>
                <w:szCs w:val="22"/>
              </w:rPr>
              <w:t>WTS</w:t>
            </w:r>
            <w:r>
              <w:rPr>
                <w:sz w:val="22"/>
                <w:szCs w:val="22"/>
                <w:vertAlign w:val="subscript"/>
              </w:rPr>
              <w:t>AIR</w:t>
            </w:r>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B" w14:textId="77777777" w:rsidR="005B05D9" w:rsidRDefault="001F7310">
            <w:pPr>
              <w:widowControl w:val="0"/>
              <w:shd w:val="clear" w:color="auto" w:fill="FFFFFF"/>
              <w:jc w:val="center"/>
              <w:rPr>
                <w:sz w:val="22"/>
                <w:szCs w:val="22"/>
              </w:rPr>
            </w:pPr>
            <w:r>
              <w:rPr>
                <w:i/>
                <w:iCs/>
                <w:sz w:val="22"/>
                <w:szCs w:val="22"/>
              </w:rPr>
              <w:t>WTS</w:t>
            </w:r>
            <w:r>
              <w:rPr>
                <w:sz w:val="22"/>
                <w:szCs w:val="22"/>
                <w:vertAlign w:val="subscript"/>
              </w:rPr>
              <w:t>AIR</w:t>
            </w:r>
            <w:r>
              <w:rPr>
                <w:sz w:val="22"/>
                <w:szCs w:val="22"/>
              </w:rPr>
              <w:t xml:space="preserve"> </w:t>
            </w:r>
            <w:r>
              <w:rPr>
                <w:sz w:val="22"/>
                <w:szCs w:val="22"/>
                <w:vertAlign w:val="subscript"/>
              </w:rPr>
              <w:t>NR</w:t>
            </w:r>
          </w:p>
        </w:tc>
      </w:tr>
      <w:tr w:rsidR="005B05D9" w14:paraId="66EFC3A0"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9D" w14:textId="77777777" w:rsidR="005B05D9" w:rsidRDefault="001F7310">
            <w:pPr>
              <w:widowControl w:val="0"/>
              <w:shd w:val="clear" w:color="auto" w:fill="FFFFFF"/>
              <w:rPr>
                <w:sz w:val="22"/>
                <w:szCs w:val="22"/>
              </w:rPr>
            </w:pPr>
            <w:r>
              <w:rPr>
                <w:sz w:val="22"/>
                <w:szCs w:val="22"/>
              </w:rPr>
              <w:t>Didžiausias santykinis vėžės gylis (mažas prietaisas, tipas B)</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E" w14:textId="77777777" w:rsidR="005B05D9" w:rsidRDefault="001F7310">
            <w:pPr>
              <w:widowControl w:val="0"/>
              <w:shd w:val="clear" w:color="auto" w:fill="FFFFFF"/>
              <w:jc w:val="center"/>
              <w:rPr>
                <w:sz w:val="22"/>
                <w:szCs w:val="22"/>
              </w:rPr>
            </w:pPr>
            <w:r>
              <w:rPr>
                <w:i/>
                <w:iCs/>
                <w:sz w:val="22"/>
                <w:szCs w:val="22"/>
              </w:rPr>
              <w:t>PRD</w:t>
            </w:r>
            <w:r>
              <w:rPr>
                <w:sz w:val="22"/>
                <w:szCs w:val="22"/>
                <w:vertAlign w:val="subscript"/>
              </w:rPr>
              <w:t>AIR</w:t>
            </w:r>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9F" w14:textId="77777777" w:rsidR="005B05D9" w:rsidRDefault="001F7310">
            <w:pPr>
              <w:widowControl w:val="0"/>
              <w:shd w:val="clear" w:color="auto" w:fill="FFFFFF"/>
              <w:jc w:val="center"/>
              <w:rPr>
                <w:sz w:val="22"/>
                <w:szCs w:val="22"/>
              </w:rPr>
            </w:pPr>
            <w:proofErr w:type="spellStart"/>
            <w:r>
              <w:rPr>
                <w:sz w:val="22"/>
                <w:szCs w:val="22"/>
              </w:rPr>
              <w:t>žiūr</w:t>
            </w:r>
            <w:proofErr w:type="spellEnd"/>
            <w:r>
              <w:rPr>
                <w:sz w:val="22"/>
                <w:szCs w:val="22"/>
              </w:rPr>
              <w:t>. 7 lentelę</w:t>
            </w:r>
          </w:p>
        </w:tc>
      </w:tr>
      <w:tr w:rsidR="005B05D9" w14:paraId="66EFC3A4"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A1" w14:textId="77777777" w:rsidR="005B05D9" w:rsidRDefault="001F7310">
            <w:pPr>
              <w:widowControl w:val="0"/>
              <w:shd w:val="clear" w:color="auto" w:fill="FFFFFF"/>
              <w:rPr>
                <w:sz w:val="22"/>
                <w:szCs w:val="22"/>
              </w:rPr>
            </w:pPr>
            <w:r>
              <w:rPr>
                <w:sz w:val="22"/>
                <w:szCs w:val="22"/>
              </w:rPr>
              <w:t>Mažiausias bitumu užpildytų tuštymių kiekis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A2" w14:textId="77777777" w:rsidR="005B05D9" w:rsidRDefault="001F7310">
            <w:pPr>
              <w:widowControl w:val="0"/>
              <w:shd w:val="clear" w:color="auto" w:fill="FFFFFF"/>
              <w:jc w:val="center"/>
              <w:rPr>
                <w:sz w:val="22"/>
                <w:szCs w:val="22"/>
              </w:rPr>
            </w:pPr>
            <w:proofErr w:type="spellStart"/>
            <w:r>
              <w:rPr>
                <w:i/>
                <w:iCs/>
                <w:sz w:val="22"/>
                <w:szCs w:val="22"/>
              </w:rPr>
              <w:t>VFB</w:t>
            </w:r>
            <w:r>
              <w:rPr>
                <w:sz w:val="22"/>
                <w:szCs w:val="22"/>
                <w:vertAlign w:val="subscript"/>
              </w:rPr>
              <w:t>min</w:t>
            </w:r>
            <w:proofErr w:type="spellEnd"/>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A3" w14:textId="77777777" w:rsidR="005B05D9" w:rsidRDefault="001F7310">
            <w:pPr>
              <w:widowControl w:val="0"/>
              <w:shd w:val="clear" w:color="auto" w:fill="FFFFFF"/>
              <w:jc w:val="center"/>
              <w:rPr>
                <w:sz w:val="22"/>
                <w:szCs w:val="22"/>
              </w:rPr>
            </w:pPr>
            <w:proofErr w:type="spellStart"/>
            <w:r>
              <w:rPr>
                <w:i/>
                <w:iCs/>
                <w:sz w:val="22"/>
                <w:szCs w:val="22"/>
              </w:rPr>
              <w:t>VFB</w:t>
            </w:r>
            <w:r>
              <w:rPr>
                <w:sz w:val="22"/>
                <w:szCs w:val="22"/>
                <w:vertAlign w:val="subscript"/>
              </w:rPr>
              <w:t>minNR</w:t>
            </w:r>
            <w:proofErr w:type="spellEnd"/>
          </w:p>
        </w:tc>
      </w:tr>
      <w:tr w:rsidR="005B05D9" w14:paraId="66EFC3A8" w14:textId="77777777">
        <w:trPr>
          <w:cantSplit/>
          <w:trHeight w:val="23"/>
        </w:trPr>
        <w:tc>
          <w:tcPr>
            <w:tcW w:w="3348" w:type="dxa"/>
            <w:tcBorders>
              <w:top w:val="single" w:sz="6" w:space="0" w:color="auto"/>
              <w:left w:val="single" w:sz="6" w:space="0" w:color="auto"/>
              <w:bottom w:val="single" w:sz="6" w:space="0" w:color="auto"/>
              <w:right w:val="single" w:sz="6" w:space="0" w:color="auto"/>
            </w:tcBorders>
            <w:shd w:val="clear" w:color="auto" w:fill="FFFFFF"/>
          </w:tcPr>
          <w:p w14:paraId="66EFC3A5" w14:textId="77777777" w:rsidR="005B05D9" w:rsidRDefault="001F7310">
            <w:pPr>
              <w:widowControl w:val="0"/>
              <w:shd w:val="clear" w:color="auto" w:fill="FFFFFF"/>
              <w:rPr>
                <w:sz w:val="22"/>
                <w:szCs w:val="22"/>
              </w:rPr>
            </w:pPr>
            <w:r>
              <w:rPr>
                <w:sz w:val="22"/>
                <w:szCs w:val="22"/>
              </w:rPr>
              <w:t>Didžiausias nusidrenavusios medžiagos kiekis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A6" w14:textId="77777777" w:rsidR="005B05D9" w:rsidRDefault="001F7310">
            <w:pPr>
              <w:widowControl w:val="0"/>
              <w:shd w:val="clear" w:color="auto" w:fill="FFFFFF"/>
              <w:jc w:val="center"/>
              <w:rPr>
                <w:sz w:val="22"/>
                <w:szCs w:val="22"/>
              </w:rPr>
            </w:pPr>
            <w:r>
              <w:rPr>
                <w:i/>
                <w:iCs/>
                <w:sz w:val="22"/>
                <w:szCs w:val="22"/>
              </w:rPr>
              <w:t>D</w:t>
            </w:r>
          </w:p>
        </w:tc>
        <w:tc>
          <w:tcPr>
            <w:tcW w:w="4774" w:type="dxa"/>
            <w:tcBorders>
              <w:top w:val="single" w:sz="6" w:space="0" w:color="auto"/>
              <w:left w:val="single" w:sz="6" w:space="0" w:color="auto"/>
              <w:bottom w:val="single" w:sz="6" w:space="0" w:color="auto"/>
              <w:right w:val="single" w:sz="6" w:space="0" w:color="auto"/>
            </w:tcBorders>
            <w:shd w:val="clear" w:color="auto" w:fill="FFFFFF"/>
            <w:vAlign w:val="center"/>
          </w:tcPr>
          <w:p w14:paraId="66EFC3A7" w14:textId="77777777" w:rsidR="005B05D9" w:rsidRDefault="001F7310">
            <w:pPr>
              <w:widowControl w:val="0"/>
              <w:shd w:val="clear" w:color="auto" w:fill="FFFFFF"/>
              <w:jc w:val="center"/>
              <w:rPr>
                <w:sz w:val="22"/>
                <w:szCs w:val="22"/>
              </w:rPr>
            </w:pPr>
            <w:r>
              <w:rPr>
                <w:i/>
                <w:iCs/>
                <w:sz w:val="22"/>
                <w:szCs w:val="22"/>
              </w:rPr>
              <w:t>D</w:t>
            </w:r>
            <w:r>
              <w:rPr>
                <w:sz w:val="22"/>
                <w:szCs w:val="22"/>
                <w:vertAlign w:val="subscript"/>
              </w:rPr>
              <w:t>NR</w:t>
            </w:r>
          </w:p>
        </w:tc>
      </w:tr>
    </w:tbl>
    <w:p w14:paraId="66EFC3A9" w14:textId="77777777" w:rsidR="005B05D9" w:rsidRDefault="005B05D9">
      <w:pPr>
        <w:widowControl w:val="0"/>
      </w:pPr>
    </w:p>
    <w:tbl>
      <w:tblPr>
        <w:tblW w:w="9133" w:type="dxa"/>
        <w:tblInd w:w="40" w:type="dxa"/>
        <w:tblLayout w:type="fixed"/>
        <w:tblCellMar>
          <w:left w:w="40" w:type="dxa"/>
          <w:right w:w="40" w:type="dxa"/>
        </w:tblCellMar>
        <w:tblLook w:val="0000" w:firstRow="0" w:lastRow="0" w:firstColumn="0" w:lastColumn="0" w:noHBand="0" w:noVBand="0"/>
      </w:tblPr>
      <w:tblGrid>
        <w:gridCol w:w="3346"/>
        <w:gridCol w:w="1016"/>
        <w:gridCol w:w="4771"/>
      </w:tblGrid>
      <w:tr w:rsidR="005B05D9" w14:paraId="66EFC3AC" w14:textId="77777777">
        <w:trPr>
          <w:cantSplit/>
          <w:trHeight w:val="22"/>
        </w:trPr>
        <w:tc>
          <w:tcPr>
            <w:tcW w:w="4362" w:type="dxa"/>
            <w:gridSpan w:val="2"/>
            <w:tcBorders>
              <w:top w:val="single" w:sz="6" w:space="0" w:color="auto"/>
              <w:left w:val="single" w:sz="6" w:space="0" w:color="auto"/>
              <w:bottom w:val="single" w:sz="6" w:space="0" w:color="auto"/>
              <w:right w:val="single" w:sz="6" w:space="0" w:color="auto"/>
            </w:tcBorders>
            <w:shd w:val="clear" w:color="auto" w:fill="FFFFFF"/>
          </w:tcPr>
          <w:p w14:paraId="66EFC3AA" w14:textId="77777777" w:rsidR="005B05D9" w:rsidRDefault="001F7310">
            <w:pPr>
              <w:widowControl w:val="0"/>
              <w:shd w:val="clear" w:color="auto" w:fill="FFFFFF"/>
              <w:rPr>
                <w:sz w:val="22"/>
              </w:rPr>
            </w:pPr>
            <w:r>
              <w:rPr>
                <w:b/>
                <w:bCs/>
                <w:sz w:val="22"/>
              </w:rPr>
              <w:t>Mišinio savybės</w:t>
            </w:r>
          </w:p>
        </w:tc>
        <w:tc>
          <w:tcPr>
            <w:tcW w:w="4771" w:type="dxa"/>
            <w:tcBorders>
              <w:top w:val="single" w:sz="6" w:space="0" w:color="auto"/>
              <w:left w:val="single" w:sz="6" w:space="0" w:color="auto"/>
              <w:bottom w:val="single" w:sz="6" w:space="0" w:color="auto"/>
              <w:right w:val="single" w:sz="6" w:space="0" w:color="auto"/>
            </w:tcBorders>
            <w:shd w:val="clear" w:color="auto" w:fill="FFFFFF"/>
          </w:tcPr>
          <w:p w14:paraId="66EFC3AB" w14:textId="77777777" w:rsidR="005B05D9" w:rsidRDefault="001F7310">
            <w:pPr>
              <w:widowControl w:val="0"/>
              <w:shd w:val="clear" w:color="auto" w:fill="FFFFFF"/>
              <w:jc w:val="center"/>
              <w:rPr>
                <w:sz w:val="22"/>
              </w:rPr>
            </w:pPr>
            <w:r>
              <w:rPr>
                <w:b/>
                <w:bCs/>
                <w:sz w:val="22"/>
              </w:rPr>
              <w:t>Mastikos asfaltas MA</w:t>
            </w:r>
          </w:p>
        </w:tc>
      </w:tr>
      <w:tr w:rsidR="005B05D9" w14:paraId="66EFC3B0" w14:textId="77777777">
        <w:trPr>
          <w:cantSplit/>
          <w:trHeight w:val="22"/>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AD" w14:textId="77777777" w:rsidR="005B05D9" w:rsidRDefault="001F7310">
            <w:pPr>
              <w:widowControl w:val="0"/>
              <w:shd w:val="clear" w:color="auto" w:fill="FFFFFF"/>
              <w:rPr>
                <w:sz w:val="22"/>
              </w:rPr>
            </w:pPr>
            <w:r>
              <w:rPr>
                <w:sz w:val="22"/>
              </w:rPr>
              <w:t>Atsparumas dėvėjimuisi nuo dygliuotų padangų</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AE" w14:textId="77777777" w:rsidR="005B05D9" w:rsidRDefault="001F7310">
            <w:pPr>
              <w:widowControl w:val="0"/>
              <w:shd w:val="clear" w:color="auto" w:fill="FFFFFF"/>
              <w:jc w:val="center"/>
              <w:rPr>
                <w:sz w:val="22"/>
              </w:rPr>
            </w:pPr>
            <w:proofErr w:type="spellStart"/>
            <w:r>
              <w:rPr>
                <w:i/>
                <w:iCs/>
                <w:sz w:val="22"/>
              </w:rPr>
              <w:t>Abr</w:t>
            </w:r>
            <w:proofErr w:type="spellEnd"/>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AF" w14:textId="77777777" w:rsidR="005B05D9" w:rsidRDefault="001F7310">
            <w:pPr>
              <w:widowControl w:val="0"/>
              <w:shd w:val="clear" w:color="auto" w:fill="FFFFFF"/>
              <w:jc w:val="center"/>
              <w:rPr>
                <w:sz w:val="22"/>
              </w:rPr>
            </w:pPr>
            <w:proofErr w:type="spellStart"/>
            <w:r>
              <w:rPr>
                <w:i/>
                <w:iCs/>
                <w:sz w:val="22"/>
              </w:rPr>
              <w:t>Abr</w:t>
            </w:r>
            <w:r>
              <w:rPr>
                <w:sz w:val="22"/>
                <w:vertAlign w:val="subscript"/>
              </w:rPr>
              <w:t>NR</w:t>
            </w:r>
            <w:proofErr w:type="spellEnd"/>
          </w:p>
        </w:tc>
      </w:tr>
      <w:tr w:rsidR="005B05D9" w14:paraId="66EFC3B4" w14:textId="77777777">
        <w:trPr>
          <w:cantSplit/>
          <w:trHeight w:val="22"/>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B1" w14:textId="77777777" w:rsidR="005B05D9" w:rsidRDefault="001F7310">
            <w:pPr>
              <w:widowControl w:val="0"/>
              <w:shd w:val="clear" w:color="auto" w:fill="FFFFFF"/>
              <w:rPr>
                <w:sz w:val="22"/>
              </w:rPr>
            </w:pPr>
            <w:r>
              <w:rPr>
                <w:sz w:val="22"/>
              </w:rPr>
              <w:t>Didžiausias dinaminis įspaudas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B2" w14:textId="77777777" w:rsidR="005B05D9" w:rsidRDefault="001F7310">
            <w:pPr>
              <w:widowControl w:val="0"/>
              <w:shd w:val="clear" w:color="auto" w:fill="FFFFFF"/>
              <w:jc w:val="center"/>
              <w:rPr>
                <w:sz w:val="22"/>
              </w:rPr>
            </w:pPr>
            <w:proofErr w:type="spellStart"/>
            <w:r>
              <w:rPr>
                <w:i/>
                <w:iCs/>
                <w:sz w:val="22"/>
              </w:rPr>
              <w:t>I</w:t>
            </w:r>
            <w:r>
              <w:rPr>
                <w:sz w:val="22"/>
                <w:vertAlign w:val="subscript"/>
              </w:rPr>
              <w:t>dyn</w:t>
            </w:r>
            <w:proofErr w:type="spellEnd"/>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B3" w14:textId="77777777" w:rsidR="005B05D9" w:rsidRDefault="001F7310">
            <w:pPr>
              <w:widowControl w:val="0"/>
              <w:shd w:val="clear" w:color="auto" w:fill="FFFFFF"/>
              <w:jc w:val="center"/>
              <w:rPr>
                <w:sz w:val="22"/>
              </w:rPr>
            </w:pPr>
            <w:proofErr w:type="spellStart"/>
            <w:r>
              <w:rPr>
                <w:i/>
                <w:iCs/>
                <w:sz w:val="22"/>
              </w:rPr>
              <w:t>I</w:t>
            </w:r>
            <w:r>
              <w:rPr>
                <w:sz w:val="22"/>
                <w:vertAlign w:val="subscript"/>
              </w:rPr>
              <w:t>dynNR</w:t>
            </w:r>
            <w:proofErr w:type="spellEnd"/>
          </w:p>
        </w:tc>
      </w:tr>
    </w:tbl>
    <w:p w14:paraId="66EFC3B5" w14:textId="77777777" w:rsidR="005B05D9" w:rsidRDefault="005B05D9"/>
    <w:tbl>
      <w:tblPr>
        <w:tblW w:w="9133" w:type="dxa"/>
        <w:tblInd w:w="40" w:type="dxa"/>
        <w:tblLayout w:type="fixed"/>
        <w:tblCellMar>
          <w:left w:w="40" w:type="dxa"/>
          <w:right w:w="40" w:type="dxa"/>
        </w:tblCellMar>
        <w:tblLook w:val="0000" w:firstRow="0" w:lastRow="0" w:firstColumn="0" w:lastColumn="0" w:noHBand="0" w:noVBand="0"/>
      </w:tblPr>
      <w:tblGrid>
        <w:gridCol w:w="3346"/>
        <w:gridCol w:w="1016"/>
        <w:gridCol w:w="4771"/>
      </w:tblGrid>
      <w:tr w:rsidR="005B05D9" w14:paraId="66EFC3B8" w14:textId="77777777">
        <w:trPr>
          <w:cantSplit/>
          <w:trHeight w:val="23"/>
        </w:trPr>
        <w:tc>
          <w:tcPr>
            <w:tcW w:w="4362" w:type="dxa"/>
            <w:gridSpan w:val="2"/>
            <w:tcBorders>
              <w:top w:val="single" w:sz="6" w:space="0" w:color="auto"/>
              <w:left w:val="single" w:sz="6" w:space="0" w:color="auto"/>
              <w:bottom w:val="single" w:sz="6" w:space="0" w:color="auto"/>
              <w:right w:val="single" w:sz="6" w:space="0" w:color="auto"/>
            </w:tcBorders>
            <w:shd w:val="clear" w:color="auto" w:fill="FFFFFF"/>
          </w:tcPr>
          <w:p w14:paraId="66EFC3B6" w14:textId="77777777" w:rsidR="005B05D9" w:rsidRDefault="001F7310">
            <w:pPr>
              <w:widowControl w:val="0"/>
              <w:shd w:val="clear" w:color="auto" w:fill="FFFFFF"/>
              <w:rPr>
                <w:sz w:val="22"/>
              </w:rPr>
            </w:pPr>
            <w:r>
              <w:rPr>
                <w:b/>
                <w:bCs/>
                <w:sz w:val="22"/>
              </w:rPr>
              <w:t>Mišinio savybės</w:t>
            </w:r>
          </w:p>
        </w:tc>
        <w:tc>
          <w:tcPr>
            <w:tcW w:w="4771" w:type="dxa"/>
            <w:tcBorders>
              <w:top w:val="single" w:sz="6" w:space="0" w:color="auto"/>
              <w:left w:val="single" w:sz="6" w:space="0" w:color="auto"/>
              <w:bottom w:val="single" w:sz="6" w:space="0" w:color="auto"/>
              <w:right w:val="single" w:sz="6" w:space="0" w:color="auto"/>
            </w:tcBorders>
            <w:shd w:val="clear" w:color="auto" w:fill="FFFFFF"/>
          </w:tcPr>
          <w:p w14:paraId="66EFC3B7" w14:textId="77777777" w:rsidR="005B05D9" w:rsidRDefault="001F7310">
            <w:pPr>
              <w:widowControl w:val="0"/>
              <w:shd w:val="clear" w:color="auto" w:fill="FFFFFF"/>
              <w:jc w:val="center"/>
              <w:rPr>
                <w:sz w:val="22"/>
              </w:rPr>
            </w:pPr>
            <w:r>
              <w:rPr>
                <w:b/>
                <w:bCs/>
                <w:sz w:val="22"/>
              </w:rPr>
              <w:t>Poringasis asfaltas PA</w:t>
            </w:r>
          </w:p>
        </w:tc>
      </w:tr>
      <w:tr w:rsidR="005B05D9" w14:paraId="66EFC3BC"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B9" w14:textId="77777777" w:rsidR="005B05D9" w:rsidRDefault="001F7310">
            <w:pPr>
              <w:widowControl w:val="0"/>
              <w:shd w:val="clear" w:color="auto" w:fill="FFFFFF"/>
              <w:rPr>
                <w:sz w:val="22"/>
              </w:rPr>
            </w:pPr>
            <w:r>
              <w:rPr>
                <w:sz w:val="22"/>
              </w:rPr>
              <w:t>Mažiausias horizontalusis laidumas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BA" w14:textId="77777777" w:rsidR="005B05D9" w:rsidRDefault="001F7310">
            <w:pPr>
              <w:widowControl w:val="0"/>
              <w:shd w:val="clear" w:color="auto" w:fill="FFFFFF"/>
              <w:jc w:val="center"/>
              <w:rPr>
                <w:sz w:val="22"/>
              </w:rPr>
            </w:pPr>
            <w:proofErr w:type="spellStart"/>
            <w:r>
              <w:rPr>
                <w:i/>
                <w:sz w:val="22"/>
              </w:rPr>
              <w:t>K</w:t>
            </w:r>
            <w:r>
              <w:rPr>
                <w:sz w:val="22"/>
                <w:vertAlign w:val="subscript"/>
              </w:rPr>
              <w:t>h</w:t>
            </w:r>
            <w:proofErr w:type="spellEnd"/>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BB" w14:textId="77777777" w:rsidR="005B05D9" w:rsidRDefault="001F7310">
            <w:pPr>
              <w:widowControl w:val="0"/>
              <w:shd w:val="clear" w:color="auto" w:fill="FFFFFF"/>
              <w:jc w:val="center"/>
              <w:rPr>
                <w:sz w:val="22"/>
              </w:rPr>
            </w:pPr>
            <w:proofErr w:type="spellStart"/>
            <w:r>
              <w:rPr>
                <w:i/>
                <w:iCs/>
                <w:sz w:val="22"/>
              </w:rPr>
              <w:t>K</w:t>
            </w:r>
            <w:r>
              <w:rPr>
                <w:sz w:val="22"/>
                <w:vertAlign w:val="subscript"/>
              </w:rPr>
              <w:t>hNR</w:t>
            </w:r>
            <w:proofErr w:type="spellEnd"/>
          </w:p>
        </w:tc>
      </w:tr>
      <w:tr w:rsidR="005B05D9" w14:paraId="66EFC3C0"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BD" w14:textId="77777777" w:rsidR="005B05D9" w:rsidRDefault="001F7310">
            <w:pPr>
              <w:widowControl w:val="0"/>
              <w:shd w:val="clear" w:color="auto" w:fill="FFFFFF"/>
              <w:rPr>
                <w:sz w:val="22"/>
              </w:rPr>
            </w:pPr>
            <w:r>
              <w:rPr>
                <w:sz w:val="22"/>
              </w:rPr>
              <w:t>Mažiausias vertikalusis laidumas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BE" w14:textId="77777777" w:rsidR="005B05D9" w:rsidRDefault="001F7310">
            <w:pPr>
              <w:widowControl w:val="0"/>
              <w:shd w:val="clear" w:color="auto" w:fill="FFFFFF"/>
              <w:jc w:val="center"/>
              <w:rPr>
                <w:sz w:val="22"/>
              </w:rPr>
            </w:pPr>
            <w:proofErr w:type="spellStart"/>
            <w:r>
              <w:rPr>
                <w:i/>
                <w:iCs/>
                <w:sz w:val="22"/>
              </w:rPr>
              <w:t>K</w:t>
            </w:r>
            <w:r>
              <w:rPr>
                <w:i/>
                <w:iCs/>
                <w:sz w:val="22"/>
                <w:vertAlign w:val="subscript"/>
              </w:rPr>
              <w:t>v</w:t>
            </w:r>
            <w:proofErr w:type="spellEnd"/>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BF" w14:textId="77777777" w:rsidR="005B05D9" w:rsidRDefault="001F7310">
            <w:pPr>
              <w:widowControl w:val="0"/>
              <w:shd w:val="clear" w:color="auto" w:fill="FFFFFF"/>
              <w:jc w:val="center"/>
              <w:rPr>
                <w:sz w:val="22"/>
              </w:rPr>
            </w:pPr>
            <w:proofErr w:type="spellStart"/>
            <w:r>
              <w:rPr>
                <w:i/>
                <w:iCs/>
                <w:sz w:val="22"/>
              </w:rPr>
              <w:t>K</w:t>
            </w:r>
            <w:r>
              <w:rPr>
                <w:sz w:val="22"/>
                <w:vertAlign w:val="subscript"/>
              </w:rPr>
              <w:t>vNR</w:t>
            </w:r>
            <w:proofErr w:type="spellEnd"/>
          </w:p>
        </w:tc>
      </w:tr>
      <w:tr w:rsidR="005B05D9" w14:paraId="66EFC3C4"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C1" w14:textId="77777777" w:rsidR="005B05D9" w:rsidRDefault="001F7310">
            <w:pPr>
              <w:widowControl w:val="0"/>
              <w:shd w:val="clear" w:color="auto" w:fill="FFFFFF"/>
              <w:rPr>
                <w:sz w:val="22"/>
              </w:rPr>
            </w:pPr>
            <w:r>
              <w:rPr>
                <w:sz w:val="22"/>
              </w:rPr>
              <w:t>Jautrumas vandeniui</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2" w14:textId="77777777" w:rsidR="005B05D9" w:rsidRDefault="001F7310">
            <w:pPr>
              <w:widowControl w:val="0"/>
              <w:shd w:val="clear" w:color="auto" w:fill="FFFFFF"/>
              <w:jc w:val="center"/>
              <w:rPr>
                <w:sz w:val="22"/>
              </w:rPr>
            </w:pPr>
            <w:r>
              <w:rPr>
                <w:i/>
                <w:iCs/>
                <w:sz w:val="22"/>
              </w:rPr>
              <w:t>ITSR</w:t>
            </w:r>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3" w14:textId="77777777" w:rsidR="005B05D9" w:rsidRDefault="001F7310">
            <w:pPr>
              <w:widowControl w:val="0"/>
              <w:shd w:val="clear" w:color="auto" w:fill="FFFFFF"/>
              <w:jc w:val="center"/>
              <w:rPr>
                <w:sz w:val="22"/>
              </w:rPr>
            </w:pPr>
            <w:r>
              <w:rPr>
                <w:i/>
                <w:iCs/>
                <w:sz w:val="22"/>
              </w:rPr>
              <w:t>ITSR</w:t>
            </w:r>
            <w:r>
              <w:rPr>
                <w:sz w:val="22"/>
                <w:vertAlign w:val="subscript"/>
              </w:rPr>
              <w:t>NR</w:t>
            </w:r>
          </w:p>
        </w:tc>
      </w:tr>
      <w:tr w:rsidR="005B05D9" w14:paraId="66EFC3C8"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C5" w14:textId="77777777" w:rsidR="005B05D9" w:rsidRDefault="001F7310">
            <w:pPr>
              <w:widowControl w:val="0"/>
              <w:shd w:val="clear" w:color="auto" w:fill="FFFFFF"/>
              <w:rPr>
                <w:sz w:val="22"/>
              </w:rPr>
            </w:pPr>
            <w:r>
              <w:rPr>
                <w:sz w:val="22"/>
              </w:rPr>
              <w:t>Dalelių nuostoliai</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6" w14:textId="77777777" w:rsidR="005B05D9" w:rsidRDefault="001F7310">
            <w:pPr>
              <w:widowControl w:val="0"/>
              <w:shd w:val="clear" w:color="auto" w:fill="FFFFFF"/>
              <w:jc w:val="center"/>
              <w:rPr>
                <w:sz w:val="22"/>
              </w:rPr>
            </w:pPr>
            <w:r>
              <w:rPr>
                <w:i/>
                <w:iCs/>
                <w:sz w:val="22"/>
              </w:rPr>
              <w:t>PL</w:t>
            </w:r>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7" w14:textId="77777777" w:rsidR="005B05D9" w:rsidRDefault="001F7310">
            <w:pPr>
              <w:widowControl w:val="0"/>
              <w:shd w:val="clear" w:color="auto" w:fill="FFFFFF"/>
              <w:jc w:val="center"/>
              <w:rPr>
                <w:sz w:val="22"/>
              </w:rPr>
            </w:pPr>
            <w:r>
              <w:rPr>
                <w:i/>
                <w:iCs/>
                <w:sz w:val="22"/>
              </w:rPr>
              <w:t>PL</w:t>
            </w:r>
            <w:r>
              <w:rPr>
                <w:sz w:val="22"/>
                <w:vertAlign w:val="subscript"/>
              </w:rPr>
              <w:t>NR</w:t>
            </w:r>
          </w:p>
        </w:tc>
      </w:tr>
      <w:tr w:rsidR="005B05D9" w14:paraId="66EFC3CC"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C9" w14:textId="77777777" w:rsidR="005B05D9" w:rsidRDefault="001F7310">
            <w:pPr>
              <w:widowControl w:val="0"/>
              <w:shd w:val="clear" w:color="auto" w:fill="FFFFFF"/>
              <w:rPr>
                <w:sz w:val="22"/>
              </w:rPr>
            </w:pPr>
            <w:r>
              <w:rPr>
                <w:sz w:val="22"/>
              </w:rPr>
              <w:lastRenderedPageBreak/>
              <w:t>Didžiausias nusidrenavusios medžiagos kiekis</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A" w14:textId="77777777" w:rsidR="005B05D9" w:rsidRDefault="001F7310">
            <w:pPr>
              <w:widowControl w:val="0"/>
              <w:shd w:val="clear" w:color="auto" w:fill="FFFFFF"/>
              <w:jc w:val="center"/>
              <w:rPr>
                <w:sz w:val="22"/>
              </w:rPr>
            </w:pPr>
            <w:r>
              <w:rPr>
                <w:i/>
                <w:iCs/>
                <w:sz w:val="22"/>
              </w:rPr>
              <w:t>D</w:t>
            </w:r>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B" w14:textId="77777777" w:rsidR="005B05D9" w:rsidRDefault="001F7310">
            <w:pPr>
              <w:widowControl w:val="0"/>
              <w:shd w:val="clear" w:color="auto" w:fill="FFFFFF"/>
              <w:jc w:val="center"/>
              <w:rPr>
                <w:sz w:val="22"/>
              </w:rPr>
            </w:pPr>
            <w:r>
              <w:rPr>
                <w:i/>
                <w:iCs/>
                <w:sz w:val="22"/>
              </w:rPr>
              <w:t>D</w:t>
            </w:r>
            <w:r>
              <w:rPr>
                <w:sz w:val="22"/>
                <w:vertAlign w:val="subscript"/>
              </w:rPr>
              <w:t>NR</w:t>
            </w:r>
          </w:p>
        </w:tc>
      </w:tr>
      <w:tr w:rsidR="005B05D9" w14:paraId="66EFC3D0"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CD" w14:textId="77777777" w:rsidR="005B05D9" w:rsidRDefault="001F7310">
            <w:pPr>
              <w:widowControl w:val="0"/>
              <w:shd w:val="clear" w:color="auto" w:fill="FFFFFF"/>
              <w:rPr>
                <w:sz w:val="22"/>
              </w:rPr>
            </w:pPr>
            <w:r>
              <w:rPr>
                <w:sz w:val="22"/>
              </w:rPr>
              <w:t>Mažiausia liekamoji adhezija</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E" w14:textId="77777777" w:rsidR="005B05D9" w:rsidRDefault="001F7310">
            <w:pPr>
              <w:widowControl w:val="0"/>
              <w:shd w:val="clear" w:color="auto" w:fill="FFFFFF"/>
              <w:jc w:val="center"/>
              <w:rPr>
                <w:sz w:val="22"/>
              </w:rPr>
            </w:pPr>
            <w:r>
              <w:rPr>
                <w:i/>
                <w:iCs/>
                <w:sz w:val="22"/>
              </w:rPr>
              <w:t>RV</w:t>
            </w:r>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CF" w14:textId="77777777" w:rsidR="005B05D9" w:rsidRDefault="001F7310">
            <w:pPr>
              <w:widowControl w:val="0"/>
              <w:shd w:val="clear" w:color="auto" w:fill="FFFFFF"/>
              <w:jc w:val="center"/>
              <w:rPr>
                <w:sz w:val="22"/>
              </w:rPr>
            </w:pPr>
            <w:r>
              <w:rPr>
                <w:i/>
                <w:iCs/>
                <w:sz w:val="22"/>
              </w:rPr>
              <w:t>RV</w:t>
            </w:r>
            <w:r>
              <w:rPr>
                <w:sz w:val="22"/>
                <w:vertAlign w:val="subscript"/>
              </w:rPr>
              <w:t>NR</w:t>
            </w:r>
          </w:p>
        </w:tc>
      </w:tr>
      <w:tr w:rsidR="005B05D9" w14:paraId="66EFC3D4" w14:textId="77777777">
        <w:trPr>
          <w:cantSplit/>
          <w:trHeight w:val="23"/>
        </w:trPr>
        <w:tc>
          <w:tcPr>
            <w:tcW w:w="3346" w:type="dxa"/>
            <w:tcBorders>
              <w:top w:val="single" w:sz="6" w:space="0" w:color="auto"/>
              <w:left w:val="single" w:sz="6" w:space="0" w:color="auto"/>
              <w:bottom w:val="single" w:sz="6" w:space="0" w:color="auto"/>
              <w:right w:val="single" w:sz="6" w:space="0" w:color="auto"/>
            </w:tcBorders>
            <w:shd w:val="clear" w:color="auto" w:fill="FFFFFF"/>
          </w:tcPr>
          <w:p w14:paraId="66EFC3D1" w14:textId="77777777" w:rsidR="005B05D9" w:rsidRDefault="001F7310">
            <w:pPr>
              <w:widowControl w:val="0"/>
              <w:shd w:val="clear" w:color="auto" w:fill="FFFFFF"/>
              <w:rPr>
                <w:sz w:val="22"/>
              </w:rPr>
            </w:pPr>
            <w:r>
              <w:rPr>
                <w:sz w:val="22"/>
              </w:rPr>
              <w:t>Bitumo sukibimas su mineraline medžiaga</w:t>
            </w:r>
          </w:p>
        </w:tc>
        <w:tc>
          <w:tcPr>
            <w:tcW w:w="1016" w:type="dxa"/>
            <w:tcBorders>
              <w:top w:val="single" w:sz="6" w:space="0" w:color="auto"/>
              <w:left w:val="single" w:sz="6" w:space="0" w:color="auto"/>
              <w:bottom w:val="single" w:sz="6" w:space="0" w:color="auto"/>
              <w:right w:val="single" w:sz="6" w:space="0" w:color="auto"/>
            </w:tcBorders>
            <w:shd w:val="clear" w:color="auto" w:fill="FFFFFF"/>
            <w:vAlign w:val="center"/>
          </w:tcPr>
          <w:p w14:paraId="66EFC3D2" w14:textId="77777777" w:rsidR="005B05D9" w:rsidRDefault="001F7310">
            <w:pPr>
              <w:widowControl w:val="0"/>
              <w:shd w:val="clear" w:color="auto" w:fill="FFFFFF"/>
              <w:jc w:val="center"/>
              <w:rPr>
                <w:sz w:val="22"/>
              </w:rPr>
            </w:pPr>
            <w:r>
              <w:rPr>
                <w:i/>
                <w:iCs/>
                <w:sz w:val="22"/>
              </w:rPr>
              <w:t>BAA</w:t>
            </w:r>
          </w:p>
        </w:tc>
        <w:tc>
          <w:tcPr>
            <w:tcW w:w="4771" w:type="dxa"/>
            <w:tcBorders>
              <w:top w:val="single" w:sz="6" w:space="0" w:color="auto"/>
              <w:left w:val="single" w:sz="6" w:space="0" w:color="auto"/>
              <w:bottom w:val="single" w:sz="6" w:space="0" w:color="auto"/>
              <w:right w:val="single" w:sz="6" w:space="0" w:color="auto"/>
            </w:tcBorders>
            <w:shd w:val="clear" w:color="auto" w:fill="FFFFFF"/>
            <w:vAlign w:val="center"/>
          </w:tcPr>
          <w:p w14:paraId="66EFC3D3" w14:textId="77777777" w:rsidR="005B05D9" w:rsidRDefault="001F7310">
            <w:pPr>
              <w:widowControl w:val="0"/>
              <w:shd w:val="clear" w:color="auto" w:fill="FFFFFF"/>
              <w:jc w:val="center"/>
              <w:rPr>
                <w:sz w:val="22"/>
              </w:rPr>
            </w:pPr>
            <w:r>
              <w:rPr>
                <w:i/>
                <w:iCs/>
                <w:sz w:val="22"/>
              </w:rPr>
              <w:t>BAA</w:t>
            </w:r>
            <w:r>
              <w:rPr>
                <w:sz w:val="22"/>
                <w:vertAlign w:val="subscript"/>
              </w:rPr>
              <w:t>NR</w:t>
            </w:r>
          </w:p>
        </w:tc>
      </w:tr>
    </w:tbl>
    <w:p w14:paraId="66EFC3D5" w14:textId="77777777" w:rsidR="005B05D9" w:rsidRDefault="005B05D9"/>
    <w:p w14:paraId="66EFC3D6" w14:textId="77777777" w:rsidR="005B05D9" w:rsidRDefault="001F7310">
      <w:pPr>
        <w:jc w:val="center"/>
      </w:pPr>
      <w:r>
        <w:t>_________________</w:t>
      </w:r>
    </w:p>
    <w:p w14:paraId="66EFC3D7" w14:textId="77777777" w:rsidR="005B05D9" w:rsidRDefault="001F7310" w:rsidP="001F7310">
      <w:pPr>
        <w:widowControl w:val="0"/>
        <w:shd w:val="clear" w:color="auto" w:fill="FFFFFF"/>
        <w:ind w:left="5102"/>
      </w:pPr>
      <w:r>
        <w:br w:type="page"/>
      </w:r>
      <w:r>
        <w:lastRenderedPageBreak/>
        <w:t xml:space="preserve">Automobilių kelių asfalto mišinių </w:t>
      </w:r>
    </w:p>
    <w:p w14:paraId="66EFC3D8" w14:textId="77777777" w:rsidR="005B05D9" w:rsidRDefault="001F7310">
      <w:pPr>
        <w:widowControl w:val="0"/>
        <w:shd w:val="clear" w:color="auto" w:fill="FFFFFF"/>
        <w:ind w:firstLine="5102"/>
      </w:pPr>
      <w:r>
        <w:t xml:space="preserve">techninių reikalavimų aprašo </w:t>
      </w:r>
    </w:p>
    <w:p w14:paraId="66EFC3D9" w14:textId="77777777" w:rsidR="005B05D9" w:rsidRDefault="001F7310">
      <w:pPr>
        <w:widowControl w:val="0"/>
        <w:shd w:val="clear" w:color="auto" w:fill="FFFFFF"/>
        <w:ind w:firstLine="5102"/>
        <w:rPr>
          <w:sz w:val="20"/>
        </w:rPr>
      </w:pPr>
      <w:r>
        <w:t xml:space="preserve">TRA ASFALTAS 08 </w:t>
      </w:r>
    </w:p>
    <w:p w14:paraId="66EFC3DA" w14:textId="77777777" w:rsidR="005B05D9" w:rsidRDefault="00CA7258">
      <w:pPr>
        <w:widowControl w:val="0"/>
        <w:shd w:val="clear" w:color="auto" w:fill="FFFFFF"/>
        <w:ind w:firstLine="5102"/>
      </w:pPr>
      <w:r w:rsidR="001F7310">
        <w:t>4</w:t>
      </w:r>
      <w:r w:rsidR="001F7310">
        <w:t xml:space="preserve"> priedas (privalomasis)</w:t>
      </w:r>
    </w:p>
    <w:p w14:paraId="66EFC3DB" w14:textId="77777777" w:rsidR="005B05D9" w:rsidRDefault="005B05D9">
      <w:pPr>
        <w:ind w:firstLine="5102"/>
      </w:pPr>
    </w:p>
    <w:p w14:paraId="66EFC3DC" w14:textId="77777777" w:rsidR="005B05D9" w:rsidRDefault="00CA7258">
      <w:pPr>
        <w:widowControl w:val="0"/>
        <w:shd w:val="clear" w:color="auto" w:fill="FFFFFF"/>
        <w:jc w:val="center"/>
        <w:rPr>
          <w:b/>
        </w:rPr>
      </w:pPr>
      <w:r w:rsidR="001F7310">
        <w:rPr>
          <w:b/>
        </w:rPr>
        <w:t>MAKSIMALAUS GALIMO NAUDOTO ASFALTO GRANULIŲ KIEKIO NAUJAME ASFALTO MIŠINYJE NUSTATYMAS PRIKLAUSOMAI NUO NAUDOTO ASFALTO GRANULIŲ HOMOGENIŠKUMO</w:t>
      </w:r>
    </w:p>
    <w:p w14:paraId="66EFC3DD" w14:textId="77777777" w:rsidR="005B05D9" w:rsidRDefault="005B05D9"/>
    <w:p w14:paraId="66EFC3DE" w14:textId="77777777" w:rsidR="005B05D9" w:rsidRDefault="001F7310">
      <w:pPr>
        <w:widowControl w:val="0"/>
        <w:shd w:val="clear" w:color="auto" w:fill="FFFFFF"/>
        <w:ind w:firstLine="567"/>
        <w:jc w:val="both"/>
      </w:pPr>
      <w:r>
        <w:t xml:space="preserve">Homogeniškumui įvertinti iš kiekvienų paruoštų naudoto asfalto granulių 500 t imamas ištirti vienas </w:t>
      </w:r>
      <w:proofErr w:type="spellStart"/>
      <w:r>
        <w:t>ėminys</w:t>
      </w:r>
      <w:proofErr w:type="spellEnd"/>
      <w:r>
        <w:t xml:space="preserve">. Tačiau iš kiekvienos atskiros rietuvės (krūvos) turi būti paimti ir ištirti mažiausiai penki </w:t>
      </w:r>
      <w:proofErr w:type="spellStart"/>
      <w:r>
        <w:t>ėminiai</w:t>
      </w:r>
      <w:proofErr w:type="spellEnd"/>
      <w:r>
        <w:t>. Nustatomos šios savybės:</w:t>
      </w:r>
    </w:p>
    <w:p w14:paraId="66EFC3DF" w14:textId="77777777" w:rsidR="005B05D9" w:rsidRDefault="001F7310">
      <w:pPr>
        <w:widowControl w:val="0"/>
        <w:shd w:val="clear" w:color="auto" w:fill="FFFFFF"/>
        <w:ind w:firstLine="567"/>
        <w:jc w:val="both"/>
      </w:pPr>
      <w:r>
        <w:t>– minkštėjimo temperatūra °C;</w:t>
      </w:r>
    </w:p>
    <w:p w14:paraId="66EFC3E0" w14:textId="77777777" w:rsidR="005B05D9" w:rsidRDefault="001F7310">
      <w:pPr>
        <w:widowControl w:val="0"/>
        <w:shd w:val="clear" w:color="auto" w:fill="FFFFFF"/>
        <w:ind w:firstLine="567"/>
        <w:jc w:val="both"/>
      </w:pPr>
      <w:r>
        <w:t>– rišiklio kiekis masės %;</w:t>
      </w:r>
    </w:p>
    <w:p w14:paraId="66EFC3E1" w14:textId="77777777" w:rsidR="005B05D9" w:rsidRDefault="001F7310">
      <w:pPr>
        <w:widowControl w:val="0"/>
        <w:shd w:val="clear" w:color="auto" w:fill="FFFFFF"/>
        <w:ind w:firstLine="567"/>
        <w:jc w:val="both"/>
      </w:pPr>
      <w:r>
        <w:t>– dalelių &lt; 0,063 mm kiekis masės %;</w:t>
      </w:r>
    </w:p>
    <w:p w14:paraId="66EFC3E2" w14:textId="77777777" w:rsidR="005B05D9" w:rsidRDefault="001F7310">
      <w:pPr>
        <w:widowControl w:val="0"/>
        <w:shd w:val="clear" w:color="auto" w:fill="FFFFFF"/>
        <w:ind w:firstLine="567"/>
        <w:jc w:val="both"/>
      </w:pPr>
      <w:r>
        <w:t>– dalelių nuo 0,063 iki 2 mm kiekis masės % (paprastai tik asfalto viršutiniams ir apatiniams sluoksniams);</w:t>
      </w:r>
    </w:p>
    <w:p w14:paraId="66EFC3E3" w14:textId="77777777" w:rsidR="005B05D9" w:rsidRDefault="001F7310">
      <w:pPr>
        <w:widowControl w:val="0"/>
        <w:shd w:val="clear" w:color="auto" w:fill="FFFFFF"/>
        <w:ind w:firstLine="567"/>
        <w:jc w:val="both"/>
      </w:pPr>
      <w:r>
        <w:t>– dalelių &gt; 2 mm kiekis masės %.</w:t>
      </w:r>
    </w:p>
    <w:p w14:paraId="66EFC3E4" w14:textId="77777777" w:rsidR="005B05D9" w:rsidRDefault="001F7310">
      <w:pPr>
        <w:widowControl w:val="0"/>
        <w:shd w:val="clear" w:color="auto" w:fill="FFFFFF"/>
        <w:ind w:firstLine="567"/>
        <w:jc w:val="both"/>
      </w:pPr>
      <w:r>
        <w:t xml:space="preserve">Atitinkamai naudoto asfalto granulių galimas pridėti kiekis </w:t>
      </w:r>
      <w:proofErr w:type="spellStart"/>
      <w:r>
        <w:t>K</w:t>
      </w:r>
      <w:r>
        <w:rPr>
          <w:vertAlign w:val="subscript"/>
        </w:rPr>
        <w:t>i</w:t>
      </w:r>
      <w:proofErr w:type="spellEnd"/>
      <w:r>
        <w:t xml:space="preserve"> priklausomai nuo homogeniškumo nustatomas įvertinus savybių rodiklių intervalus a</w:t>
      </w:r>
      <w:r>
        <w:rPr>
          <w:vertAlign w:val="subscript"/>
        </w:rPr>
        <w:t>i</w:t>
      </w:r>
      <w:r>
        <w:t xml:space="preserve"> ir bendrus leistinuosius nuokrypius </w:t>
      </w:r>
      <w:proofErr w:type="spellStart"/>
      <w:r>
        <w:t>N</w:t>
      </w:r>
      <w:r>
        <w:rPr>
          <w:vertAlign w:val="subscript"/>
        </w:rPr>
        <w:t>leist,i</w:t>
      </w:r>
      <w:proofErr w:type="spellEnd"/>
      <w:r>
        <w:t xml:space="preserve"> pagal ĮT ASFALTAS 08. Kiekis </w:t>
      </w:r>
      <w:proofErr w:type="spellStart"/>
      <w:r>
        <w:t>K</w:t>
      </w:r>
      <w:r>
        <w:rPr>
          <w:vertAlign w:val="subscript"/>
        </w:rPr>
        <w:t>i</w:t>
      </w:r>
      <w:proofErr w:type="spellEnd"/>
      <w:r>
        <w:t xml:space="preserve"> yra skaičiuojamas pagal 1 arba 2 formules. Asfalto pagrindo sluoksnio mišinio ir asfalto pagrindo-dangos sluoksnio mišinio atveju visoms savybėms taikoma 1 formulė. Asfalto apatinio sluoksnio mišinio ir asfalto viršutinio sluoksnio mišinio atveju minkštėjimo temperatūros savybei taikoma 1 formulė, o visoms kitoms savybėms – 2 formulė.</w:t>
      </w:r>
    </w:p>
    <w:p w14:paraId="66EFC3E5" w14:textId="77777777" w:rsidR="005B05D9" w:rsidRDefault="005B05D9">
      <w:pPr>
        <w:ind w:firstLine="567"/>
        <w:jc w:val="both"/>
      </w:pPr>
    </w:p>
    <w:p w14:paraId="66EFC3E6" w14:textId="77777777" w:rsidR="005B05D9" w:rsidRDefault="001F7310">
      <w:pPr>
        <w:widowControl w:val="0"/>
        <w:shd w:val="clear" w:color="auto" w:fill="FFFFFF"/>
        <w:jc w:val="center"/>
      </w:pPr>
      <w:proofErr w:type="spellStart"/>
      <w:r>
        <w:rPr>
          <w:b/>
        </w:rPr>
        <w:t>K</w:t>
      </w:r>
      <w:r>
        <w:rPr>
          <w:b/>
          <w:vertAlign w:val="subscript"/>
        </w:rPr>
        <w:t>i</w:t>
      </w:r>
      <w:proofErr w:type="spellEnd"/>
      <w:r>
        <w:rPr>
          <w:b/>
        </w:rPr>
        <w:t xml:space="preserve"> = 100 x (0,5 x </w:t>
      </w:r>
      <w:proofErr w:type="spellStart"/>
      <w:r>
        <w:rPr>
          <w:b/>
        </w:rPr>
        <w:t>N</w:t>
      </w:r>
      <w:r>
        <w:rPr>
          <w:b/>
          <w:vertAlign w:val="subscript"/>
        </w:rPr>
        <w:t>leist,i</w:t>
      </w:r>
      <w:proofErr w:type="spellEnd"/>
      <w:r>
        <w:rPr>
          <w:b/>
        </w:rPr>
        <w:t>) / a</w:t>
      </w:r>
      <w:r>
        <w:rPr>
          <w:b/>
          <w:vertAlign w:val="subscript"/>
        </w:rPr>
        <w:t>i</w:t>
      </w:r>
      <w:r>
        <w:t xml:space="preserve"> (1 formulė),    </w:t>
      </w:r>
      <w:proofErr w:type="spellStart"/>
      <w:r>
        <w:rPr>
          <w:b/>
        </w:rPr>
        <w:t>K</w:t>
      </w:r>
      <w:r>
        <w:rPr>
          <w:b/>
          <w:vertAlign w:val="subscript"/>
        </w:rPr>
        <w:t>i</w:t>
      </w:r>
      <w:proofErr w:type="spellEnd"/>
      <w:r>
        <w:rPr>
          <w:b/>
        </w:rPr>
        <w:t xml:space="preserve"> </w:t>
      </w:r>
      <w:r>
        <w:rPr>
          <w:b/>
          <w:i/>
          <w:iCs/>
        </w:rPr>
        <w:t xml:space="preserve">= </w:t>
      </w:r>
      <w:r>
        <w:rPr>
          <w:b/>
        </w:rPr>
        <w:t xml:space="preserve">100 x (0,33 x </w:t>
      </w:r>
      <w:proofErr w:type="spellStart"/>
      <w:r>
        <w:rPr>
          <w:b/>
        </w:rPr>
        <w:t>N</w:t>
      </w:r>
      <w:r>
        <w:rPr>
          <w:b/>
          <w:vertAlign w:val="subscript"/>
        </w:rPr>
        <w:t>leist,i</w:t>
      </w:r>
      <w:proofErr w:type="spellEnd"/>
      <w:r>
        <w:rPr>
          <w:b/>
        </w:rPr>
        <w:t>) / a</w:t>
      </w:r>
      <w:r>
        <w:rPr>
          <w:b/>
          <w:vertAlign w:val="subscript"/>
        </w:rPr>
        <w:t>i</w:t>
      </w:r>
      <w:r>
        <w:rPr>
          <w:i/>
          <w:iCs/>
        </w:rPr>
        <w:t xml:space="preserve"> </w:t>
      </w:r>
      <w:r>
        <w:t>(2 formulė),</w:t>
      </w:r>
    </w:p>
    <w:p w14:paraId="66EFC3E7" w14:textId="77777777" w:rsidR="005B05D9" w:rsidRDefault="005B05D9">
      <w:pPr>
        <w:ind w:firstLine="567"/>
        <w:jc w:val="both"/>
      </w:pPr>
    </w:p>
    <w:p w14:paraId="66EFC3E8" w14:textId="77777777" w:rsidR="005B05D9" w:rsidRDefault="001F7310">
      <w:pPr>
        <w:widowControl w:val="0"/>
        <w:shd w:val="clear" w:color="auto" w:fill="FFFFFF"/>
        <w:ind w:firstLine="567"/>
        <w:jc w:val="both"/>
      </w:pPr>
      <w:r>
        <w:t>čia:</w:t>
      </w:r>
    </w:p>
    <w:p w14:paraId="66EFC3E9" w14:textId="77777777" w:rsidR="005B05D9" w:rsidRDefault="001F7310">
      <w:pPr>
        <w:shd w:val="clear" w:color="auto" w:fill="FFFFFF"/>
        <w:ind w:left="567"/>
        <w:jc w:val="both"/>
      </w:pPr>
      <w:proofErr w:type="spellStart"/>
      <w:r>
        <w:t>K</w:t>
      </w:r>
      <w:r>
        <w:rPr>
          <w:vertAlign w:val="subscript"/>
        </w:rPr>
        <w:t>i</w:t>
      </w:r>
      <w:proofErr w:type="spellEnd"/>
      <w:r>
        <w:t>– galimas pridėti naudoto asfalto granulių kiekis masės %;</w:t>
      </w:r>
    </w:p>
    <w:p w14:paraId="66EFC3EA" w14:textId="77777777" w:rsidR="005B05D9" w:rsidRDefault="001F7310">
      <w:pPr>
        <w:shd w:val="clear" w:color="auto" w:fill="FFFFFF"/>
        <w:ind w:left="567"/>
        <w:jc w:val="both"/>
      </w:pPr>
      <w:r>
        <w:t>a</w:t>
      </w:r>
      <w:r>
        <w:rPr>
          <w:vertAlign w:val="subscript"/>
        </w:rPr>
        <w:t>i</w:t>
      </w:r>
      <w:r>
        <w:t xml:space="preserve"> – savybių rodiklių intervalas (skirtumas tarp didžiausios ir mažiausios rezultatų eilės vertės);</w:t>
      </w:r>
    </w:p>
    <w:p w14:paraId="66EFC3EB" w14:textId="77777777" w:rsidR="005B05D9" w:rsidRDefault="001F7310">
      <w:pPr>
        <w:shd w:val="clear" w:color="auto" w:fill="FFFFFF"/>
        <w:ind w:left="567"/>
        <w:jc w:val="both"/>
      </w:pPr>
      <w:proofErr w:type="spellStart"/>
      <w:r>
        <w:t>N</w:t>
      </w:r>
      <w:r>
        <w:rPr>
          <w:vertAlign w:val="subscript"/>
        </w:rPr>
        <w:t>leist,i</w:t>
      </w:r>
      <w:proofErr w:type="spellEnd"/>
      <w:r>
        <w:t xml:space="preserve"> – bendras leistinasis nuokrypis (žiūrėti 4.1 lentelę).</w:t>
      </w:r>
    </w:p>
    <w:p w14:paraId="66EFC3EC" w14:textId="77777777" w:rsidR="005B05D9" w:rsidRDefault="005B05D9">
      <w:pPr>
        <w:widowControl w:val="0"/>
        <w:shd w:val="clear" w:color="auto" w:fill="FFFFFF"/>
        <w:ind w:firstLine="567"/>
        <w:jc w:val="both"/>
      </w:pPr>
    </w:p>
    <w:p w14:paraId="66EFC3ED" w14:textId="77777777" w:rsidR="005B05D9" w:rsidRDefault="001F7310">
      <w:pPr>
        <w:widowControl w:val="0"/>
        <w:shd w:val="clear" w:color="auto" w:fill="FFFFFF"/>
        <w:ind w:firstLine="567"/>
        <w:jc w:val="both"/>
      </w:pPr>
      <w:r>
        <w:t xml:space="preserve">Kiekis </w:t>
      </w:r>
      <w:proofErr w:type="spellStart"/>
      <w:r>
        <w:t>K</w:t>
      </w:r>
      <w:r>
        <w:rPr>
          <w:vertAlign w:val="subscript"/>
        </w:rPr>
        <w:t>i</w:t>
      </w:r>
      <w:proofErr w:type="spellEnd"/>
      <w:r>
        <w:t xml:space="preserve"> skaičiuojamas pagal kiekvieną nurodytą savybę ir turi būti parinkta mažiausia galimo pridėti kiekio vertė.</w:t>
      </w:r>
    </w:p>
    <w:p w14:paraId="66EFC3EE" w14:textId="77777777" w:rsidR="005B05D9" w:rsidRDefault="005B05D9">
      <w:pPr>
        <w:widowControl w:val="0"/>
        <w:shd w:val="clear" w:color="auto" w:fill="FFFFFF"/>
        <w:jc w:val="both"/>
      </w:pPr>
    </w:p>
    <w:p w14:paraId="66EFC3EF" w14:textId="77777777" w:rsidR="005B05D9" w:rsidRDefault="00CA7258">
      <w:pPr>
        <w:widowControl w:val="0"/>
        <w:shd w:val="clear" w:color="auto" w:fill="FFFFFF"/>
        <w:jc w:val="both"/>
      </w:pPr>
      <w:r w:rsidR="001F7310">
        <w:rPr>
          <w:b/>
          <w:bCs/>
        </w:rPr>
        <w:t>4.1</w:t>
      </w:r>
      <w:r w:rsidR="001F7310">
        <w:rPr>
          <w:b/>
          <w:bCs/>
        </w:rPr>
        <w:t xml:space="preserve"> lentelė. Savybių bendri leistinieji nuokrypiai priklausomai nuo asfalto mišinių rūšies</w:t>
      </w:r>
    </w:p>
    <w:p w14:paraId="66EFC3F0" w14:textId="77777777" w:rsidR="005B05D9" w:rsidRDefault="005B05D9"/>
    <w:tbl>
      <w:tblPr>
        <w:tblW w:w="9133" w:type="dxa"/>
        <w:tblInd w:w="40" w:type="dxa"/>
        <w:tblLayout w:type="fixed"/>
        <w:tblCellMar>
          <w:left w:w="40" w:type="dxa"/>
          <w:right w:w="40" w:type="dxa"/>
        </w:tblCellMar>
        <w:tblLook w:val="0000" w:firstRow="0" w:lastRow="0" w:firstColumn="0" w:lastColumn="0" w:noHBand="0" w:noVBand="0"/>
      </w:tblPr>
      <w:tblGrid>
        <w:gridCol w:w="4190"/>
        <w:gridCol w:w="2557"/>
        <w:gridCol w:w="2386"/>
      </w:tblGrid>
      <w:tr w:rsidR="005B05D9" w14:paraId="66EFC3F3" w14:textId="77777777">
        <w:trPr>
          <w:cantSplit/>
          <w:trHeight w:val="23"/>
        </w:trPr>
        <w:tc>
          <w:tcPr>
            <w:tcW w:w="4190" w:type="dxa"/>
            <w:vMerge w:val="restart"/>
            <w:tcBorders>
              <w:top w:val="single" w:sz="6" w:space="0" w:color="auto"/>
              <w:left w:val="single" w:sz="6" w:space="0" w:color="auto"/>
              <w:right w:val="single" w:sz="6" w:space="0" w:color="auto"/>
            </w:tcBorders>
            <w:shd w:val="clear" w:color="auto" w:fill="FFFFFF"/>
            <w:vAlign w:val="center"/>
          </w:tcPr>
          <w:p w14:paraId="66EFC3F1" w14:textId="77777777" w:rsidR="005B05D9" w:rsidRDefault="001F7310">
            <w:pPr>
              <w:widowControl w:val="0"/>
              <w:shd w:val="clear" w:color="auto" w:fill="FFFFFF"/>
              <w:jc w:val="center"/>
              <w:rPr>
                <w:sz w:val="22"/>
              </w:rPr>
            </w:pPr>
            <w:r>
              <w:rPr>
                <w:b/>
                <w:bCs/>
                <w:sz w:val="22"/>
              </w:rPr>
              <w:t>Savybės</w:t>
            </w:r>
          </w:p>
        </w:tc>
        <w:tc>
          <w:tcPr>
            <w:tcW w:w="49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3F2" w14:textId="77777777" w:rsidR="005B05D9" w:rsidRDefault="001F7310">
            <w:pPr>
              <w:widowControl w:val="0"/>
              <w:shd w:val="clear" w:color="auto" w:fill="FFFFFF"/>
              <w:jc w:val="center"/>
              <w:rPr>
                <w:b/>
                <w:sz w:val="22"/>
              </w:rPr>
            </w:pPr>
            <w:proofErr w:type="spellStart"/>
            <w:r>
              <w:rPr>
                <w:b/>
                <w:sz w:val="22"/>
              </w:rPr>
              <w:t>N</w:t>
            </w:r>
            <w:r>
              <w:rPr>
                <w:b/>
                <w:sz w:val="22"/>
                <w:vertAlign w:val="subscript"/>
              </w:rPr>
              <w:t>leist,i</w:t>
            </w:r>
            <w:proofErr w:type="spellEnd"/>
          </w:p>
        </w:tc>
      </w:tr>
      <w:tr w:rsidR="005B05D9" w14:paraId="66EFC3F7" w14:textId="77777777">
        <w:trPr>
          <w:cantSplit/>
          <w:trHeight w:val="23"/>
        </w:trPr>
        <w:tc>
          <w:tcPr>
            <w:tcW w:w="4190" w:type="dxa"/>
            <w:vMerge/>
            <w:tcBorders>
              <w:left w:val="single" w:sz="6" w:space="0" w:color="auto"/>
              <w:bottom w:val="single" w:sz="6" w:space="0" w:color="auto"/>
              <w:right w:val="single" w:sz="6" w:space="0" w:color="auto"/>
            </w:tcBorders>
            <w:shd w:val="clear" w:color="auto" w:fill="FFFFFF"/>
            <w:vAlign w:val="center"/>
          </w:tcPr>
          <w:p w14:paraId="66EFC3F4" w14:textId="77777777" w:rsidR="005B05D9" w:rsidRDefault="005B05D9">
            <w:pPr>
              <w:jc w:val="center"/>
              <w:rPr>
                <w:sz w:val="22"/>
              </w:rPr>
            </w:pPr>
          </w:p>
        </w:tc>
        <w:tc>
          <w:tcPr>
            <w:tcW w:w="25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3F5" w14:textId="77777777" w:rsidR="005B05D9" w:rsidRDefault="001F7310">
            <w:pPr>
              <w:widowControl w:val="0"/>
              <w:shd w:val="clear" w:color="auto" w:fill="FFFFFF"/>
              <w:jc w:val="center"/>
              <w:rPr>
                <w:sz w:val="22"/>
              </w:rPr>
            </w:pPr>
            <w:r>
              <w:rPr>
                <w:b/>
                <w:bCs/>
                <w:sz w:val="22"/>
              </w:rPr>
              <w:t>Asfalto mišiniai viršutiniams, apatiniams ir pagrindo-dangos sluoksniams</w:t>
            </w:r>
          </w:p>
        </w:tc>
        <w:tc>
          <w:tcPr>
            <w:tcW w:w="2385" w:type="dxa"/>
            <w:tcBorders>
              <w:top w:val="single" w:sz="6" w:space="0" w:color="auto"/>
              <w:left w:val="single" w:sz="6" w:space="0" w:color="auto"/>
              <w:bottom w:val="single" w:sz="6" w:space="0" w:color="auto"/>
              <w:right w:val="single" w:sz="6" w:space="0" w:color="auto"/>
            </w:tcBorders>
            <w:shd w:val="clear" w:color="auto" w:fill="FFFFFF"/>
            <w:vAlign w:val="center"/>
          </w:tcPr>
          <w:p w14:paraId="66EFC3F6" w14:textId="77777777" w:rsidR="005B05D9" w:rsidRDefault="001F7310">
            <w:pPr>
              <w:widowControl w:val="0"/>
              <w:shd w:val="clear" w:color="auto" w:fill="FFFFFF"/>
              <w:jc w:val="center"/>
              <w:rPr>
                <w:sz w:val="22"/>
              </w:rPr>
            </w:pPr>
            <w:r>
              <w:rPr>
                <w:b/>
                <w:bCs/>
                <w:sz w:val="22"/>
              </w:rPr>
              <w:t>Asfalto mišiniai pagrindo sluoksniams</w:t>
            </w:r>
          </w:p>
        </w:tc>
      </w:tr>
      <w:tr w:rsidR="005B05D9" w14:paraId="66EFC3FB" w14:textId="77777777">
        <w:trPr>
          <w:cantSplit/>
          <w:trHeight w:val="23"/>
        </w:trPr>
        <w:tc>
          <w:tcPr>
            <w:tcW w:w="4190" w:type="dxa"/>
            <w:tcBorders>
              <w:top w:val="single" w:sz="6" w:space="0" w:color="auto"/>
              <w:left w:val="single" w:sz="6" w:space="0" w:color="auto"/>
              <w:bottom w:val="single" w:sz="6" w:space="0" w:color="auto"/>
              <w:right w:val="single" w:sz="6" w:space="0" w:color="auto"/>
            </w:tcBorders>
            <w:shd w:val="clear" w:color="auto" w:fill="FFFFFF"/>
          </w:tcPr>
          <w:p w14:paraId="66EFC3F8" w14:textId="77777777" w:rsidR="005B05D9" w:rsidRDefault="001F7310">
            <w:pPr>
              <w:widowControl w:val="0"/>
              <w:shd w:val="clear" w:color="auto" w:fill="FFFFFF"/>
              <w:rPr>
                <w:sz w:val="22"/>
              </w:rPr>
            </w:pPr>
            <w:r>
              <w:rPr>
                <w:sz w:val="22"/>
              </w:rPr>
              <w:t>Minkštėjimo temperatūra °C</w:t>
            </w:r>
          </w:p>
        </w:tc>
        <w:tc>
          <w:tcPr>
            <w:tcW w:w="25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3F9" w14:textId="77777777" w:rsidR="005B05D9" w:rsidRDefault="001F7310">
            <w:pPr>
              <w:widowControl w:val="0"/>
              <w:shd w:val="clear" w:color="auto" w:fill="FFFFFF"/>
              <w:jc w:val="center"/>
              <w:rPr>
                <w:sz w:val="22"/>
              </w:rPr>
            </w:pPr>
            <w:r>
              <w:rPr>
                <w:bCs/>
                <w:sz w:val="22"/>
              </w:rPr>
              <w:t>8</w:t>
            </w:r>
          </w:p>
        </w:tc>
        <w:tc>
          <w:tcPr>
            <w:tcW w:w="2385" w:type="dxa"/>
            <w:tcBorders>
              <w:top w:val="single" w:sz="6" w:space="0" w:color="auto"/>
              <w:left w:val="single" w:sz="6" w:space="0" w:color="auto"/>
              <w:bottom w:val="single" w:sz="6" w:space="0" w:color="auto"/>
              <w:right w:val="single" w:sz="6" w:space="0" w:color="auto"/>
            </w:tcBorders>
            <w:shd w:val="clear" w:color="auto" w:fill="FFFFFF"/>
            <w:vAlign w:val="center"/>
          </w:tcPr>
          <w:p w14:paraId="66EFC3FA" w14:textId="77777777" w:rsidR="005B05D9" w:rsidRDefault="001F7310">
            <w:pPr>
              <w:widowControl w:val="0"/>
              <w:shd w:val="clear" w:color="auto" w:fill="FFFFFF"/>
              <w:jc w:val="center"/>
              <w:rPr>
                <w:sz w:val="22"/>
              </w:rPr>
            </w:pPr>
            <w:r>
              <w:rPr>
                <w:bCs/>
                <w:sz w:val="22"/>
              </w:rPr>
              <w:t>8</w:t>
            </w:r>
          </w:p>
        </w:tc>
      </w:tr>
      <w:tr w:rsidR="005B05D9" w14:paraId="66EFC3FF" w14:textId="77777777">
        <w:trPr>
          <w:cantSplit/>
          <w:trHeight w:val="23"/>
        </w:trPr>
        <w:tc>
          <w:tcPr>
            <w:tcW w:w="4190" w:type="dxa"/>
            <w:tcBorders>
              <w:top w:val="single" w:sz="6" w:space="0" w:color="auto"/>
              <w:left w:val="single" w:sz="6" w:space="0" w:color="auto"/>
              <w:bottom w:val="single" w:sz="6" w:space="0" w:color="auto"/>
              <w:right w:val="single" w:sz="6" w:space="0" w:color="auto"/>
            </w:tcBorders>
            <w:shd w:val="clear" w:color="auto" w:fill="FFFFFF"/>
          </w:tcPr>
          <w:p w14:paraId="66EFC3FC" w14:textId="77777777" w:rsidR="005B05D9" w:rsidRDefault="001F7310">
            <w:pPr>
              <w:widowControl w:val="0"/>
              <w:shd w:val="clear" w:color="auto" w:fill="FFFFFF"/>
              <w:rPr>
                <w:sz w:val="22"/>
              </w:rPr>
            </w:pPr>
            <w:r>
              <w:rPr>
                <w:sz w:val="22"/>
              </w:rPr>
              <w:t>Rišiklio kiekis masės %</w:t>
            </w:r>
          </w:p>
        </w:tc>
        <w:tc>
          <w:tcPr>
            <w:tcW w:w="25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3FD" w14:textId="77777777" w:rsidR="005B05D9" w:rsidRDefault="001F7310">
            <w:pPr>
              <w:widowControl w:val="0"/>
              <w:shd w:val="clear" w:color="auto" w:fill="FFFFFF"/>
              <w:jc w:val="center"/>
              <w:rPr>
                <w:sz w:val="22"/>
              </w:rPr>
            </w:pPr>
            <w:r>
              <w:rPr>
                <w:bCs/>
                <w:sz w:val="22"/>
              </w:rPr>
              <w:t>1,0</w:t>
            </w:r>
          </w:p>
        </w:tc>
        <w:tc>
          <w:tcPr>
            <w:tcW w:w="2385" w:type="dxa"/>
            <w:tcBorders>
              <w:top w:val="single" w:sz="6" w:space="0" w:color="auto"/>
              <w:left w:val="single" w:sz="6" w:space="0" w:color="auto"/>
              <w:bottom w:val="single" w:sz="6" w:space="0" w:color="auto"/>
              <w:right w:val="single" w:sz="6" w:space="0" w:color="auto"/>
            </w:tcBorders>
            <w:shd w:val="clear" w:color="auto" w:fill="FFFFFF"/>
            <w:vAlign w:val="center"/>
          </w:tcPr>
          <w:p w14:paraId="66EFC3FE" w14:textId="77777777" w:rsidR="005B05D9" w:rsidRDefault="001F7310">
            <w:pPr>
              <w:widowControl w:val="0"/>
              <w:shd w:val="clear" w:color="auto" w:fill="FFFFFF"/>
              <w:jc w:val="center"/>
              <w:rPr>
                <w:sz w:val="22"/>
              </w:rPr>
            </w:pPr>
            <w:r>
              <w:rPr>
                <w:bCs/>
                <w:sz w:val="22"/>
              </w:rPr>
              <w:t>1,2</w:t>
            </w:r>
          </w:p>
        </w:tc>
      </w:tr>
      <w:tr w:rsidR="005B05D9" w14:paraId="66EFC403" w14:textId="77777777">
        <w:trPr>
          <w:cantSplit/>
          <w:trHeight w:val="23"/>
        </w:trPr>
        <w:tc>
          <w:tcPr>
            <w:tcW w:w="4190" w:type="dxa"/>
            <w:tcBorders>
              <w:top w:val="single" w:sz="6" w:space="0" w:color="auto"/>
              <w:left w:val="single" w:sz="6" w:space="0" w:color="auto"/>
              <w:bottom w:val="single" w:sz="6" w:space="0" w:color="auto"/>
              <w:right w:val="single" w:sz="6" w:space="0" w:color="auto"/>
            </w:tcBorders>
            <w:shd w:val="clear" w:color="auto" w:fill="FFFFFF"/>
          </w:tcPr>
          <w:p w14:paraId="66EFC400" w14:textId="77777777" w:rsidR="005B05D9" w:rsidRDefault="001F7310">
            <w:pPr>
              <w:widowControl w:val="0"/>
              <w:shd w:val="clear" w:color="auto" w:fill="FFFFFF"/>
              <w:rPr>
                <w:sz w:val="22"/>
              </w:rPr>
            </w:pPr>
            <w:r>
              <w:rPr>
                <w:sz w:val="22"/>
              </w:rPr>
              <w:t>Dalelių &lt; 0,063 mm kiekis masės %</w:t>
            </w:r>
          </w:p>
        </w:tc>
        <w:tc>
          <w:tcPr>
            <w:tcW w:w="25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401" w14:textId="77777777" w:rsidR="005B05D9" w:rsidRDefault="001F7310">
            <w:pPr>
              <w:widowControl w:val="0"/>
              <w:shd w:val="clear" w:color="auto" w:fill="FFFFFF"/>
              <w:jc w:val="center"/>
              <w:rPr>
                <w:sz w:val="22"/>
              </w:rPr>
            </w:pPr>
            <w:r>
              <w:rPr>
                <w:bCs/>
                <w:sz w:val="22"/>
              </w:rPr>
              <w:t>6,0</w:t>
            </w:r>
          </w:p>
        </w:tc>
        <w:tc>
          <w:tcPr>
            <w:tcW w:w="2385" w:type="dxa"/>
            <w:tcBorders>
              <w:top w:val="single" w:sz="6" w:space="0" w:color="auto"/>
              <w:left w:val="single" w:sz="6" w:space="0" w:color="auto"/>
              <w:bottom w:val="single" w:sz="6" w:space="0" w:color="auto"/>
              <w:right w:val="single" w:sz="6" w:space="0" w:color="auto"/>
            </w:tcBorders>
            <w:shd w:val="clear" w:color="auto" w:fill="FFFFFF"/>
            <w:vAlign w:val="center"/>
          </w:tcPr>
          <w:p w14:paraId="66EFC402" w14:textId="77777777" w:rsidR="005B05D9" w:rsidRDefault="001F7310">
            <w:pPr>
              <w:widowControl w:val="0"/>
              <w:shd w:val="clear" w:color="auto" w:fill="FFFFFF"/>
              <w:jc w:val="center"/>
              <w:rPr>
                <w:sz w:val="22"/>
              </w:rPr>
            </w:pPr>
            <w:r>
              <w:rPr>
                <w:sz w:val="22"/>
              </w:rPr>
              <w:t>10,0</w:t>
            </w:r>
          </w:p>
        </w:tc>
      </w:tr>
      <w:tr w:rsidR="005B05D9" w14:paraId="66EFC407" w14:textId="77777777">
        <w:trPr>
          <w:cantSplit/>
          <w:trHeight w:val="23"/>
        </w:trPr>
        <w:tc>
          <w:tcPr>
            <w:tcW w:w="4190" w:type="dxa"/>
            <w:tcBorders>
              <w:top w:val="single" w:sz="6" w:space="0" w:color="auto"/>
              <w:left w:val="single" w:sz="6" w:space="0" w:color="auto"/>
              <w:bottom w:val="single" w:sz="6" w:space="0" w:color="auto"/>
              <w:right w:val="single" w:sz="6" w:space="0" w:color="auto"/>
            </w:tcBorders>
            <w:shd w:val="clear" w:color="auto" w:fill="FFFFFF"/>
          </w:tcPr>
          <w:p w14:paraId="66EFC404" w14:textId="77777777" w:rsidR="005B05D9" w:rsidRDefault="001F7310">
            <w:pPr>
              <w:widowControl w:val="0"/>
              <w:shd w:val="clear" w:color="auto" w:fill="FFFFFF"/>
              <w:rPr>
                <w:sz w:val="22"/>
              </w:rPr>
            </w:pPr>
            <w:r>
              <w:rPr>
                <w:sz w:val="22"/>
              </w:rPr>
              <w:t>Dalelių nuo 0,063 iki 2 mm kiekis masės %</w:t>
            </w:r>
          </w:p>
        </w:tc>
        <w:tc>
          <w:tcPr>
            <w:tcW w:w="25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405" w14:textId="77777777" w:rsidR="005B05D9" w:rsidRDefault="001F7310">
            <w:pPr>
              <w:widowControl w:val="0"/>
              <w:shd w:val="clear" w:color="auto" w:fill="FFFFFF"/>
              <w:jc w:val="center"/>
              <w:rPr>
                <w:sz w:val="22"/>
              </w:rPr>
            </w:pPr>
            <w:r>
              <w:rPr>
                <w:sz w:val="22"/>
              </w:rPr>
              <w:t>16,0</w:t>
            </w:r>
          </w:p>
        </w:tc>
        <w:tc>
          <w:tcPr>
            <w:tcW w:w="2385" w:type="dxa"/>
            <w:tcBorders>
              <w:top w:val="single" w:sz="6" w:space="0" w:color="auto"/>
              <w:left w:val="single" w:sz="6" w:space="0" w:color="auto"/>
              <w:bottom w:val="single" w:sz="6" w:space="0" w:color="auto"/>
              <w:right w:val="single" w:sz="6" w:space="0" w:color="auto"/>
            </w:tcBorders>
            <w:shd w:val="clear" w:color="auto" w:fill="FFFFFF"/>
            <w:vAlign w:val="center"/>
          </w:tcPr>
          <w:p w14:paraId="66EFC406" w14:textId="77777777" w:rsidR="005B05D9" w:rsidRDefault="001F7310">
            <w:pPr>
              <w:widowControl w:val="0"/>
              <w:shd w:val="clear" w:color="auto" w:fill="FFFFFF"/>
              <w:jc w:val="center"/>
              <w:rPr>
                <w:sz w:val="22"/>
              </w:rPr>
            </w:pPr>
            <w:r>
              <w:rPr>
                <w:sz w:val="22"/>
              </w:rPr>
              <w:t>16,0</w:t>
            </w:r>
          </w:p>
        </w:tc>
      </w:tr>
      <w:tr w:rsidR="005B05D9" w14:paraId="66EFC40B" w14:textId="77777777">
        <w:trPr>
          <w:cantSplit/>
          <w:trHeight w:val="23"/>
        </w:trPr>
        <w:tc>
          <w:tcPr>
            <w:tcW w:w="4190" w:type="dxa"/>
            <w:tcBorders>
              <w:top w:val="single" w:sz="6" w:space="0" w:color="auto"/>
              <w:left w:val="single" w:sz="6" w:space="0" w:color="auto"/>
              <w:bottom w:val="single" w:sz="6" w:space="0" w:color="auto"/>
              <w:right w:val="single" w:sz="6" w:space="0" w:color="auto"/>
            </w:tcBorders>
            <w:shd w:val="clear" w:color="auto" w:fill="FFFFFF"/>
          </w:tcPr>
          <w:p w14:paraId="66EFC408" w14:textId="77777777" w:rsidR="005B05D9" w:rsidRDefault="001F7310">
            <w:pPr>
              <w:widowControl w:val="0"/>
              <w:shd w:val="clear" w:color="auto" w:fill="FFFFFF"/>
              <w:rPr>
                <w:sz w:val="22"/>
              </w:rPr>
            </w:pPr>
            <w:r>
              <w:rPr>
                <w:sz w:val="22"/>
              </w:rPr>
              <w:t>Dalelių &gt; 2 mm kiekis masės %</w:t>
            </w:r>
          </w:p>
        </w:tc>
        <w:tc>
          <w:tcPr>
            <w:tcW w:w="25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409" w14:textId="77777777" w:rsidR="005B05D9" w:rsidRDefault="001F7310">
            <w:pPr>
              <w:widowControl w:val="0"/>
              <w:shd w:val="clear" w:color="auto" w:fill="FFFFFF"/>
              <w:jc w:val="center"/>
              <w:rPr>
                <w:sz w:val="22"/>
              </w:rPr>
            </w:pPr>
            <w:r>
              <w:rPr>
                <w:sz w:val="22"/>
              </w:rPr>
              <w:t>16,0</w:t>
            </w:r>
          </w:p>
        </w:tc>
        <w:tc>
          <w:tcPr>
            <w:tcW w:w="2385" w:type="dxa"/>
            <w:tcBorders>
              <w:top w:val="single" w:sz="6" w:space="0" w:color="auto"/>
              <w:left w:val="single" w:sz="6" w:space="0" w:color="auto"/>
              <w:bottom w:val="single" w:sz="6" w:space="0" w:color="auto"/>
              <w:right w:val="single" w:sz="6" w:space="0" w:color="auto"/>
            </w:tcBorders>
            <w:shd w:val="clear" w:color="auto" w:fill="FFFFFF"/>
            <w:vAlign w:val="center"/>
          </w:tcPr>
          <w:p w14:paraId="66EFC40A" w14:textId="77777777" w:rsidR="005B05D9" w:rsidRDefault="001F7310">
            <w:pPr>
              <w:widowControl w:val="0"/>
              <w:shd w:val="clear" w:color="auto" w:fill="FFFFFF"/>
              <w:jc w:val="center"/>
              <w:rPr>
                <w:sz w:val="22"/>
              </w:rPr>
            </w:pPr>
            <w:r>
              <w:rPr>
                <w:bCs/>
                <w:sz w:val="22"/>
              </w:rPr>
              <w:t>18,0</w:t>
            </w:r>
          </w:p>
        </w:tc>
      </w:tr>
    </w:tbl>
    <w:p w14:paraId="66EFC40C" w14:textId="77777777" w:rsidR="005B05D9" w:rsidRDefault="00CA7258"/>
    <w:p w14:paraId="66EFC40D" w14:textId="77777777" w:rsidR="005B05D9" w:rsidRDefault="001F7310">
      <w:pPr>
        <w:jc w:val="center"/>
      </w:pPr>
      <w:r>
        <w:t>_________________</w:t>
      </w:r>
    </w:p>
    <w:p w14:paraId="66EFC40E" w14:textId="77777777" w:rsidR="005B05D9" w:rsidRDefault="001F7310" w:rsidP="001F7310">
      <w:pPr>
        <w:widowControl w:val="0"/>
        <w:shd w:val="clear" w:color="auto" w:fill="FFFFFF"/>
        <w:ind w:left="5102"/>
      </w:pPr>
      <w:r>
        <w:br w:type="page"/>
      </w:r>
      <w:r>
        <w:lastRenderedPageBreak/>
        <w:t xml:space="preserve">Automobilių kelių asfalto mišinių </w:t>
      </w:r>
    </w:p>
    <w:p w14:paraId="66EFC40F" w14:textId="77777777" w:rsidR="005B05D9" w:rsidRDefault="001F7310">
      <w:pPr>
        <w:widowControl w:val="0"/>
        <w:shd w:val="clear" w:color="auto" w:fill="FFFFFF"/>
        <w:ind w:firstLine="5102"/>
      </w:pPr>
      <w:r>
        <w:t xml:space="preserve">techninių reikalavimų aprašo </w:t>
      </w:r>
    </w:p>
    <w:p w14:paraId="66EFC410" w14:textId="77777777" w:rsidR="005B05D9" w:rsidRDefault="001F7310">
      <w:pPr>
        <w:widowControl w:val="0"/>
        <w:shd w:val="clear" w:color="auto" w:fill="FFFFFF"/>
        <w:ind w:firstLine="5102"/>
      </w:pPr>
      <w:r>
        <w:t xml:space="preserve">TRA ASFALTAS 08 </w:t>
      </w:r>
    </w:p>
    <w:p w14:paraId="66EFC411" w14:textId="77777777" w:rsidR="005B05D9" w:rsidRDefault="00CA7258">
      <w:pPr>
        <w:widowControl w:val="0"/>
        <w:shd w:val="clear" w:color="auto" w:fill="FFFFFF"/>
        <w:ind w:firstLine="5102"/>
        <w:rPr>
          <w:sz w:val="20"/>
        </w:rPr>
      </w:pPr>
      <w:r w:rsidR="001F7310">
        <w:t>5</w:t>
      </w:r>
      <w:r w:rsidR="001F7310">
        <w:t xml:space="preserve"> priedas (privalomasis)</w:t>
      </w:r>
    </w:p>
    <w:p w14:paraId="66EFC412" w14:textId="77777777" w:rsidR="005B05D9" w:rsidRDefault="005B05D9">
      <w:pPr>
        <w:ind w:firstLine="5102"/>
      </w:pPr>
    </w:p>
    <w:p w14:paraId="66EFC413" w14:textId="77777777" w:rsidR="005B05D9" w:rsidRDefault="00CA7258">
      <w:pPr>
        <w:widowControl w:val="0"/>
        <w:shd w:val="clear" w:color="auto" w:fill="FFFFFF"/>
        <w:jc w:val="center"/>
      </w:pPr>
      <w:r w:rsidR="001F7310">
        <w:rPr>
          <w:b/>
          <w:bCs/>
        </w:rPr>
        <w:t>PAPILDOMOS BANDYMO SĄLYGOS LST EN 12697 SERIJOS STANDARTAMS</w:t>
      </w:r>
    </w:p>
    <w:p w14:paraId="66EFC414" w14:textId="77777777" w:rsidR="005B05D9" w:rsidRDefault="005B05D9"/>
    <w:p w14:paraId="66EFC415" w14:textId="77777777" w:rsidR="005B05D9" w:rsidRDefault="001F7310">
      <w:pPr>
        <w:widowControl w:val="0"/>
        <w:shd w:val="clear" w:color="auto" w:fill="FFFFFF"/>
        <w:ind w:firstLine="567"/>
        <w:jc w:val="both"/>
      </w:pPr>
      <w:r>
        <w:t>Toliau nurodyti LST EN 12697 serijos standartai papildomi sąlygomis, kurios standartuose nėra tiksliai nurodytos ir yra pasirenkamos. Tiksliai nurodytos bandymo sąlygos leidžia užtikrinti skirtingų laboratorijų bandymų rezultatų palyginamumą. Nustatant papildomas sąlygas, buvo remtasi technine literatūra, kitų šalių norminiais dokumentais bei vietine patirtimi.</w:t>
      </w:r>
    </w:p>
    <w:p w14:paraId="66EFC416" w14:textId="77777777" w:rsidR="005B05D9" w:rsidRDefault="005B05D9">
      <w:pPr>
        <w:ind w:firstLine="567"/>
        <w:jc w:val="both"/>
      </w:pPr>
    </w:p>
    <w:p w14:paraId="66EFC417" w14:textId="77777777" w:rsidR="005B05D9" w:rsidRDefault="00CA7258">
      <w:pPr>
        <w:widowControl w:val="0"/>
        <w:shd w:val="clear" w:color="auto" w:fill="FFFFFF"/>
        <w:jc w:val="center"/>
        <w:rPr>
          <w:b/>
          <w:bCs/>
        </w:rPr>
      </w:pPr>
      <w:r w:rsidR="001F7310">
        <w:rPr>
          <w:b/>
          <w:bCs/>
        </w:rPr>
        <w:t>Standartas LST EN 12697-2</w:t>
      </w:r>
    </w:p>
    <w:p w14:paraId="66EFC418" w14:textId="77777777" w:rsidR="005B05D9" w:rsidRDefault="005B05D9">
      <w:pPr>
        <w:widowControl w:val="0"/>
        <w:shd w:val="clear" w:color="auto" w:fill="FFFFFF"/>
        <w:ind w:firstLine="567"/>
        <w:jc w:val="both"/>
      </w:pPr>
    </w:p>
    <w:p w14:paraId="66EFC419" w14:textId="77777777" w:rsidR="005B05D9" w:rsidRDefault="001F7310">
      <w:pPr>
        <w:widowControl w:val="0"/>
        <w:shd w:val="clear" w:color="auto" w:fill="FFFFFF"/>
        <w:ind w:firstLine="567"/>
        <w:jc w:val="both"/>
      </w:pPr>
      <w:r>
        <w:t>Atliekant bandymus pagal standartą LST EN 12697-2 „Bituminiai mišiniai. Karštojo asfalto mišinio bandymo metodai. 2 dalis. Granuliometrinės sudėties nustatymas“ ir pagal šio techninių reikalavimų aprašo nuostatas, 0,25 mm ir 1,0 mm sietai nėra privalomi, tačiau nustatant mišinių granuliometrinę sudėtį, rekomenduojama juos naudoti. Šiuo atveju yra išvengiama kitų sietų perkrovimo medžiagomis.</w:t>
      </w:r>
    </w:p>
    <w:p w14:paraId="66EFC41A" w14:textId="77777777" w:rsidR="005B05D9" w:rsidRDefault="00CA7258">
      <w:pPr>
        <w:widowControl w:val="0"/>
        <w:shd w:val="clear" w:color="auto" w:fill="FFFFFF"/>
        <w:ind w:firstLine="567"/>
        <w:jc w:val="both"/>
      </w:pPr>
    </w:p>
    <w:p w14:paraId="66EFC41B" w14:textId="77777777" w:rsidR="005B05D9" w:rsidRDefault="00CA7258">
      <w:pPr>
        <w:widowControl w:val="0"/>
        <w:shd w:val="clear" w:color="auto" w:fill="FFFFFF"/>
        <w:jc w:val="center"/>
        <w:rPr>
          <w:b/>
          <w:bCs/>
        </w:rPr>
      </w:pPr>
      <w:r w:rsidR="001F7310">
        <w:rPr>
          <w:b/>
          <w:bCs/>
        </w:rPr>
        <w:t>Standartas LST EN 12697-8</w:t>
      </w:r>
    </w:p>
    <w:p w14:paraId="66EFC41C" w14:textId="77777777" w:rsidR="005B05D9" w:rsidRDefault="005B05D9">
      <w:pPr>
        <w:widowControl w:val="0"/>
        <w:shd w:val="clear" w:color="auto" w:fill="FFFFFF"/>
        <w:ind w:firstLine="567"/>
        <w:jc w:val="both"/>
      </w:pPr>
    </w:p>
    <w:p w14:paraId="66EFC41D" w14:textId="77777777" w:rsidR="005B05D9" w:rsidRDefault="001F7310">
      <w:pPr>
        <w:widowControl w:val="0"/>
        <w:shd w:val="clear" w:color="auto" w:fill="FFFFFF"/>
        <w:ind w:firstLine="567"/>
        <w:jc w:val="both"/>
      </w:pPr>
      <w:r>
        <w:t xml:space="preserve">Atliekant skaičiavimus pagal standartą LST EN 12697-8 „Bituminiai mišiniai. Karštojo asfalto mišinio bandymo metodai. 8 dalis. Bituminių bandinių </w:t>
      </w:r>
      <w:proofErr w:type="spellStart"/>
      <w:r>
        <w:t>tuštymėtumo</w:t>
      </w:r>
      <w:proofErr w:type="spellEnd"/>
      <w:r>
        <w:t xml:space="preserve"> rodiklių nustatymas“, papildomai skaičiuojamas sutankinimo laipsnis </w:t>
      </w:r>
      <w:r>
        <w:rPr>
          <w:i/>
          <w:iCs/>
        </w:rPr>
        <w:t>k.</w:t>
      </w:r>
    </w:p>
    <w:p w14:paraId="66EFC41E" w14:textId="77777777" w:rsidR="005B05D9" w:rsidRDefault="001F7310">
      <w:pPr>
        <w:widowControl w:val="0"/>
        <w:shd w:val="clear" w:color="auto" w:fill="FFFFFF"/>
        <w:ind w:firstLine="567"/>
        <w:jc w:val="both"/>
      </w:pPr>
      <w:r>
        <w:t xml:space="preserve">Sutankinimo laipsnis </w:t>
      </w:r>
      <w:r>
        <w:rPr>
          <w:i/>
          <w:iCs/>
        </w:rPr>
        <w:t xml:space="preserve">k </w:t>
      </w:r>
      <w:r>
        <w:t xml:space="preserve">apskaičiuojamas turint </w:t>
      </w:r>
      <w:proofErr w:type="spellStart"/>
      <w:r>
        <w:t>ėminio</w:t>
      </w:r>
      <w:proofErr w:type="spellEnd"/>
      <w:r>
        <w:t xml:space="preserve"> iš sluoksnio (kerno) tūrinį tankį ir iš susijusio mišinio </w:t>
      </w:r>
      <w:proofErr w:type="spellStart"/>
      <w:r>
        <w:t>ėminio</w:t>
      </w:r>
      <w:proofErr w:type="spellEnd"/>
      <w:r>
        <w:t xml:space="preserve"> pagal LST EN 12697-30 pagaminto Maršalo bandinio tūrinį tankį. Sutankinimo laipsniui </w:t>
      </w:r>
      <w:r>
        <w:rPr>
          <w:i/>
          <w:iCs/>
        </w:rPr>
        <w:t xml:space="preserve">k </w:t>
      </w:r>
      <w:r>
        <w:t>skaičiuoti taikoma žemiau pateikiama formulė:</w:t>
      </w:r>
    </w:p>
    <w:p w14:paraId="66EFC41F" w14:textId="77777777" w:rsidR="005B05D9" w:rsidRDefault="005B05D9">
      <w:pPr>
        <w:ind w:firstLine="567"/>
        <w:jc w:val="both"/>
      </w:pPr>
    </w:p>
    <w:p w14:paraId="66EFC420" w14:textId="4C3B6AAF" w:rsidR="005B05D9" w:rsidRDefault="001F7310">
      <w:pPr>
        <w:widowControl w:val="0"/>
        <w:shd w:val="clear" w:color="auto" w:fill="FFFFFF"/>
        <w:jc w:val="center"/>
      </w:pPr>
      <w:r>
        <w:rPr>
          <w:position w:val="-28"/>
        </w:rPr>
        <w:object w:dxaOrig="1560" w:dyaOrig="645" w14:anchorId="66EFC686">
          <v:shape id="_x0000_i1027" type="#_x0000_t75" style="width:78pt;height:32.4pt" o:ole="">
            <v:imagedata r:id="rId14" o:title=""/>
          </v:shape>
          <o:OLEObject Type="Embed" ProgID="Equation.3" ShapeID="_x0000_i1027" DrawAspect="Content" ObjectID="_1533447781" r:id="rId15"/>
        </w:object>
      </w:r>
      <w:r>
        <w:rPr>
          <w:vanish/>
        </w:rPr>
        <w:t xml:space="preserve"> </w:t>
      </w:r>
    </w:p>
    <w:p w14:paraId="66EFC421" w14:textId="77777777" w:rsidR="005B05D9" w:rsidRDefault="005B05D9">
      <w:pPr>
        <w:ind w:firstLine="567"/>
        <w:jc w:val="both"/>
      </w:pPr>
    </w:p>
    <w:p w14:paraId="66EFC422" w14:textId="77777777" w:rsidR="005B05D9" w:rsidRDefault="001F7310">
      <w:pPr>
        <w:widowControl w:val="0"/>
        <w:shd w:val="clear" w:color="auto" w:fill="FFFFFF"/>
        <w:ind w:firstLine="567"/>
        <w:jc w:val="both"/>
      </w:pPr>
      <w:r>
        <w:t>kur:</w:t>
      </w:r>
    </w:p>
    <w:p w14:paraId="66EFC423" w14:textId="646613EB" w:rsidR="005B05D9" w:rsidRDefault="00BD593E" w:rsidP="00BD593E">
      <w:pPr>
        <w:autoSpaceDE w:val="0"/>
        <w:autoSpaceDN w:val="0"/>
        <w:adjustRightInd w:val="0"/>
        <w:ind w:firstLine="567"/>
      </w:pPr>
      <w:proofErr w:type="spellStart"/>
      <w:r>
        <w:rPr>
          <w:rFonts w:ascii="Times New Roman,Italic" w:hAnsi="Times New Roman,Italic" w:cs="Times New Roman,Italic"/>
          <w:i/>
          <w:iCs/>
          <w:szCs w:val="24"/>
        </w:rPr>
        <w:t>ρ</w:t>
      </w:r>
      <w:r>
        <w:rPr>
          <w:sz w:val="16"/>
          <w:szCs w:val="16"/>
        </w:rPr>
        <w:t>b,c</w:t>
      </w:r>
      <w:proofErr w:type="spellEnd"/>
      <w:r w:rsidR="001F7310">
        <w:rPr>
          <w:i/>
          <w:iCs/>
        </w:rPr>
        <w:t xml:space="preserve">– </w:t>
      </w:r>
      <w:proofErr w:type="spellStart"/>
      <w:r w:rsidR="001F7310">
        <w:t>ėminio</w:t>
      </w:r>
      <w:proofErr w:type="spellEnd"/>
      <w:r w:rsidR="001F7310">
        <w:t xml:space="preserve"> iš sluoksnio (kerno) tūrinis tankis kg/m</w:t>
      </w:r>
      <w:r w:rsidR="001F7310">
        <w:rPr>
          <w:vertAlign w:val="superscript"/>
        </w:rPr>
        <w:t>3</w:t>
      </w:r>
      <w:r w:rsidR="001F7310">
        <w:t>;</w:t>
      </w:r>
    </w:p>
    <w:p w14:paraId="66EFC424" w14:textId="355A516E" w:rsidR="005B05D9" w:rsidRDefault="00BD593E" w:rsidP="00BD593E">
      <w:pPr>
        <w:autoSpaceDE w:val="0"/>
        <w:autoSpaceDN w:val="0"/>
        <w:adjustRightInd w:val="0"/>
        <w:ind w:firstLine="567"/>
      </w:pPr>
      <w:proofErr w:type="spellStart"/>
      <w:r>
        <w:rPr>
          <w:rFonts w:ascii="Times New Roman,Italic" w:hAnsi="Times New Roman,Italic" w:cs="Times New Roman,Italic"/>
          <w:i/>
          <w:iCs/>
          <w:szCs w:val="24"/>
        </w:rPr>
        <w:t>ρ</w:t>
      </w:r>
      <w:r>
        <w:rPr>
          <w:sz w:val="16"/>
          <w:szCs w:val="16"/>
        </w:rPr>
        <w:t>b,i</w:t>
      </w:r>
      <w:proofErr w:type="spellEnd"/>
      <w:r w:rsidR="001F7310">
        <w:rPr>
          <w:i/>
          <w:iCs/>
        </w:rPr>
        <w:t xml:space="preserve"> – </w:t>
      </w:r>
      <w:r w:rsidR="001F7310">
        <w:t>Maršalo bandinio tūrinis tankis kg/m</w:t>
      </w:r>
      <w:r w:rsidR="001F7310">
        <w:rPr>
          <w:vertAlign w:val="superscript"/>
        </w:rPr>
        <w:t>3</w:t>
      </w:r>
      <w:r w:rsidR="001F7310">
        <w:t>.</w:t>
      </w:r>
    </w:p>
    <w:p w14:paraId="66EFC425" w14:textId="77777777" w:rsidR="005B05D9" w:rsidRDefault="005B05D9">
      <w:pPr>
        <w:ind w:firstLine="567"/>
        <w:jc w:val="both"/>
      </w:pPr>
    </w:p>
    <w:p w14:paraId="66EFC426" w14:textId="6270B8EC" w:rsidR="005B05D9" w:rsidRDefault="001F7310" w:rsidP="00BD593E">
      <w:pPr>
        <w:autoSpaceDE w:val="0"/>
        <w:autoSpaceDN w:val="0"/>
        <w:adjustRightInd w:val="0"/>
        <w:ind w:firstLine="567"/>
        <w:jc w:val="both"/>
      </w:pPr>
      <w:proofErr w:type="spellStart"/>
      <w:r>
        <w:t>Ėminių</w:t>
      </w:r>
      <w:proofErr w:type="spellEnd"/>
      <w:r>
        <w:t xml:space="preserve"> iš sluoksnių (kernų) tūrinis tankis </w:t>
      </w:r>
      <w:proofErr w:type="spellStart"/>
      <w:r w:rsidR="00BD593E">
        <w:rPr>
          <w:rFonts w:ascii="Times New Roman,Italic" w:hAnsi="Times New Roman,Italic" w:cs="Times New Roman,Italic"/>
          <w:i/>
          <w:iCs/>
          <w:szCs w:val="24"/>
        </w:rPr>
        <w:t>ρ</w:t>
      </w:r>
      <w:r w:rsidR="00BD593E" w:rsidRPr="00BD593E">
        <w:rPr>
          <w:szCs w:val="24"/>
          <w:vertAlign w:val="subscript"/>
        </w:rPr>
        <w:t>b</w:t>
      </w:r>
      <w:r>
        <w:rPr>
          <w:vertAlign w:val="subscript"/>
        </w:rPr>
        <w:t>c</w:t>
      </w:r>
      <w:proofErr w:type="spellEnd"/>
      <w:r>
        <w:rPr>
          <w:i/>
          <w:iCs/>
        </w:rPr>
        <w:t xml:space="preserve"> </w:t>
      </w:r>
      <w:r>
        <w:t xml:space="preserve">ir Maršalo bandinių tūrinis tankis </w:t>
      </w:r>
      <w:proofErr w:type="spellStart"/>
      <w:r w:rsidR="00BD593E">
        <w:rPr>
          <w:rFonts w:ascii="Times New Roman,Italic" w:hAnsi="Times New Roman,Italic" w:cs="Times New Roman,Italic"/>
          <w:i/>
          <w:iCs/>
          <w:szCs w:val="24"/>
        </w:rPr>
        <w:t>ρ</w:t>
      </w:r>
      <w:r w:rsidR="00BD593E" w:rsidRPr="001F21D7">
        <w:rPr>
          <w:szCs w:val="24"/>
          <w:vertAlign w:val="subscript"/>
        </w:rPr>
        <w:t>b</w:t>
      </w:r>
      <w:r w:rsidR="00BD593E">
        <w:rPr>
          <w:sz w:val="16"/>
          <w:szCs w:val="16"/>
        </w:rPr>
        <w:t>,i</w:t>
      </w:r>
      <w:proofErr w:type="spellEnd"/>
      <w:r w:rsidR="00BD593E">
        <w:rPr>
          <w:vertAlign w:val="subscript"/>
        </w:rPr>
        <w:t>,</w:t>
      </w:r>
      <w:r>
        <w:rPr>
          <w:i/>
          <w:iCs/>
        </w:rPr>
        <w:t xml:space="preserve"> </w:t>
      </w:r>
      <w:r w:rsidR="00BD593E" w:rsidRPr="00BD593E">
        <w:rPr>
          <w:iCs/>
        </w:rPr>
        <w:t>n</w:t>
      </w:r>
      <w:r>
        <w:t>ustatomi pagal standarto LST EN 12697-6 atitinkamą metodą.</w:t>
      </w:r>
    </w:p>
    <w:p w14:paraId="66EFC427" w14:textId="39F8EDEB" w:rsidR="005B05D9" w:rsidRDefault="001F7310">
      <w:pPr>
        <w:widowControl w:val="0"/>
        <w:shd w:val="clear" w:color="auto" w:fill="FFFFFF"/>
        <w:ind w:firstLine="567"/>
        <w:jc w:val="both"/>
      </w:pPr>
      <w:proofErr w:type="spellStart"/>
      <w:r>
        <w:t>Ėminio</w:t>
      </w:r>
      <w:proofErr w:type="spellEnd"/>
      <w:r>
        <w:t xml:space="preserve"> iš sluoksnio (kerno) sutankinimo laipsniui </w:t>
      </w:r>
      <w:r>
        <w:rPr>
          <w:i/>
          <w:iCs/>
        </w:rPr>
        <w:t xml:space="preserve">k </w:t>
      </w:r>
      <w:r>
        <w:t xml:space="preserve">skaičiuoti gali būti naudojamas tik susijusio mišinio </w:t>
      </w:r>
      <w:proofErr w:type="spellStart"/>
      <w:r>
        <w:t>ėminio</w:t>
      </w:r>
      <w:proofErr w:type="spellEnd"/>
      <w:r>
        <w:t xml:space="preserve"> Maršalo bandinio tūrinis tankis </w:t>
      </w:r>
      <w:proofErr w:type="spellStart"/>
      <w:r w:rsidR="001F21D7">
        <w:rPr>
          <w:rFonts w:ascii="Times New Roman,Italic" w:hAnsi="Times New Roman,Italic" w:cs="Times New Roman,Italic"/>
          <w:i/>
          <w:iCs/>
          <w:szCs w:val="24"/>
        </w:rPr>
        <w:t>ρ</w:t>
      </w:r>
      <w:r w:rsidR="001F21D7" w:rsidRPr="001F21D7">
        <w:rPr>
          <w:szCs w:val="24"/>
          <w:vertAlign w:val="subscript"/>
        </w:rPr>
        <w:t>b</w:t>
      </w:r>
      <w:r w:rsidR="001F21D7">
        <w:rPr>
          <w:sz w:val="16"/>
          <w:szCs w:val="16"/>
        </w:rPr>
        <w:t>i</w:t>
      </w:r>
      <w:proofErr w:type="spellEnd"/>
      <w:r w:rsidR="001F21D7">
        <w:rPr>
          <w:vertAlign w:val="subscript"/>
        </w:rPr>
        <w:t xml:space="preserve"> </w:t>
      </w:r>
      <w:r>
        <w:t xml:space="preserve">. </w:t>
      </w:r>
      <w:proofErr w:type="spellStart"/>
      <w:r>
        <w:t>Ėminiai</w:t>
      </w:r>
      <w:proofErr w:type="spellEnd"/>
      <w:r>
        <w:t xml:space="preserve"> yra laikomi susijusiais, kai jie yra paimti iš vieno ir to paties transporto priemonės mišinio krovinio.</w:t>
      </w:r>
    </w:p>
    <w:p w14:paraId="66EFC428" w14:textId="43FE6F3F" w:rsidR="005B05D9" w:rsidRDefault="001F7310">
      <w:pPr>
        <w:widowControl w:val="0"/>
        <w:shd w:val="clear" w:color="auto" w:fill="FFFFFF"/>
        <w:ind w:firstLine="567"/>
        <w:jc w:val="both"/>
      </w:pPr>
      <w:r>
        <w:t xml:space="preserve">Maršalo bandiniai, kurių tūrinis tankis </w:t>
      </w:r>
      <w:proofErr w:type="spellStart"/>
      <w:r w:rsidR="001F21D7">
        <w:rPr>
          <w:rFonts w:ascii="Times New Roman,Italic" w:hAnsi="Times New Roman,Italic" w:cs="Times New Roman,Italic"/>
          <w:i/>
          <w:iCs/>
          <w:szCs w:val="24"/>
        </w:rPr>
        <w:t>ρ</w:t>
      </w:r>
      <w:r w:rsidR="001F21D7" w:rsidRPr="001F21D7">
        <w:rPr>
          <w:szCs w:val="24"/>
          <w:vertAlign w:val="subscript"/>
        </w:rPr>
        <w:t>b</w:t>
      </w:r>
      <w:r w:rsidR="001F21D7">
        <w:rPr>
          <w:sz w:val="16"/>
          <w:szCs w:val="16"/>
        </w:rPr>
        <w:t>i</w:t>
      </w:r>
      <w:proofErr w:type="spellEnd"/>
      <w:r>
        <w:t xml:space="preserve">. turi būti nustatytas, gali būti pagaminti ir iš pakartotinai kaitinto sluoksnio </w:t>
      </w:r>
      <w:proofErr w:type="spellStart"/>
      <w:r>
        <w:t>ėminio</w:t>
      </w:r>
      <w:proofErr w:type="spellEnd"/>
      <w:r>
        <w:t xml:space="preserve"> (kerno) mišinio.</w:t>
      </w:r>
    </w:p>
    <w:p w14:paraId="66EFC429" w14:textId="77777777" w:rsidR="005B05D9" w:rsidRDefault="00CA7258">
      <w:pPr>
        <w:ind w:firstLine="567"/>
        <w:jc w:val="both"/>
      </w:pPr>
    </w:p>
    <w:p w14:paraId="66EFC42A" w14:textId="77777777" w:rsidR="005B05D9" w:rsidRDefault="00CA7258">
      <w:pPr>
        <w:widowControl w:val="0"/>
        <w:shd w:val="clear" w:color="auto" w:fill="FFFFFF"/>
        <w:jc w:val="center"/>
        <w:rPr>
          <w:b/>
          <w:bCs/>
        </w:rPr>
      </w:pPr>
      <w:r w:rsidR="001F7310">
        <w:rPr>
          <w:b/>
          <w:bCs/>
        </w:rPr>
        <w:t>Standartas LST EN 12697-22</w:t>
      </w:r>
    </w:p>
    <w:p w14:paraId="66EFC42B" w14:textId="77777777" w:rsidR="005B05D9" w:rsidRDefault="005B05D9">
      <w:pPr>
        <w:widowControl w:val="0"/>
        <w:shd w:val="clear" w:color="auto" w:fill="FFFFFF"/>
        <w:ind w:firstLine="567"/>
        <w:jc w:val="both"/>
      </w:pPr>
    </w:p>
    <w:p w14:paraId="66EFC42C" w14:textId="77777777" w:rsidR="005B05D9" w:rsidRDefault="001F7310">
      <w:pPr>
        <w:widowControl w:val="0"/>
        <w:shd w:val="clear" w:color="auto" w:fill="FFFFFF"/>
        <w:ind w:firstLine="567"/>
        <w:jc w:val="both"/>
      </w:pPr>
      <w:r>
        <w:t>Standarte LST EN 12697-22 „Bituminiai mišiniai. Karštojo asfalto mišinio bandymo metodai. 22 dalis. Provėžų susidarymas“ nenurodytos bandymo sąlygos pateikiamos 5.1 lentelėje.</w:t>
      </w:r>
    </w:p>
    <w:p w14:paraId="66EFC42D" w14:textId="77777777" w:rsidR="005B05D9" w:rsidRDefault="005B05D9">
      <w:pPr>
        <w:widowControl w:val="0"/>
        <w:shd w:val="clear" w:color="auto" w:fill="FFFFFF"/>
        <w:jc w:val="both"/>
      </w:pPr>
    </w:p>
    <w:p w14:paraId="66EFC42E" w14:textId="77777777" w:rsidR="005B05D9" w:rsidRDefault="00CA7258">
      <w:pPr>
        <w:widowControl w:val="0"/>
        <w:shd w:val="clear" w:color="auto" w:fill="FFFFFF"/>
      </w:pPr>
      <w:r w:rsidR="001F7310">
        <w:rPr>
          <w:b/>
          <w:bCs/>
        </w:rPr>
        <w:t>5.1</w:t>
      </w:r>
      <w:r w:rsidR="001F7310">
        <w:rPr>
          <w:b/>
          <w:bCs/>
        </w:rPr>
        <w:t xml:space="preserve"> lentelė. Standarto LST EN 12697-22 papildomos bandymo sąlygos</w:t>
      </w:r>
    </w:p>
    <w:p w14:paraId="66EFC42F" w14:textId="77777777" w:rsidR="005B05D9" w:rsidRDefault="005B05D9">
      <w:pPr>
        <w:widowControl w:val="0"/>
        <w:shd w:val="clear" w:color="auto" w:fill="FFFFFF"/>
      </w:pPr>
    </w:p>
    <w:tbl>
      <w:tblPr>
        <w:tblW w:w="9185" w:type="dxa"/>
        <w:tblLayout w:type="fixed"/>
        <w:tblCellMar>
          <w:left w:w="40" w:type="dxa"/>
          <w:right w:w="40" w:type="dxa"/>
        </w:tblCellMar>
        <w:tblLook w:val="0000" w:firstRow="0" w:lastRow="0" w:firstColumn="0" w:lastColumn="0" w:noHBand="0" w:noVBand="0"/>
      </w:tblPr>
      <w:tblGrid>
        <w:gridCol w:w="5051"/>
        <w:gridCol w:w="4134"/>
      </w:tblGrid>
      <w:tr w:rsidR="005B05D9" w14:paraId="66EFC432" w14:textId="77777777">
        <w:trPr>
          <w:cantSplit/>
          <w:trHeight w:val="22"/>
        </w:trPr>
        <w:tc>
          <w:tcPr>
            <w:tcW w:w="5051" w:type="dxa"/>
            <w:tcBorders>
              <w:top w:val="single" w:sz="6" w:space="0" w:color="auto"/>
              <w:left w:val="single" w:sz="6" w:space="0" w:color="auto"/>
              <w:bottom w:val="single" w:sz="6" w:space="0" w:color="auto"/>
              <w:right w:val="single" w:sz="6" w:space="0" w:color="auto"/>
            </w:tcBorders>
            <w:shd w:val="clear" w:color="auto" w:fill="FFFFFF"/>
          </w:tcPr>
          <w:p w14:paraId="66EFC430" w14:textId="77777777" w:rsidR="005B05D9" w:rsidRDefault="001F7310">
            <w:pPr>
              <w:widowControl w:val="0"/>
              <w:shd w:val="clear" w:color="auto" w:fill="FFFFFF"/>
              <w:ind w:left="240"/>
              <w:rPr>
                <w:sz w:val="22"/>
              </w:rPr>
            </w:pPr>
            <w:r>
              <w:rPr>
                <w:b/>
                <w:bCs/>
                <w:sz w:val="22"/>
              </w:rPr>
              <w:t>Bandymo sąlygų parametras</w:t>
            </w:r>
          </w:p>
        </w:tc>
        <w:tc>
          <w:tcPr>
            <w:tcW w:w="4134" w:type="dxa"/>
            <w:tcBorders>
              <w:top w:val="single" w:sz="6" w:space="0" w:color="auto"/>
              <w:left w:val="single" w:sz="6" w:space="0" w:color="auto"/>
              <w:bottom w:val="single" w:sz="6" w:space="0" w:color="auto"/>
              <w:right w:val="single" w:sz="6" w:space="0" w:color="auto"/>
            </w:tcBorders>
            <w:shd w:val="clear" w:color="auto" w:fill="FFFFFF"/>
          </w:tcPr>
          <w:p w14:paraId="66EFC431" w14:textId="77777777" w:rsidR="005B05D9" w:rsidRDefault="001F7310">
            <w:pPr>
              <w:widowControl w:val="0"/>
              <w:shd w:val="clear" w:color="auto" w:fill="FFFFFF"/>
              <w:jc w:val="center"/>
              <w:rPr>
                <w:sz w:val="22"/>
              </w:rPr>
            </w:pPr>
            <w:r>
              <w:rPr>
                <w:b/>
                <w:bCs/>
                <w:sz w:val="22"/>
              </w:rPr>
              <w:t>Parametro vertė</w:t>
            </w:r>
          </w:p>
        </w:tc>
      </w:tr>
      <w:tr w:rsidR="005B05D9" w14:paraId="66EFC435" w14:textId="77777777">
        <w:trPr>
          <w:cantSplit/>
          <w:trHeight w:val="22"/>
        </w:trPr>
        <w:tc>
          <w:tcPr>
            <w:tcW w:w="5051" w:type="dxa"/>
            <w:tcBorders>
              <w:top w:val="single" w:sz="6" w:space="0" w:color="auto"/>
              <w:left w:val="single" w:sz="6" w:space="0" w:color="auto"/>
              <w:bottom w:val="single" w:sz="6" w:space="0" w:color="auto"/>
              <w:right w:val="single" w:sz="6" w:space="0" w:color="auto"/>
            </w:tcBorders>
            <w:shd w:val="clear" w:color="auto" w:fill="FFFFFF"/>
          </w:tcPr>
          <w:p w14:paraId="66EFC433" w14:textId="77777777" w:rsidR="005B05D9" w:rsidRDefault="001F7310">
            <w:pPr>
              <w:widowControl w:val="0"/>
              <w:shd w:val="clear" w:color="auto" w:fill="FFFFFF"/>
              <w:ind w:left="240"/>
              <w:rPr>
                <w:sz w:val="22"/>
              </w:rPr>
            </w:pPr>
            <w:r>
              <w:rPr>
                <w:sz w:val="22"/>
              </w:rPr>
              <w:t>Bandymo temperatūra</w:t>
            </w:r>
          </w:p>
        </w:tc>
        <w:tc>
          <w:tcPr>
            <w:tcW w:w="4134" w:type="dxa"/>
            <w:tcBorders>
              <w:top w:val="single" w:sz="6" w:space="0" w:color="auto"/>
              <w:left w:val="single" w:sz="6" w:space="0" w:color="auto"/>
              <w:bottom w:val="single" w:sz="6" w:space="0" w:color="auto"/>
              <w:right w:val="single" w:sz="6" w:space="0" w:color="auto"/>
            </w:tcBorders>
            <w:shd w:val="clear" w:color="auto" w:fill="FFFFFF"/>
          </w:tcPr>
          <w:p w14:paraId="66EFC434" w14:textId="77777777" w:rsidR="005B05D9" w:rsidRDefault="001F7310">
            <w:pPr>
              <w:widowControl w:val="0"/>
              <w:shd w:val="clear" w:color="auto" w:fill="FFFFFF"/>
              <w:jc w:val="center"/>
              <w:rPr>
                <w:sz w:val="22"/>
              </w:rPr>
            </w:pPr>
            <w:r>
              <w:rPr>
                <w:sz w:val="22"/>
              </w:rPr>
              <w:t>60 °C</w:t>
            </w:r>
          </w:p>
        </w:tc>
      </w:tr>
      <w:tr w:rsidR="005B05D9" w14:paraId="66EFC438" w14:textId="77777777">
        <w:trPr>
          <w:cantSplit/>
          <w:trHeight w:val="22"/>
        </w:trPr>
        <w:tc>
          <w:tcPr>
            <w:tcW w:w="5051" w:type="dxa"/>
            <w:tcBorders>
              <w:top w:val="single" w:sz="6" w:space="0" w:color="auto"/>
              <w:left w:val="single" w:sz="6" w:space="0" w:color="auto"/>
              <w:bottom w:val="single" w:sz="6" w:space="0" w:color="auto"/>
              <w:right w:val="single" w:sz="6" w:space="0" w:color="auto"/>
            </w:tcBorders>
            <w:shd w:val="clear" w:color="auto" w:fill="FFFFFF"/>
          </w:tcPr>
          <w:p w14:paraId="66EFC436" w14:textId="77777777" w:rsidR="005B05D9" w:rsidRDefault="001F7310">
            <w:pPr>
              <w:widowControl w:val="0"/>
              <w:shd w:val="clear" w:color="auto" w:fill="FFFFFF"/>
              <w:ind w:left="240"/>
              <w:rPr>
                <w:sz w:val="22"/>
              </w:rPr>
            </w:pPr>
            <w:r>
              <w:rPr>
                <w:sz w:val="22"/>
              </w:rPr>
              <w:t>Bandymo plokštės sutankinimo laipsnis, skaičiuojant pagal Maršalo bandinio tūrinį tankį (asfalto viršutiniams ir apatiniams sluoksniams)</w:t>
            </w:r>
          </w:p>
        </w:tc>
        <w:tc>
          <w:tcPr>
            <w:tcW w:w="4134" w:type="dxa"/>
            <w:tcBorders>
              <w:top w:val="single" w:sz="6" w:space="0" w:color="auto"/>
              <w:left w:val="single" w:sz="6" w:space="0" w:color="auto"/>
              <w:bottom w:val="single" w:sz="6" w:space="0" w:color="auto"/>
              <w:right w:val="single" w:sz="6" w:space="0" w:color="auto"/>
            </w:tcBorders>
            <w:shd w:val="clear" w:color="auto" w:fill="FFFFFF"/>
          </w:tcPr>
          <w:p w14:paraId="66EFC437" w14:textId="77777777" w:rsidR="005B05D9" w:rsidRDefault="001F7310">
            <w:pPr>
              <w:widowControl w:val="0"/>
              <w:shd w:val="clear" w:color="auto" w:fill="FFFFFF"/>
              <w:jc w:val="center"/>
              <w:rPr>
                <w:sz w:val="22"/>
              </w:rPr>
            </w:pPr>
            <w:r>
              <w:rPr>
                <w:sz w:val="22"/>
              </w:rPr>
              <w:t>99,0–101,0 %</w:t>
            </w:r>
          </w:p>
        </w:tc>
      </w:tr>
    </w:tbl>
    <w:p w14:paraId="66EFC439" w14:textId="77777777" w:rsidR="005B05D9" w:rsidRDefault="00CA7258">
      <w:pPr>
        <w:widowControl w:val="0"/>
        <w:shd w:val="clear" w:color="auto" w:fill="FFFFFF"/>
        <w:rPr>
          <w:bCs/>
        </w:rPr>
      </w:pPr>
    </w:p>
    <w:p w14:paraId="66EFC43A" w14:textId="77777777" w:rsidR="005B05D9" w:rsidRDefault="00CA7258">
      <w:pPr>
        <w:widowControl w:val="0"/>
        <w:shd w:val="clear" w:color="auto" w:fill="FFFFFF"/>
        <w:jc w:val="center"/>
        <w:rPr>
          <w:b/>
          <w:bCs/>
        </w:rPr>
      </w:pPr>
      <w:r w:rsidR="001F7310">
        <w:rPr>
          <w:b/>
          <w:bCs/>
        </w:rPr>
        <w:t>Standartas LST EN 12697-30</w:t>
      </w:r>
    </w:p>
    <w:p w14:paraId="66EFC43B" w14:textId="77777777" w:rsidR="005B05D9" w:rsidRDefault="005B05D9"/>
    <w:p w14:paraId="66EFC43C" w14:textId="77777777" w:rsidR="005B05D9" w:rsidRDefault="001F7310">
      <w:pPr>
        <w:widowControl w:val="0"/>
        <w:shd w:val="clear" w:color="auto" w:fill="FFFFFF"/>
        <w:ind w:firstLine="567"/>
        <w:jc w:val="both"/>
      </w:pPr>
      <w:r>
        <w:t xml:space="preserve">Bandiniams paruošti pagal standartą LST EN 12697-30 „Bituminiai mišiniai. Karštojo asfalto mišinio bandymo metodai. 30 dalis. Bandinio paruošimas smūginiu </w:t>
      </w:r>
      <w:proofErr w:type="spellStart"/>
      <w:r>
        <w:t>tankintuvu</w:t>
      </w:r>
      <w:proofErr w:type="spellEnd"/>
      <w:r>
        <w:t xml:space="preserve">“ naudojama tankinimo temperatūra pateikiama 5.2 lentelėje (pagal LST EN 12697-35). </w:t>
      </w:r>
    </w:p>
    <w:p w14:paraId="66EFC43D" w14:textId="77777777" w:rsidR="005B05D9" w:rsidRDefault="005B05D9">
      <w:pPr>
        <w:widowControl w:val="0"/>
        <w:shd w:val="clear" w:color="auto" w:fill="FFFFFF"/>
      </w:pPr>
    </w:p>
    <w:p w14:paraId="66EFC43E" w14:textId="77777777" w:rsidR="005B05D9" w:rsidRDefault="00CA7258">
      <w:pPr>
        <w:widowControl w:val="0"/>
        <w:shd w:val="clear" w:color="auto" w:fill="FFFFFF"/>
        <w:jc w:val="both"/>
      </w:pPr>
      <w:r w:rsidR="001F7310">
        <w:rPr>
          <w:b/>
          <w:bCs/>
        </w:rPr>
        <w:t>5.2</w:t>
      </w:r>
      <w:r w:rsidR="001F7310">
        <w:rPr>
          <w:b/>
          <w:bCs/>
        </w:rPr>
        <w:t xml:space="preserve"> lentelė. Pagal standartą LST EN 12697-30 naudojamos tankinimo temperatūros</w:t>
      </w:r>
    </w:p>
    <w:p w14:paraId="66EFC43F" w14:textId="77777777" w:rsidR="005B05D9" w:rsidRDefault="005B05D9"/>
    <w:tbl>
      <w:tblPr>
        <w:tblW w:w="9140" w:type="dxa"/>
        <w:tblInd w:w="40" w:type="dxa"/>
        <w:tblLayout w:type="fixed"/>
        <w:tblCellMar>
          <w:left w:w="40" w:type="dxa"/>
          <w:right w:w="40" w:type="dxa"/>
        </w:tblCellMar>
        <w:tblLook w:val="0000" w:firstRow="0" w:lastRow="0" w:firstColumn="0" w:lastColumn="0" w:noHBand="0" w:noVBand="0"/>
      </w:tblPr>
      <w:tblGrid>
        <w:gridCol w:w="5026"/>
        <w:gridCol w:w="4114"/>
      </w:tblGrid>
      <w:tr w:rsidR="005B05D9" w14:paraId="66EFC442"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40" w14:textId="77777777" w:rsidR="005B05D9" w:rsidRDefault="001F7310">
            <w:pPr>
              <w:widowControl w:val="0"/>
              <w:shd w:val="clear" w:color="auto" w:fill="FFFFFF"/>
              <w:jc w:val="center"/>
              <w:rPr>
                <w:sz w:val="22"/>
              </w:rPr>
            </w:pPr>
            <w:r>
              <w:rPr>
                <w:b/>
                <w:bCs/>
                <w:sz w:val="22"/>
              </w:rPr>
              <w:t>Kelių bitumas pagal LST EN 12591</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41" w14:textId="77777777" w:rsidR="005B05D9" w:rsidRDefault="001F7310">
            <w:pPr>
              <w:widowControl w:val="0"/>
              <w:shd w:val="clear" w:color="auto" w:fill="FFFFFF"/>
              <w:jc w:val="center"/>
              <w:rPr>
                <w:sz w:val="22"/>
              </w:rPr>
            </w:pPr>
            <w:r>
              <w:rPr>
                <w:b/>
                <w:bCs/>
                <w:sz w:val="22"/>
              </w:rPr>
              <w:t>Tankinimo temperatūra °C</w:t>
            </w:r>
          </w:p>
        </w:tc>
      </w:tr>
      <w:tr w:rsidR="005B05D9" w14:paraId="66EFC445"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43" w14:textId="77777777" w:rsidR="005B05D9" w:rsidRDefault="001F7310">
            <w:pPr>
              <w:widowControl w:val="0"/>
              <w:shd w:val="clear" w:color="auto" w:fill="FFFFFF"/>
              <w:jc w:val="center"/>
              <w:rPr>
                <w:sz w:val="22"/>
              </w:rPr>
            </w:pPr>
            <w:r>
              <w:rPr>
                <w:sz w:val="22"/>
              </w:rPr>
              <w:t>35/50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44" w14:textId="77777777" w:rsidR="005B05D9" w:rsidRDefault="001F7310">
            <w:pPr>
              <w:widowControl w:val="0"/>
              <w:shd w:val="clear" w:color="auto" w:fill="FFFFFF"/>
              <w:jc w:val="center"/>
              <w:rPr>
                <w:sz w:val="22"/>
              </w:rPr>
            </w:pPr>
            <w:r>
              <w:rPr>
                <w:sz w:val="22"/>
              </w:rPr>
              <w:t>165 ± 5, (150 ± 5)*</w:t>
            </w:r>
          </w:p>
        </w:tc>
      </w:tr>
      <w:tr w:rsidR="005B05D9" w14:paraId="66EFC448"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46" w14:textId="77777777" w:rsidR="005B05D9" w:rsidRDefault="001F7310">
            <w:pPr>
              <w:widowControl w:val="0"/>
              <w:shd w:val="clear" w:color="auto" w:fill="FFFFFF"/>
              <w:jc w:val="center"/>
              <w:rPr>
                <w:sz w:val="22"/>
              </w:rPr>
            </w:pPr>
            <w:r>
              <w:rPr>
                <w:sz w:val="22"/>
              </w:rPr>
              <w:t>50/70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47" w14:textId="77777777" w:rsidR="005B05D9" w:rsidRDefault="001F7310">
            <w:pPr>
              <w:widowControl w:val="0"/>
              <w:shd w:val="clear" w:color="auto" w:fill="FFFFFF"/>
              <w:jc w:val="center"/>
              <w:rPr>
                <w:sz w:val="22"/>
              </w:rPr>
            </w:pPr>
            <w:r>
              <w:rPr>
                <w:sz w:val="22"/>
              </w:rPr>
              <w:t xml:space="preserve">150 </w:t>
            </w:r>
            <w:r>
              <w:rPr>
                <w:bCs/>
                <w:sz w:val="22"/>
              </w:rPr>
              <w:t>± 5</w:t>
            </w:r>
          </w:p>
        </w:tc>
      </w:tr>
      <w:tr w:rsidR="005B05D9" w14:paraId="66EFC44B"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49" w14:textId="77777777" w:rsidR="005B05D9" w:rsidRDefault="001F7310">
            <w:pPr>
              <w:widowControl w:val="0"/>
              <w:shd w:val="clear" w:color="auto" w:fill="FFFFFF"/>
              <w:jc w:val="center"/>
              <w:rPr>
                <w:sz w:val="22"/>
              </w:rPr>
            </w:pPr>
            <w:r>
              <w:rPr>
                <w:sz w:val="22"/>
              </w:rPr>
              <w:t>70/100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4A" w14:textId="77777777" w:rsidR="005B05D9" w:rsidRDefault="001F7310">
            <w:pPr>
              <w:widowControl w:val="0"/>
              <w:shd w:val="clear" w:color="auto" w:fill="FFFFFF"/>
              <w:jc w:val="center"/>
              <w:rPr>
                <w:sz w:val="22"/>
              </w:rPr>
            </w:pPr>
            <w:r>
              <w:rPr>
                <w:sz w:val="22"/>
              </w:rPr>
              <w:t xml:space="preserve">145 </w:t>
            </w:r>
            <w:r>
              <w:rPr>
                <w:bCs/>
                <w:sz w:val="22"/>
              </w:rPr>
              <w:t>± 5</w:t>
            </w:r>
          </w:p>
        </w:tc>
      </w:tr>
      <w:tr w:rsidR="005B05D9" w14:paraId="66EFC44E"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4C" w14:textId="77777777" w:rsidR="005B05D9" w:rsidRDefault="001F7310">
            <w:pPr>
              <w:widowControl w:val="0"/>
              <w:shd w:val="clear" w:color="auto" w:fill="FFFFFF"/>
              <w:jc w:val="center"/>
              <w:rPr>
                <w:sz w:val="22"/>
              </w:rPr>
            </w:pPr>
            <w:r>
              <w:rPr>
                <w:sz w:val="22"/>
              </w:rPr>
              <w:t>100/150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4D" w14:textId="77777777" w:rsidR="005B05D9" w:rsidRDefault="001F7310">
            <w:pPr>
              <w:widowControl w:val="0"/>
              <w:shd w:val="clear" w:color="auto" w:fill="FFFFFF"/>
              <w:jc w:val="center"/>
              <w:rPr>
                <w:sz w:val="22"/>
              </w:rPr>
            </w:pPr>
            <w:r>
              <w:rPr>
                <w:sz w:val="22"/>
              </w:rPr>
              <w:t xml:space="preserve">140 </w:t>
            </w:r>
            <w:r>
              <w:rPr>
                <w:bCs/>
                <w:sz w:val="22"/>
              </w:rPr>
              <w:t>± 5</w:t>
            </w:r>
          </w:p>
        </w:tc>
      </w:tr>
      <w:tr w:rsidR="005B05D9" w14:paraId="66EFC451"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4F" w14:textId="77777777" w:rsidR="005B05D9" w:rsidRDefault="001F7310">
            <w:pPr>
              <w:widowControl w:val="0"/>
              <w:shd w:val="clear" w:color="auto" w:fill="FFFFFF"/>
              <w:jc w:val="center"/>
              <w:rPr>
                <w:sz w:val="22"/>
              </w:rPr>
            </w:pPr>
            <w:r>
              <w:rPr>
                <w:sz w:val="22"/>
              </w:rPr>
              <w:t>160/220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50" w14:textId="77777777" w:rsidR="005B05D9" w:rsidRDefault="001F7310">
            <w:pPr>
              <w:widowControl w:val="0"/>
              <w:shd w:val="clear" w:color="auto" w:fill="FFFFFF"/>
              <w:jc w:val="center"/>
              <w:rPr>
                <w:sz w:val="22"/>
              </w:rPr>
            </w:pPr>
            <w:r>
              <w:rPr>
                <w:sz w:val="22"/>
              </w:rPr>
              <w:t xml:space="preserve">135 </w:t>
            </w:r>
            <w:r>
              <w:rPr>
                <w:bCs/>
                <w:sz w:val="22"/>
              </w:rPr>
              <w:t>± 5</w:t>
            </w:r>
          </w:p>
        </w:tc>
      </w:tr>
      <w:tr w:rsidR="005B05D9" w14:paraId="66EFC454"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52" w14:textId="77777777" w:rsidR="005B05D9" w:rsidRDefault="001F7310">
            <w:pPr>
              <w:widowControl w:val="0"/>
              <w:shd w:val="clear" w:color="auto" w:fill="FFFFFF"/>
              <w:jc w:val="center"/>
              <w:rPr>
                <w:sz w:val="22"/>
              </w:rPr>
            </w:pPr>
            <w:r>
              <w:rPr>
                <w:b/>
                <w:bCs/>
                <w:sz w:val="22"/>
              </w:rPr>
              <w:t xml:space="preserve">Polimerais modifikuotas bitumas pagal </w:t>
            </w:r>
            <w:r>
              <w:rPr>
                <w:b/>
                <w:bCs/>
                <w:sz w:val="22"/>
              </w:rPr>
              <w:br/>
              <w:t>LST EN 14023</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53" w14:textId="77777777" w:rsidR="005B05D9" w:rsidRDefault="005B05D9">
            <w:pPr>
              <w:widowControl w:val="0"/>
              <w:shd w:val="clear" w:color="auto" w:fill="FFFFFF"/>
              <w:jc w:val="center"/>
              <w:rPr>
                <w:sz w:val="22"/>
              </w:rPr>
            </w:pPr>
          </w:p>
        </w:tc>
      </w:tr>
      <w:tr w:rsidR="005B05D9" w14:paraId="66EFC457"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55" w14:textId="77777777" w:rsidR="005B05D9" w:rsidRDefault="001F7310">
            <w:pPr>
              <w:widowControl w:val="0"/>
              <w:shd w:val="clear" w:color="auto" w:fill="FFFFFF"/>
              <w:jc w:val="center"/>
              <w:rPr>
                <w:sz w:val="22"/>
              </w:rPr>
            </w:pPr>
            <w:r>
              <w:rPr>
                <w:sz w:val="22"/>
              </w:rPr>
              <w:t>PMB 25/55-60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56" w14:textId="77777777" w:rsidR="005B05D9" w:rsidRDefault="001F7310">
            <w:pPr>
              <w:widowControl w:val="0"/>
              <w:shd w:val="clear" w:color="auto" w:fill="FFFFFF"/>
              <w:jc w:val="center"/>
              <w:rPr>
                <w:sz w:val="22"/>
              </w:rPr>
            </w:pPr>
            <w:r>
              <w:rPr>
                <w:sz w:val="22"/>
              </w:rPr>
              <w:t xml:space="preserve">150 </w:t>
            </w:r>
            <w:r>
              <w:rPr>
                <w:bCs/>
                <w:sz w:val="22"/>
              </w:rPr>
              <w:t>± 5</w:t>
            </w:r>
          </w:p>
        </w:tc>
      </w:tr>
      <w:tr w:rsidR="005B05D9" w14:paraId="66EFC45A"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58" w14:textId="77777777" w:rsidR="005B05D9" w:rsidRDefault="001F7310">
            <w:pPr>
              <w:widowControl w:val="0"/>
              <w:shd w:val="clear" w:color="auto" w:fill="FFFFFF"/>
              <w:jc w:val="center"/>
              <w:rPr>
                <w:sz w:val="22"/>
              </w:rPr>
            </w:pPr>
            <w:r>
              <w:rPr>
                <w:sz w:val="22"/>
              </w:rPr>
              <w:t>PMB 45/80-55</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59" w14:textId="77777777" w:rsidR="005B05D9" w:rsidRDefault="001F7310">
            <w:pPr>
              <w:widowControl w:val="0"/>
              <w:shd w:val="clear" w:color="auto" w:fill="FFFFFF"/>
              <w:jc w:val="center"/>
              <w:rPr>
                <w:sz w:val="22"/>
              </w:rPr>
            </w:pPr>
            <w:r>
              <w:rPr>
                <w:sz w:val="22"/>
              </w:rPr>
              <w:t xml:space="preserve">150 </w:t>
            </w:r>
            <w:r>
              <w:rPr>
                <w:bCs/>
                <w:sz w:val="22"/>
              </w:rPr>
              <w:t>± 5</w:t>
            </w:r>
          </w:p>
        </w:tc>
      </w:tr>
      <w:tr w:rsidR="005B05D9" w14:paraId="66EFC45D"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5B" w14:textId="77777777" w:rsidR="005B05D9" w:rsidRDefault="001F7310">
            <w:pPr>
              <w:widowControl w:val="0"/>
              <w:shd w:val="clear" w:color="auto" w:fill="FFFFFF"/>
              <w:jc w:val="center"/>
              <w:rPr>
                <w:sz w:val="22"/>
              </w:rPr>
            </w:pPr>
            <w:r>
              <w:rPr>
                <w:sz w:val="22"/>
              </w:rPr>
              <w:t>PMB 65/105-50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5C" w14:textId="77777777" w:rsidR="005B05D9" w:rsidRDefault="001F7310">
            <w:pPr>
              <w:widowControl w:val="0"/>
              <w:shd w:val="clear" w:color="auto" w:fill="FFFFFF"/>
              <w:jc w:val="center"/>
              <w:rPr>
                <w:sz w:val="22"/>
              </w:rPr>
            </w:pPr>
            <w:r>
              <w:rPr>
                <w:sz w:val="22"/>
              </w:rPr>
              <w:t xml:space="preserve">145 </w:t>
            </w:r>
            <w:r>
              <w:rPr>
                <w:bCs/>
                <w:sz w:val="22"/>
              </w:rPr>
              <w:t>± 5</w:t>
            </w:r>
          </w:p>
        </w:tc>
      </w:tr>
      <w:tr w:rsidR="005B05D9" w14:paraId="66EFC460"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5E" w14:textId="77777777" w:rsidR="005B05D9" w:rsidRDefault="001F7310">
            <w:pPr>
              <w:widowControl w:val="0"/>
              <w:shd w:val="clear" w:color="auto" w:fill="FFFFFF"/>
              <w:jc w:val="center"/>
              <w:rPr>
                <w:sz w:val="22"/>
              </w:rPr>
            </w:pPr>
            <w:r>
              <w:rPr>
                <w:sz w:val="22"/>
              </w:rPr>
              <w:t>PMB 90/150-45</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5F" w14:textId="77777777" w:rsidR="005B05D9" w:rsidRDefault="001F7310">
            <w:pPr>
              <w:widowControl w:val="0"/>
              <w:shd w:val="clear" w:color="auto" w:fill="FFFFFF"/>
              <w:jc w:val="center"/>
              <w:rPr>
                <w:sz w:val="22"/>
              </w:rPr>
            </w:pPr>
            <w:r>
              <w:rPr>
                <w:sz w:val="22"/>
              </w:rPr>
              <w:t xml:space="preserve">145 </w:t>
            </w:r>
            <w:r>
              <w:rPr>
                <w:bCs/>
                <w:sz w:val="22"/>
              </w:rPr>
              <w:t>± 5</w:t>
            </w:r>
          </w:p>
        </w:tc>
      </w:tr>
      <w:tr w:rsidR="005B05D9" w14:paraId="66EFC463"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61" w14:textId="77777777" w:rsidR="005B05D9" w:rsidRDefault="001F7310">
            <w:pPr>
              <w:widowControl w:val="0"/>
              <w:shd w:val="clear" w:color="auto" w:fill="FFFFFF"/>
              <w:jc w:val="center"/>
              <w:rPr>
                <w:sz w:val="22"/>
              </w:rPr>
            </w:pPr>
            <w:r>
              <w:rPr>
                <w:sz w:val="22"/>
              </w:rPr>
              <w:t>PMB 120/200-40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62" w14:textId="77777777" w:rsidR="005B05D9" w:rsidRDefault="001F7310">
            <w:pPr>
              <w:widowControl w:val="0"/>
              <w:shd w:val="clear" w:color="auto" w:fill="FFFFFF"/>
              <w:jc w:val="center"/>
              <w:rPr>
                <w:sz w:val="22"/>
              </w:rPr>
            </w:pPr>
            <w:r>
              <w:rPr>
                <w:sz w:val="22"/>
              </w:rPr>
              <w:t xml:space="preserve">145 </w:t>
            </w:r>
            <w:r>
              <w:rPr>
                <w:bCs/>
                <w:sz w:val="22"/>
              </w:rPr>
              <w:t>± 5</w:t>
            </w:r>
          </w:p>
        </w:tc>
      </w:tr>
      <w:tr w:rsidR="005B05D9" w14:paraId="66EFC466" w14:textId="77777777">
        <w:trPr>
          <w:cantSplit/>
          <w:trHeight w:val="20"/>
        </w:trPr>
        <w:tc>
          <w:tcPr>
            <w:tcW w:w="5026" w:type="dxa"/>
            <w:tcBorders>
              <w:top w:val="single" w:sz="6" w:space="0" w:color="auto"/>
              <w:left w:val="single" w:sz="6" w:space="0" w:color="auto"/>
              <w:bottom w:val="single" w:sz="6" w:space="0" w:color="auto"/>
              <w:right w:val="single" w:sz="6" w:space="0" w:color="auto"/>
            </w:tcBorders>
            <w:shd w:val="clear" w:color="auto" w:fill="FFFFFF"/>
          </w:tcPr>
          <w:p w14:paraId="66EFC464" w14:textId="77777777" w:rsidR="005B05D9" w:rsidRDefault="001F7310">
            <w:pPr>
              <w:widowControl w:val="0"/>
              <w:shd w:val="clear" w:color="auto" w:fill="FFFFFF"/>
              <w:jc w:val="center"/>
              <w:rPr>
                <w:sz w:val="22"/>
              </w:rPr>
            </w:pPr>
            <w:r>
              <w:rPr>
                <w:sz w:val="22"/>
              </w:rPr>
              <w:t>PMB 40/100-65 E</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65" w14:textId="77777777" w:rsidR="005B05D9" w:rsidRDefault="001F7310">
            <w:pPr>
              <w:widowControl w:val="0"/>
              <w:shd w:val="clear" w:color="auto" w:fill="FFFFFF"/>
              <w:jc w:val="center"/>
              <w:rPr>
                <w:sz w:val="22"/>
              </w:rPr>
            </w:pPr>
            <w:r>
              <w:rPr>
                <w:sz w:val="22"/>
              </w:rPr>
              <w:t xml:space="preserve">150 </w:t>
            </w:r>
            <w:r>
              <w:rPr>
                <w:bCs/>
                <w:sz w:val="22"/>
              </w:rPr>
              <w:t xml:space="preserve">±5 </w:t>
            </w:r>
          </w:p>
        </w:tc>
      </w:tr>
      <w:tr w:rsidR="005B05D9" w14:paraId="66EFC468" w14:textId="77777777">
        <w:trPr>
          <w:cantSplit/>
          <w:trHeight w:val="20"/>
        </w:trPr>
        <w:tc>
          <w:tcPr>
            <w:tcW w:w="9140" w:type="dxa"/>
            <w:gridSpan w:val="2"/>
            <w:tcBorders>
              <w:top w:val="single" w:sz="6" w:space="0" w:color="auto"/>
              <w:left w:val="single" w:sz="6" w:space="0" w:color="auto"/>
              <w:bottom w:val="single" w:sz="6" w:space="0" w:color="auto"/>
              <w:right w:val="single" w:sz="6" w:space="0" w:color="auto"/>
            </w:tcBorders>
            <w:shd w:val="clear" w:color="auto" w:fill="FFFFFF"/>
          </w:tcPr>
          <w:p w14:paraId="66EFC467" w14:textId="77777777" w:rsidR="005B05D9" w:rsidRDefault="001F7310">
            <w:pPr>
              <w:widowControl w:val="0"/>
              <w:shd w:val="clear" w:color="auto" w:fill="FFFFFF"/>
              <w:rPr>
                <w:sz w:val="22"/>
              </w:rPr>
            </w:pPr>
            <w:r>
              <w:rPr>
                <w:sz w:val="22"/>
              </w:rPr>
              <w:t>* gali būti tikslinga taikyti lyginamąjį variantą</w:t>
            </w:r>
          </w:p>
        </w:tc>
      </w:tr>
    </w:tbl>
    <w:p w14:paraId="66EFC469" w14:textId="77777777" w:rsidR="005B05D9" w:rsidRDefault="00CA7258"/>
    <w:p w14:paraId="66EFC46A" w14:textId="77777777" w:rsidR="005B05D9" w:rsidRDefault="00CA7258">
      <w:pPr>
        <w:widowControl w:val="0"/>
        <w:shd w:val="clear" w:color="auto" w:fill="FFFFFF"/>
        <w:jc w:val="center"/>
        <w:rPr>
          <w:b/>
          <w:bCs/>
          <w:sz w:val="20"/>
        </w:rPr>
      </w:pPr>
      <w:r w:rsidR="001F7310">
        <w:rPr>
          <w:b/>
          <w:bCs/>
        </w:rPr>
        <w:t>Standartas LST EN 12697-33</w:t>
      </w:r>
    </w:p>
    <w:p w14:paraId="66EFC46B" w14:textId="77777777" w:rsidR="005B05D9" w:rsidRDefault="005B05D9">
      <w:pPr>
        <w:widowControl w:val="0"/>
        <w:shd w:val="clear" w:color="auto" w:fill="FFFFFF"/>
      </w:pPr>
    </w:p>
    <w:p w14:paraId="66EFC46C" w14:textId="77777777" w:rsidR="005B05D9" w:rsidRDefault="001F7310">
      <w:pPr>
        <w:widowControl w:val="0"/>
        <w:shd w:val="clear" w:color="auto" w:fill="FFFFFF"/>
        <w:ind w:firstLine="567"/>
        <w:jc w:val="both"/>
      </w:pPr>
      <w:r>
        <w:t xml:space="preserve">Pagal standartą LST EN 12697-33 „Bituminiai mišiniai. Karštojo asfalto mišinio bandymo metodai. 33 dalis. Bandinių gaminimas voliniu </w:t>
      </w:r>
      <w:proofErr w:type="spellStart"/>
      <w:r>
        <w:t>tankintuvu</w:t>
      </w:r>
      <w:proofErr w:type="spellEnd"/>
      <w:r>
        <w:t xml:space="preserve">“ naudotina tankinimo temperatūra pateikiama 5.3 lentelėje. </w:t>
      </w:r>
    </w:p>
    <w:p w14:paraId="66EFC46D" w14:textId="77777777" w:rsidR="005B05D9" w:rsidRDefault="005B05D9">
      <w:pPr>
        <w:widowControl w:val="0"/>
        <w:shd w:val="clear" w:color="auto" w:fill="FFFFFF"/>
      </w:pPr>
    </w:p>
    <w:p w14:paraId="66EFC46E" w14:textId="77777777" w:rsidR="005B05D9" w:rsidRDefault="00CA7258">
      <w:pPr>
        <w:widowControl w:val="0"/>
        <w:shd w:val="clear" w:color="auto" w:fill="FFFFFF"/>
        <w:rPr>
          <w:b/>
          <w:bCs/>
        </w:rPr>
      </w:pPr>
      <w:r w:rsidR="001F7310">
        <w:rPr>
          <w:b/>
          <w:bCs/>
        </w:rPr>
        <w:t>5.3</w:t>
      </w:r>
      <w:r w:rsidR="001F7310">
        <w:rPr>
          <w:b/>
          <w:bCs/>
        </w:rPr>
        <w:t xml:space="preserve"> lentelė. Standarto LST EN 12697-33 naudotinos tankinimo temperatūros</w:t>
      </w:r>
    </w:p>
    <w:p w14:paraId="66EFC46F" w14:textId="77777777" w:rsidR="005B05D9" w:rsidRDefault="005B05D9">
      <w:pPr>
        <w:widowControl w:val="0"/>
        <w:shd w:val="clear" w:color="auto" w:fill="FFFFFF"/>
      </w:pPr>
    </w:p>
    <w:tbl>
      <w:tblPr>
        <w:tblW w:w="9129" w:type="dxa"/>
        <w:tblInd w:w="40" w:type="dxa"/>
        <w:tblLayout w:type="fixed"/>
        <w:tblCellMar>
          <w:left w:w="40" w:type="dxa"/>
          <w:right w:w="40" w:type="dxa"/>
        </w:tblCellMar>
        <w:tblLook w:val="0000" w:firstRow="0" w:lastRow="0" w:firstColumn="0" w:lastColumn="0" w:noHBand="0" w:noVBand="0"/>
      </w:tblPr>
      <w:tblGrid>
        <w:gridCol w:w="5016"/>
        <w:gridCol w:w="4113"/>
      </w:tblGrid>
      <w:tr w:rsidR="005B05D9" w14:paraId="66EFC472"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70" w14:textId="77777777" w:rsidR="005B05D9" w:rsidRDefault="001F7310">
            <w:pPr>
              <w:widowControl w:val="0"/>
              <w:shd w:val="clear" w:color="auto" w:fill="FFFFFF"/>
              <w:jc w:val="center"/>
              <w:rPr>
                <w:sz w:val="22"/>
              </w:rPr>
            </w:pPr>
            <w:r>
              <w:rPr>
                <w:b/>
                <w:bCs/>
                <w:sz w:val="22"/>
              </w:rPr>
              <w:t>Kelių bitumas pagal LST EN 12591</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71" w14:textId="77777777" w:rsidR="005B05D9" w:rsidRDefault="001F7310">
            <w:pPr>
              <w:widowControl w:val="0"/>
              <w:shd w:val="clear" w:color="auto" w:fill="FFFFFF"/>
              <w:jc w:val="center"/>
              <w:rPr>
                <w:sz w:val="22"/>
              </w:rPr>
            </w:pPr>
            <w:r>
              <w:rPr>
                <w:b/>
                <w:bCs/>
                <w:sz w:val="22"/>
              </w:rPr>
              <w:t>Tankinimo temperatūra °C</w:t>
            </w:r>
          </w:p>
        </w:tc>
      </w:tr>
      <w:tr w:rsidR="005B05D9" w14:paraId="66EFC475"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73" w14:textId="77777777" w:rsidR="005B05D9" w:rsidRDefault="001F7310">
            <w:pPr>
              <w:widowControl w:val="0"/>
              <w:shd w:val="clear" w:color="auto" w:fill="FFFFFF"/>
              <w:jc w:val="center"/>
              <w:rPr>
                <w:sz w:val="22"/>
              </w:rPr>
            </w:pPr>
            <w:r>
              <w:rPr>
                <w:sz w:val="22"/>
              </w:rPr>
              <w:t>35/50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74" w14:textId="77777777" w:rsidR="005B05D9" w:rsidRDefault="001F7310">
            <w:pPr>
              <w:widowControl w:val="0"/>
              <w:shd w:val="clear" w:color="auto" w:fill="FFFFFF"/>
              <w:jc w:val="center"/>
              <w:rPr>
                <w:sz w:val="22"/>
              </w:rPr>
            </w:pPr>
            <w:r>
              <w:rPr>
                <w:sz w:val="22"/>
              </w:rPr>
              <w:t>160 ± 5</w:t>
            </w:r>
          </w:p>
        </w:tc>
      </w:tr>
      <w:tr w:rsidR="005B05D9" w14:paraId="66EFC478"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76" w14:textId="77777777" w:rsidR="005B05D9" w:rsidRDefault="001F7310">
            <w:pPr>
              <w:widowControl w:val="0"/>
              <w:shd w:val="clear" w:color="auto" w:fill="FFFFFF"/>
              <w:jc w:val="center"/>
              <w:rPr>
                <w:sz w:val="22"/>
              </w:rPr>
            </w:pPr>
            <w:r>
              <w:rPr>
                <w:sz w:val="22"/>
              </w:rPr>
              <w:t>50/70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77" w14:textId="77777777" w:rsidR="005B05D9" w:rsidRDefault="001F7310">
            <w:pPr>
              <w:widowControl w:val="0"/>
              <w:shd w:val="clear" w:color="auto" w:fill="FFFFFF"/>
              <w:jc w:val="center"/>
              <w:rPr>
                <w:sz w:val="22"/>
              </w:rPr>
            </w:pPr>
            <w:r>
              <w:rPr>
                <w:sz w:val="22"/>
              </w:rPr>
              <w:t>150 ± 5</w:t>
            </w:r>
          </w:p>
        </w:tc>
      </w:tr>
      <w:tr w:rsidR="005B05D9" w14:paraId="66EFC47B"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79" w14:textId="77777777" w:rsidR="005B05D9" w:rsidRDefault="001F7310">
            <w:pPr>
              <w:widowControl w:val="0"/>
              <w:shd w:val="clear" w:color="auto" w:fill="FFFFFF"/>
              <w:jc w:val="center"/>
              <w:rPr>
                <w:sz w:val="22"/>
              </w:rPr>
            </w:pPr>
            <w:r>
              <w:rPr>
                <w:sz w:val="22"/>
              </w:rPr>
              <w:t>70/100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7A" w14:textId="77777777" w:rsidR="005B05D9" w:rsidRDefault="001F7310">
            <w:pPr>
              <w:widowControl w:val="0"/>
              <w:shd w:val="clear" w:color="auto" w:fill="FFFFFF"/>
              <w:jc w:val="center"/>
              <w:rPr>
                <w:sz w:val="22"/>
              </w:rPr>
            </w:pPr>
            <w:r>
              <w:rPr>
                <w:sz w:val="22"/>
              </w:rPr>
              <w:t>140 ± 5</w:t>
            </w:r>
          </w:p>
        </w:tc>
      </w:tr>
      <w:tr w:rsidR="005B05D9" w14:paraId="66EFC47E"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7C" w14:textId="77777777" w:rsidR="005B05D9" w:rsidRDefault="001F7310">
            <w:pPr>
              <w:widowControl w:val="0"/>
              <w:shd w:val="clear" w:color="auto" w:fill="FFFFFF"/>
              <w:jc w:val="center"/>
              <w:rPr>
                <w:sz w:val="22"/>
              </w:rPr>
            </w:pPr>
            <w:r>
              <w:rPr>
                <w:sz w:val="22"/>
              </w:rPr>
              <w:t>100/150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7D" w14:textId="77777777" w:rsidR="005B05D9" w:rsidRDefault="001F7310">
            <w:pPr>
              <w:widowControl w:val="0"/>
              <w:shd w:val="clear" w:color="auto" w:fill="FFFFFF"/>
              <w:jc w:val="center"/>
              <w:rPr>
                <w:sz w:val="22"/>
              </w:rPr>
            </w:pPr>
            <w:r>
              <w:rPr>
                <w:sz w:val="22"/>
              </w:rPr>
              <w:t>135 ± 5</w:t>
            </w:r>
          </w:p>
        </w:tc>
      </w:tr>
      <w:tr w:rsidR="005B05D9" w14:paraId="66EFC481"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7F" w14:textId="77777777" w:rsidR="005B05D9" w:rsidRDefault="001F7310">
            <w:pPr>
              <w:widowControl w:val="0"/>
              <w:shd w:val="clear" w:color="auto" w:fill="FFFFFF"/>
              <w:jc w:val="center"/>
              <w:rPr>
                <w:sz w:val="22"/>
              </w:rPr>
            </w:pPr>
            <w:r>
              <w:rPr>
                <w:sz w:val="22"/>
              </w:rPr>
              <w:t>160/220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80" w14:textId="77777777" w:rsidR="005B05D9" w:rsidRDefault="001F7310">
            <w:pPr>
              <w:widowControl w:val="0"/>
              <w:shd w:val="clear" w:color="auto" w:fill="FFFFFF"/>
              <w:jc w:val="center"/>
              <w:rPr>
                <w:sz w:val="22"/>
              </w:rPr>
            </w:pPr>
            <w:r>
              <w:rPr>
                <w:sz w:val="22"/>
              </w:rPr>
              <w:t>130 ± 5</w:t>
            </w:r>
          </w:p>
        </w:tc>
      </w:tr>
      <w:tr w:rsidR="005B05D9" w14:paraId="66EFC484"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82" w14:textId="77777777" w:rsidR="005B05D9" w:rsidRDefault="001F7310">
            <w:pPr>
              <w:widowControl w:val="0"/>
              <w:shd w:val="clear" w:color="auto" w:fill="FFFFFF"/>
              <w:jc w:val="center"/>
              <w:rPr>
                <w:sz w:val="22"/>
              </w:rPr>
            </w:pPr>
            <w:r>
              <w:rPr>
                <w:b/>
                <w:bCs/>
                <w:sz w:val="22"/>
              </w:rPr>
              <w:t xml:space="preserve">Polimerais modifikuotas bitumas pagal </w:t>
            </w:r>
            <w:r>
              <w:rPr>
                <w:b/>
                <w:bCs/>
                <w:sz w:val="22"/>
              </w:rPr>
              <w:br/>
              <w:t>LST EN 14023</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83" w14:textId="77777777" w:rsidR="005B05D9" w:rsidRDefault="005B05D9">
            <w:pPr>
              <w:widowControl w:val="0"/>
              <w:shd w:val="clear" w:color="auto" w:fill="FFFFFF"/>
              <w:jc w:val="center"/>
              <w:rPr>
                <w:sz w:val="22"/>
              </w:rPr>
            </w:pPr>
          </w:p>
        </w:tc>
      </w:tr>
      <w:tr w:rsidR="005B05D9" w14:paraId="66EFC487"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85" w14:textId="77777777" w:rsidR="005B05D9" w:rsidRDefault="001F7310">
            <w:pPr>
              <w:widowControl w:val="0"/>
              <w:shd w:val="clear" w:color="auto" w:fill="FFFFFF"/>
              <w:jc w:val="center"/>
              <w:rPr>
                <w:sz w:val="22"/>
              </w:rPr>
            </w:pPr>
            <w:r>
              <w:rPr>
                <w:sz w:val="22"/>
              </w:rPr>
              <w:t>PMB 25/55-60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86" w14:textId="77777777" w:rsidR="005B05D9" w:rsidRDefault="001F7310">
            <w:pPr>
              <w:widowControl w:val="0"/>
              <w:shd w:val="clear" w:color="auto" w:fill="FFFFFF"/>
              <w:jc w:val="center"/>
              <w:rPr>
                <w:sz w:val="22"/>
              </w:rPr>
            </w:pPr>
            <w:r>
              <w:rPr>
                <w:sz w:val="22"/>
              </w:rPr>
              <w:t>160 ± 5</w:t>
            </w:r>
          </w:p>
        </w:tc>
      </w:tr>
      <w:tr w:rsidR="005B05D9" w14:paraId="66EFC48A"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88" w14:textId="77777777" w:rsidR="005B05D9" w:rsidRDefault="001F7310">
            <w:pPr>
              <w:widowControl w:val="0"/>
              <w:shd w:val="clear" w:color="auto" w:fill="FFFFFF"/>
              <w:jc w:val="center"/>
              <w:rPr>
                <w:sz w:val="22"/>
              </w:rPr>
            </w:pPr>
            <w:r>
              <w:rPr>
                <w:sz w:val="22"/>
              </w:rPr>
              <w:t>PMB 45/80-55</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89" w14:textId="77777777" w:rsidR="005B05D9" w:rsidRDefault="001F7310">
            <w:pPr>
              <w:widowControl w:val="0"/>
              <w:shd w:val="clear" w:color="auto" w:fill="FFFFFF"/>
              <w:jc w:val="center"/>
              <w:rPr>
                <w:sz w:val="22"/>
              </w:rPr>
            </w:pPr>
            <w:r>
              <w:rPr>
                <w:sz w:val="22"/>
              </w:rPr>
              <w:t>150 ± 5</w:t>
            </w:r>
          </w:p>
        </w:tc>
      </w:tr>
      <w:tr w:rsidR="005B05D9" w14:paraId="66EFC48D"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8B" w14:textId="77777777" w:rsidR="005B05D9" w:rsidRDefault="001F7310">
            <w:pPr>
              <w:widowControl w:val="0"/>
              <w:shd w:val="clear" w:color="auto" w:fill="FFFFFF"/>
              <w:jc w:val="center"/>
              <w:rPr>
                <w:sz w:val="22"/>
              </w:rPr>
            </w:pPr>
            <w:r>
              <w:rPr>
                <w:sz w:val="22"/>
              </w:rPr>
              <w:t>PMB 65/105-50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8C" w14:textId="77777777" w:rsidR="005B05D9" w:rsidRDefault="001F7310">
            <w:pPr>
              <w:widowControl w:val="0"/>
              <w:shd w:val="clear" w:color="auto" w:fill="FFFFFF"/>
              <w:jc w:val="center"/>
              <w:rPr>
                <w:sz w:val="22"/>
              </w:rPr>
            </w:pPr>
            <w:r>
              <w:rPr>
                <w:sz w:val="22"/>
              </w:rPr>
              <w:t>145 ± 5</w:t>
            </w:r>
          </w:p>
        </w:tc>
      </w:tr>
      <w:tr w:rsidR="005B05D9" w14:paraId="66EFC490"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8E" w14:textId="77777777" w:rsidR="005B05D9" w:rsidRDefault="001F7310">
            <w:pPr>
              <w:widowControl w:val="0"/>
              <w:shd w:val="clear" w:color="auto" w:fill="FFFFFF"/>
              <w:jc w:val="center"/>
              <w:rPr>
                <w:sz w:val="22"/>
              </w:rPr>
            </w:pPr>
            <w:r>
              <w:rPr>
                <w:sz w:val="22"/>
              </w:rPr>
              <w:t>PMB 90/150-45</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8F" w14:textId="77777777" w:rsidR="005B05D9" w:rsidRDefault="001F7310">
            <w:pPr>
              <w:widowControl w:val="0"/>
              <w:shd w:val="clear" w:color="auto" w:fill="FFFFFF"/>
              <w:jc w:val="center"/>
              <w:rPr>
                <w:sz w:val="22"/>
              </w:rPr>
            </w:pPr>
            <w:r>
              <w:rPr>
                <w:sz w:val="22"/>
              </w:rPr>
              <w:t>145 ± 5</w:t>
            </w:r>
          </w:p>
        </w:tc>
      </w:tr>
      <w:tr w:rsidR="005B05D9" w14:paraId="66EFC493"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91" w14:textId="77777777" w:rsidR="005B05D9" w:rsidRDefault="001F7310">
            <w:pPr>
              <w:widowControl w:val="0"/>
              <w:shd w:val="clear" w:color="auto" w:fill="FFFFFF"/>
              <w:jc w:val="center"/>
              <w:rPr>
                <w:sz w:val="22"/>
              </w:rPr>
            </w:pPr>
            <w:r>
              <w:rPr>
                <w:sz w:val="22"/>
              </w:rPr>
              <w:t>PMB 120/200-40</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92" w14:textId="77777777" w:rsidR="005B05D9" w:rsidRDefault="001F7310">
            <w:pPr>
              <w:widowControl w:val="0"/>
              <w:shd w:val="clear" w:color="auto" w:fill="FFFFFF"/>
              <w:jc w:val="center"/>
              <w:rPr>
                <w:sz w:val="22"/>
              </w:rPr>
            </w:pPr>
            <w:r>
              <w:rPr>
                <w:sz w:val="22"/>
              </w:rPr>
              <w:t>145 ± 5</w:t>
            </w:r>
          </w:p>
        </w:tc>
      </w:tr>
      <w:tr w:rsidR="005B05D9" w14:paraId="66EFC496" w14:textId="77777777">
        <w:trPr>
          <w:cantSplit/>
          <w:trHeight w:val="23"/>
        </w:trPr>
        <w:tc>
          <w:tcPr>
            <w:tcW w:w="5016" w:type="dxa"/>
            <w:tcBorders>
              <w:top w:val="single" w:sz="6" w:space="0" w:color="auto"/>
              <w:left w:val="single" w:sz="6" w:space="0" w:color="auto"/>
              <w:bottom w:val="single" w:sz="6" w:space="0" w:color="auto"/>
              <w:right w:val="single" w:sz="6" w:space="0" w:color="auto"/>
            </w:tcBorders>
            <w:shd w:val="clear" w:color="auto" w:fill="FFFFFF"/>
          </w:tcPr>
          <w:p w14:paraId="66EFC494" w14:textId="77777777" w:rsidR="005B05D9" w:rsidRDefault="001F7310">
            <w:pPr>
              <w:widowControl w:val="0"/>
              <w:shd w:val="clear" w:color="auto" w:fill="FFFFFF"/>
              <w:jc w:val="center"/>
              <w:rPr>
                <w:sz w:val="22"/>
              </w:rPr>
            </w:pPr>
            <w:r>
              <w:rPr>
                <w:sz w:val="22"/>
              </w:rPr>
              <w:t>PMB 40/100-65 E</w:t>
            </w:r>
          </w:p>
        </w:tc>
        <w:tc>
          <w:tcPr>
            <w:tcW w:w="4113" w:type="dxa"/>
            <w:tcBorders>
              <w:top w:val="single" w:sz="6" w:space="0" w:color="auto"/>
              <w:left w:val="single" w:sz="6" w:space="0" w:color="auto"/>
              <w:bottom w:val="single" w:sz="6" w:space="0" w:color="auto"/>
              <w:right w:val="single" w:sz="6" w:space="0" w:color="auto"/>
            </w:tcBorders>
            <w:shd w:val="clear" w:color="auto" w:fill="FFFFFF"/>
          </w:tcPr>
          <w:p w14:paraId="66EFC495" w14:textId="77777777" w:rsidR="005B05D9" w:rsidRDefault="001F7310">
            <w:pPr>
              <w:widowControl w:val="0"/>
              <w:shd w:val="clear" w:color="auto" w:fill="FFFFFF"/>
              <w:jc w:val="center"/>
              <w:rPr>
                <w:sz w:val="22"/>
              </w:rPr>
            </w:pPr>
            <w:r>
              <w:rPr>
                <w:sz w:val="22"/>
              </w:rPr>
              <w:t>150 ± 5</w:t>
            </w:r>
          </w:p>
        </w:tc>
      </w:tr>
    </w:tbl>
    <w:p w14:paraId="66EFC497" w14:textId="77777777" w:rsidR="005B05D9" w:rsidRDefault="00CA7258"/>
    <w:p w14:paraId="66EFC498" w14:textId="77777777" w:rsidR="005B05D9" w:rsidRDefault="00CA7258">
      <w:pPr>
        <w:widowControl w:val="0"/>
        <w:shd w:val="clear" w:color="auto" w:fill="FFFFFF"/>
        <w:jc w:val="center"/>
        <w:rPr>
          <w:b/>
          <w:bCs/>
        </w:rPr>
      </w:pPr>
      <w:r w:rsidR="001F7310">
        <w:rPr>
          <w:b/>
          <w:bCs/>
        </w:rPr>
        <w:t>Standartas LST EN 12697-34</w:t>
      </w:r>
    </w:p>
    <w:p w14:paraId="66EFC499" w14:textId="77777777" w:rsidR="005B05D9" w:rsidRDefault="005B05D9"/>
    <w:p w14:paraId="66EFC49A" w14:textId="77777777" w:rsidR="005B05D9" w:rsidRDefault="001F7310">
      <w:pPr>
        <w:widowControl w:val="0"/>
        <w:shd w:val="clear" w:color="auto" w:fill="FFFFFF"/>
        <w:ind w:firstLine="567"/>
        <w:jc w:val="both"/>
      </w:pPr>
      <w:r>
        <w:t>Bandymai pagal standartą LST EN 12697-34 „Bituminiai mišiniai. Karštojo asfalto mišinio bandymo metodai. 34 dalis. Maršalo bandymas“ atliekant projektinės sudėties tipo bandymus, vykdant vidinę gamybos kontrolę (VGK) ar deklaruojant atitiktį nėra privalomi.</w:t>
      </w:r>
    </w:p>
    <w:p w14:paraId="66EFC49B" w14:textId="77777777" w:rsidR="005B05D9" w:rsidRDefault="001F7310">
      <w:pPr>
        <w:widowControl w:val="0"/>
        <w:shd w:val="clear" w:color="auto" w:fill="FFFFFF"/>
        <w:ind w:firstLine="567"/>
        <w:jc w:val="both"/>
      </w:pPr>
      <w:r>
        <w:t xml:space="preserve">Tačiau, atsižvelgiant į ilgametę patirtį, laboratorinės projektinės sudėties parinkimo stadijoje gali būti tikslinga atlikti mišinio rūšies – </w:t>
      </w:r>
      <w:r>
        <w:rPr>
          <w:i/>
          <w:iCs/>
        </w:rPr>
        <w:t xml:space="preserve">asfaltbetonio </w:t>
      </w:r>
      <w:r>
        <w:t xml:space="preserve">bandymus tuo atveju, kai nėra nustatomas santykinis vėžės gylis </w:t>
      </w:r>
      <w:r>
        <w:rPr>
          <w:i/>
          <w:iCs/>
        </w:rPr>
        <w:t>PRD</w:t>
      </w:r>
      <w:r>
        <w:rPr>
          <w:vertAlign w:val="subscript"/>
        </w:rPr>
        <w:t>AIR</w:t>
      </w:r>
      <w:r>
        <w:rPr>
          <w:iCs/>
        </w:rPr>
        <w:t>.</w:t>
      </w:r>
      <w:r>
        <w:rPr>
          <w:i/>
          <w:iCs/>
        </w:rPr>
        <w:t xml:space="preserve"> </w:t>
      </w:r>
      <w:r>
        <w:t>Šie rodikliai laboratorinės projektinės sudėties parinkimo stadijoje gali padėti papildomai palyginti skirtingas sudėtis. Maršalo bandymo rodikliai tipo bandymo ataskaitoje gali būti pateikti atskirai nuo kitų rodiklių kaip papildoma informacija.</w:t>
      </w:r>
    </w:p>
    <w:p w14:paraId="66EFC49C" w14:textId="77777777" w:rsidR="005B05D9" w:rsidRDefault="00CA7258">
      <w:pPr>
        <w:widowControl w:val="0"/>
        <w:shd w:val="clear" w:color="auto" w:fill="FFFFFF"/>
        <w:jc w:val="both"/>
      </w:pPr>
    </w:p>
    <w:p w14:paraId="66EFC49D" w14:textId="77777777" w:rsidR="005B05D9" w:rsidRDefault="00CA7258">
      <w:pPr>
        <w:widowControl w:val="0"/>
        <w:shd w:val="clear" w:color="auto" w:fill="FFFFFF"/>
        <w:jc w:val="center"/>
        <w:rPr>
          <w:b/>
          <w:bCs/>
        </w:rPr>
      </w:pPr>
      <w:r w:rsidR="001F7310">
        <w:rPr>
          <w:b/>
          <w:bCs/>
        </w:rPr>
        <w:t xml:space="preserve">Standartas LST </w:t>
      </w:r>
      <w:r w:rsidR="001F7310">
        <w:rPr>
          <w:b/>
        </w:rPr>
        <w:t>EN</w:t>
      </w:r>
      <w:r w:rsidR="001F7310">
        <w:t xml:space="preserve"> </w:t>
      </w:r>
      <w:r w:rsidR="001F7310">
        <w:rPr>
          <w:b/>
          <w:bCs/>
        </w:rPr>
        <w:t>12697-35</w:t>
      </w:r>
    </w:p>
    <w:p w14:paraId="66EFC49E" w14:textId="77777777" w:rsidR="005B05D9" w:rsidRDefault="005B05D9">
      <w:pPr>
        <w:widowControl w:val="0"/>
        <w:shd w:val="clear" w:color="auto" w:fill="FFFFFF"/>
      </w:pPr>
    </w:p>
    <w:p w14:paraId="66EFC49F" w14:textId="77777777" w:rsidR="005B05D9" w:rsidRDefault="001F7310">
      <w:pPr>
        <w:widowControl w:val="0"/>
        <w:shd w:val="clear" w:color="auto" w:fill="FFFFFF"/>
        <w:ind w:firstLine="567"/>
        <w:jc w:val="both"/>
      </w:pPr>
      <w:r>
        <w:t xml:space="preserve">Standarte LST EN 12697-35 „Bituminiai mišiniai. Karštojo asfalto mišinio bandymo metodai. 35 dalis. Maišymas laboratorijoje“ nurodytos standartinės temperatūros papildomos temperatūromis, nurodytomis 5.4 lentelėje. </w:t>
      </w:r>
    </w:p>
    <w:p w14:paraId="66EFC4A0" w14:textId="77777777" w:rsidR="005B05D9" w:rsidRDefault="005B05D9">
      <w:pPr>
        <w:widowControl w:val="0"/>
        <w:shd w:val="clear" w:color="auto" w:fill="FFFFFF"/>
      </w:pPr>
    </w:p>
    <w:p w14:paraId="66EFC4A1" w14:textId="77777777" w:rsidR="005B05D9" w:rsidRDefault="00CA7258">
      <w:pPr>
        <w:widowControl w:val="0"/>
        <w:shd w:val="clear" w:color="auto" w:fill="FFFFFF"/>
        <w:rPr>
          <w:b/>
          <w:bCs/>
        </w:rPr>
      </w:pPr>
      <w:r w:rsidR="001F7310">
        <w:rPr>
          <w:b/>
          <w:bCs/>
        </w:rPr>
        <w:t>5.4</w:t>
      </w:r>
      <w:r w:rsidR="001F7310">
        <w:rPr>
          <w:b/>
          <w:bCs/>
        </w:rPr>
        <w:t xml:space="preserve"> lentelė. Standartinės temperatūros priklausomai nuo rišiklio rūšies ir markės</w:t>
      </w:r>
    </w:p>
    <w:p w14:paraId="66EFC4A2" w14:textId="77777777" w:rsidR="005B05D9" w:rsidRDefault="005B05D9"/>
    <w:tbl>
      <w:tblPr>
        <w:tblW w:w="0" w:type="auto"/>
        <w:tblInd w:w="40" w:type="dxa"/>
        <w:tblLayout w:type="fixed"/>
        <w:tblCellMar>
          <w:left w:w="40" w:type="dxa"/>
          <w:right w:w="40" w:type="dxa"/>
        </w:tblCellMar>
        <w:tblLook w:val="0000" w:firstRow="0" w:lastRow="0" w:firstColumn="0" w:lastColumn="0" w:noHBand="0" w:noVBand="0"/>
      </w:tblPr>
      <w:tblGrid>
        <w:gridCol w:w="4764"/>
        <w:gridCol w:w="2213"/>
        <w:gridCol w:w="2083"/>
      </w:tblGrid>
      <w:tr w:rsidR="005B05D9" w14:paraId="66EFC4A5"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A3" w14:textId="77777777" w:rsidR="005B05D9" w:rsidRDefault="001F7310">
            <w:pPr>
              <w:widowControl w:val="0"/>
              <w:shd w:val="clear" w:color="auto" w:fill="FFFFFF"/>
              <w:jc w:val="center"/>
              <w:rPr>
                <w:sz w:val="22"/>
              </w:rPr>
            </w:pPr>
            <w:r>
              <w:rPr>
                <w:b/>
                <w:bCs/>
                <w:sz w:val="22"/>
              </w:rPr>
              <w:t>Kelių bitumas pagal LST EN 12591</w:t>
            </w:r>
          </w:p>
        </w:tc>
        <w:tc>
          <w:tcPr>
            <w:tcW w:w="4296" w:type="dxa"/>
            <w:gridSpan w:val="2"/>
            <w:tcBorders>
              <w:top w:val="single" w:sz="6" w:space="0" w:color="auto"/>
              <w:left w:val="single" w:sz="6" w:space="0" w:color="auto"/>
              <w:bottom w:val="single" w:sz="6" w:space="0" w:color="auto"/>
              <w:right w:val="single" w:sz="6" w:space="0" w:color="auto"/>
            </w:tcBorders>
            <w:shd w:val="clear" w:color="auto" w:fill="FFFFFF"/>
          </w:tcPr>
          <w:p w14:paraId="66EFC4A4" w14:textId="77777777" w:rsidR="005B05D9" w:rsidRDefault="001F7310">
            <w:pPr>
              <w:widowControl w:val="0"/>
              <w:shd w:val="clear" w:color="auto" w:fill="FFFFFF"/>
              <w:jc w:val="center"/>
              <w:rPr>
                <w:sz w:val="22"/>
              </w:rPr>
            </w:pPr>
            <w:r>
              <w:rPr>
                <w:b/>
                <w:bCs/>
                <w:sz w:val="22"/>
              </w:rPr>
              <w:t>Standartinė temperatūra °C</w:t>
            </w:r>
          </w:p>
        </w:tc>
      </w:tr>
      <w:tr w:rsidR="005B05D9" w14:paraId="66EFC4A9"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A6" w14:textId="77777777" w:rsidR="005B05D9" w:rsidRDefault="005B05D9">
            <w:pPr>
              <w:widowControl w:val="0"/>
              <w:shd w:val="clear" w:color="auto" w:fill="FFFFFF"/>
              <w:jc w:val="center"/>
              <w:rPr>
                <w:sz w:val="22"/>
              </w:rPr>
            </w:pP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A7" w14:textId="77777777" w:rsidR="005B05D9" w:rsidRDefault="001F7310">
            <w:pPr>
              <w:widowControl w:val="0"/>
              <w:shd w:val="clear" w:color="auto" w:fill="FFFFFF"/>
              <w:jc w:val="center"/>
              <w:rPr>
                <w:sz w:val="22"/>
              </w:rPr>
            </w:pPr>
            <w:r>
              <w:rPr>
                <w:b/>
                <w:bCs/>
                <w:sz w:val="22"/>
              </w:rPr>
              <w:t>Voluojamas asfaltas</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A8" w14:textId="77777777" w:rsidR="005B05D9" w:rsidRDefault="001F7310">
            <w:pPr>
              <w:widowControl w:val="0"/>
              <w:shd w:val="clear" w:color="auto" w:fill="FFFFFF"/>
              <w:jc w:val="center"/>
              <w:rPr>
                <w:sz w:val="22"/>
              </w:rPr>
            </w:pPr>
            <w:r>
              <w:rPr>
                <w:b/>
                <w:bCs/>
                <w:sz w:val="22"/>
              </w:rPr>
              <w:t>Mastikos asfaltas</w:t>
            </w:r>
          </w:p>
        </w:tc>
      </w:tr>
      <w:tr w:rsidR="005B05D9" w14:paraId="66EFC4AD"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AA" w14:textId="77777777" w:rsidR="005B05D9" w:rsidRDefault="001F7310">
            <w:pPr>
              <w:widowControl w:val="0"/>
              <w:shd w:val="clear" w:color="auto" w:fill="FFFFFF"/>
              <w:jc w:val="center"/>
              <w:rPr>
                <w:sz w:val="22"/>
              </w:rPr>
            </w:pPr>
            <w:r>
              <w:rPr>
                <w:sz w:val="22"/>
              </w:rPr>
              <w:t>20/30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AB" w14:textId="77777777" w:rsidR="005B05D9" w:rsidRDefault="001F7310">
            <w:pPr>
              <w:widowControl w:val="0"/>
              <w:shd w:val="clear" w:color="auto" w:fill="FFFFFF"/>
              <w:jc w:val="center"/>
              <w:rPr>
                <w:sz w:val="22"/>
              </w:rPr>
            </w:pPr>
            <w:r>
              <w:rPr>
                <w:b/>
                <w:bCs/>
                <w:sz w:val="22"/>
              </w:rPr>
              <w:t>–</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AC" w14:textId="77777777" w:rsidR="005B05D9" w:rsidRDefault="001F7310">
            <w:pPr>
              <w:widowControl w:val="0"/>
              <w:shd w:val="clear" w:color="auto" w:fill="FFFFFF"/>
              <w:jc w:val="center"/>
              <w:rPr>
                <w:sz w:val="22"/>
              </w:rPr>
            </w:pPr>
            <w:r>
              <w:rPr>
                <w:sz w:val="22"/>
              </w:rPr>
              <w:t xml:space="preserve">250 </w:t>
            </w:r>
            <w:r>
              <w:rPr>
                <w:bCs/>
                <w:sz w:val="22"/>
              </w:rPr>
              <w:t>(230)</w:t>
            </w:r>
          </w:p>
        </w:tc>
      </w:tr>
      <w:tr w:rsidR="005B05D9" w14:paraId="66EFC4B1"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AE" w14:textId="77777777" w:rsidR="005B05D9" w:rsidRDefault="001F7310">
            <w:pPr>
              <w:widowControl w:val="0"/>
              <w:shd w:val="clear" w:color="auto" w:fill="FFFFFF"/>
              <w:jc w:val="center"/>
              <w:rPr>
                <w:sz w:val="22"/>
              </w:rPr>
            </w:pPr>
            <w:r>
              <w:rPr>
                <w:sz w:val="22"/>
              </w:rPr>
              <w:t>35/50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AF" w14:textId="77777777" w:rsidR="005B05D9" w:rsidRDefault="001F7310">
            <w:pPr>
              <w:widowControl w:val="0"/>
              <w:shd w:val="clear" w:color="auto" w:fill="FFFFFF"/>
              <w:jc w:val="center"/>
              <w:rPr>
                <w:sz w:val="22"/>
              </w:rPr>
            </w:pPr>
            <w:r>
              <w:rPr>
                <w:sz w:val="22"/>
              </w:rPr>
              <w:t>165</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B0" w14:textId="77777777" w:rsidR="005B05D9" w:rsidRDefault="001F7310">
            <w:pPr>
              <w:widowControl w:val="0"/>
              <w:shd w:val="clear" w:color="auto" w:fill="FFFFFF"/>
              <w:jc w:val="center"/>
              <w:rPr>
                <w:sz w:val="22"/>
              </w:rPr>
            </w:pPr>
            <w:r>
              <w:rPr>
                <w:sz w:val="22"/>
              </w:rPr>
              <w:t>230</w:t>
            </w:r>
          </w:p>
        </w:tc>
      </w:tr>
      <w:tr w:rsidR="005B05D9" w14:paraId="66EFC4B5"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B2" w14:textId="77777777" w:rsidR="005B05D9" w:rsidRDefault="001F7310">
            <w:pPr>
              <w:widowControl w:val="0"/>
              <w:shd w:val="clear" w:color="auto" w:fill="FFFFFF"/>
              <w:jc w:val="center"/>
              <w:rPr>
                <w:sz w:val="22"/>
              </w:rPr>
            </w:pPr>
            <w:r>
              <w:rPr>
                <w:sz w:val="22"/>
              </w:rPr>
              <w:t>50/70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B3" w14:textId="77777777" w:rsidR="005B05D9" w:rsidRDefault="001F7310">
            <w:pPr>
              <w:widowControl w:val="0"/>
              <w:shd w:val="clear" w:color="auto" w:fill="FFFFFF"/>
              <w:jc w:val="center"/>
              <w:rPr>
                <w:sz w:val="22"/>
              </w:rPr>
            </w:pPr>
            <w:r>
              <w:rPr>
                <w:sz w:val="22"/>
              </w:rPr>
              <w:t>150</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B4" w14:textId="77777777" w:rsidR="005B05D9" w:rsidRDefault="001F7310">
            <w:pPr>
              <w:widowControl w:val="0"/>
              <w:shd w:val="clear" w:color="auto" w:fill="FFFFFF"/>
              <w:jc w:val="center"/>
              <w:rPr>
                <w:sz w:val="22"/>
              </w:rPr>
            </w:pPr>
            <w:r>
              <w:rPr>
                <w:b/>
                <w:bCs/>
                <w:sz w:val="22"/>
              </w:rPr>
              <w:t>–</w:t>
            </w:r>
          </w:p>
        </w:tc>
      </w:tr>
      <w:tr w:rsidR="005B05D9" w14:paraId="66EFC4B9"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B6" w14:textId="77777777" w:rsidR="005B05D9" w:rsidRDefault="001F7310">
            <w:pPr>
              <w:widowControl w:val="0"/>
              <w:shd w:val="clear" w:color="auto" w:fill="FFFFFF"/>
              <w:jc w:val="center"/>
              <w:rPr>
                <w:sz w:val="22"/>
              </w:rPr>
            </w:pPr>
            <w:r>
              <w:rPr>
                <w:sz w:val="22"/>
              </w:rPr>
              <w:t>70/100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B7" w14:textId="77777777" w:rsidR="005B05D9" w:rsidRDefault="001F7310">
            <w:pPr>
              <w:widowControl w:val="0"/>
              <w:shd w:val="clear" w:color="auto" w:fill="FFFFFF"/>
              <w:jc w:val="center"/>
              <w:rPr>
                <w:sz w:val="22"/>
              </w:rPr>
            </w:pPr>
            <w:r>
              <w:rPr>
                <w:sz w:val="22"/>
              </w:rPr>
              <w:t>145</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B8" w14:textId="77777777" w:rsidR="005B05D9" w:rsidRDefault="001F7310">
            <w:pPr>
              <w:widowControl w:val="0"/>
              <w:shd w:val="clear" w:color="auto" w:fill="FFFFFF"/>
              <w:jc w:val="center"/>
              <w:rPr>
                <w:sz w:val="22"/>
              </w:rPr>
            </w:pPr>
            <w:r>
              <w:rPr>
                <w:sz w:val="22"/>
              </w:rPr>
              <w:t>–</w:t>
            </w:r>
          </w:p>
        </w:tc>
      </w:tr>
      <w:tr w:rsidR="005B05D9" w14:paraId="66EFC4BD"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BA" w14:textId="77777777" w:rsidR="005B05D9" w:rsidRDefault="001F7310">
            <w:pPr>
              <w:widowControl w:val="0"/>
              <w:shd w:val="clear" w:color="auto" w:fill="FFFFFF"/>
              <w:jc w:val="center"/>
              <w:rPr>
                <w:sz w:val="22"/>
              </w:rPr>
            </w:pPr>
            <w:r>
              <w:rPr>
                <w:sz w:val="22"/>
              </w:rPr>
              <w:t>100/150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BB" w14:textId="77777777" w:rsidR="005B05D9" w:rsidRDefault="001F7310">
            <w:pPr>
              <w:widowControl w:val="0"/>
              <w:shd w:val="clear" w:color="auto" w:fill="FFFFFF"/>
              <w:jc w:val="center"/>
              <w:rPr>
                <w:sz w:val="22"/>
              </w:rPr>
            </w:pPr>
            <w:r>
              <w:rPr>
                <w:sz w:val="22"/>
              </w:rPr>
              <w:t>140</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BC" w14:textId="77777777" w:rsidR="005B05D9" w:rsidRDefault="001F7310">
            <w:pPr>
              <w:widowControl w:val="0"/>
              <w:shd w:val="clear" w:color="auto" w:fill="FFFFFF"/>
              <w:jc w:val="center"/>
              <w:rPr>
                <w:sz w:val="22"/>
              </w:rPr>
            </w:pPr>
            <w:r>
              <w:rPr>
                <w:b/>
                <w:bCs/>
                <w:sz w:val="22"/>
              </w:rPr>
              <w:t>–</w:t>
            </w:r>
          </w:p>
        </w:tc>
      </w:tr>
      <w:tr w:rsidR="005B05D9" w14:paraId="66EFC4C1"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BE" w14:textId="77777777" w:rsidR="005B05D9" w:rsidRDefault="001F7310">
            <w:pPr>
              <w:widowControl w:val="0"/>
              <w:shd w:val="clear" w:color="auto" w:fill="FFFFFF"/>
              <w:jc w:val="center"/>
              <w:rPr>
                <w:sz w:val="22"/>
              </w:rPr>
            </w:pPr>
            <w:r>
              <w:rPr>
                <w:sz w:val="22"/>
              </w:rPr>
              <w:t>160/220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BF" w14:textId="77777777" w:rsidR="005B05D9" w:rsidRDefault="001F7310">
            <w:pPr>
              <w:widowControl w:val="0"/>
              <w:shd w:val="clear" w:color="auto" w:fill="FFFFFF"/>
              <w:jc w:val="center"/>
              <w:rPr>
                <w:sz w:val="22"/>
              </w:rPr>
            </w:pPr>
            <w:r>
              <w:rPr>
                <w:sz w:val="22"/>
              </w:rPr>
              <w:t>135</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C0" w14:textId="77777777" w:rsidR="005B05D9" w:rsidRDefault="001F7310">
            <w:pPr>
              <w:widowControl w:val="0"/>
              <w:shd w:val="clear" w:color="auto" w:fill="FFFFFF"/>
              <w:jc w:val="center"/>
              <w:rPr>
                <w:sz w:val="22"/>
              </w:rPr>
            </w:pPr>
            <w:r>
              <w:rPr>
                <w:b/>
                <w:bCs/>
                <w:sz w:val="22"/>
              </w:rPr>
              <w:t>–</w:t>
            </w:r>
          </w:p>
        </w:tc>
      </w:tr>
      <w:tr w:rsidR="005B05D9" w14:paraId="66EFC4C5"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C2" w14:textId="77777777" w:rsidR="005B05D9" w:rsidRDefault="001F7310">
            <w:pPr>
              <w:widowControl w:val="0"/>
              <w:shd w:val="clear" w:color="auto" w:fill="FFFFFF"/>
              <w:jc w:val="center"/>
              <w:rPr>
                <w:sz w:val="22"/>
              </w:rPr>
            </w:pPr>
            <w:r>
              <w:rPr>
                <w:b/>
                <w:bCs/>
                <w:sz w:val="22"/>
              </w:rPr>
              <w:t xml:space="preserve">Polimerais modifikuotas bitumas pagal </w:t>
            </w:r>
            <w:r>
              <w:rPr>
                <w:b/>
                <w:bCs/>
                <w:sz w:val="22"/>
              </w:rPr>
              <w:br/>
              <w:t>LST EN 14023</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C3" w14:textId="77777777" w:rsidR="005B05D9" w:rsidRDefault="005B05D9">
            <w:pPr>
              <w:widowControl w:val="0"/>
              <w:shd w:val="clear" w:color="auto" w:fill="FFFFFF"/>
              <w:jc w:val="center"/>
              <w:rPr>
                <w:sz w:val="22"/>
              </w:rPr>
            </w:pP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C4" w14:textId="77777777" w:rsidR="005B05D9" w:rsidRDefault="005B05D9">
            <w:pPr>
              <w:widowControl w:val="0"/>
              <w:shd w:val="clear" w:color="auto" w:fill="FFFFFF"/>
              <w:jc w:val="center"/>
              <w:rPr>
                <w:sz w:val="22"/>
              </w:rPr>
            </w:pPr>
          </w:p>
        </w:tc>
      </w:tr>
      <w:tr w:rsidR="005B05D9" w14:paraId="66EFC4C9"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C6" w14:textId="77777777" w:rsidR="005B05D9" w:rsidRDefault="001F7310">
            <w:pPr>
              <w:widowControl w:val="0"/>
              <w:shd w:val="clear" w:color="auto" w:fill="FFFFFF"/>
              <w:jc w:val="center"/>
              <w:rPr>
                <w:sz w:val="22"/>
              </w:rPr>
            </w:pPr>
            <w:r>
              <w:rPr>
                <w:sz w:val="22"/>
              </w:rPr>
              <w:t>PMB 10/40-65</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C7" w14:textId="77777777" w:rsidR="005B05D9" w:rsidRDefault="001F7310">
            <w:pPr>
              <w:widowControl w:val="0"/>
              <w:shd w:val="clear" w:color="auto" w:fill="FFFFFF"/>
              <w:jc w:val="center"/>
              <w:rPr>
                <w:sz w:val="22"/>
              </w:rPr>
            </w:pPr>
            <w:r>
              <w:rPr>
                <w:b/>
                <w:bCs/>
                <w:sz w:val="22"/>
              </w:rPr>
              <w:t>–</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C8" w14:textId="77777777" w:rsidR="005B05D9" w:rsidRDefault="001F7310">
            <w:pPr>
              <w:widowControl w:val="0"/>
              <w:shd w:val="clear" w:color="auto" w:fill="FFFFFF"/>
              <w:jc w:val="center"/>
              <w:rPr>
                <w:sz w:val="22"/>
              </w:rPr>
            </w:pPr>
            <w:r>
              <w:rPr>
                <w:sz w:val="22"/>
              </w:rPr>
              <w:t xml:space="preserve">250 </w:t>
            </w:r>
            <w:r>
              <w:rPr>
                <w:bCs/>
                <w:sz w:val="22"/>
              </w:rPr>
              <w:t>(230)</w:t>
            </w:r>
          </w:p>
        </w:tc>
      </w:tr>
      <w:tr w:rsidR="005B05D9" w14:paraId="66EFC4CD"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CA" w14:textId="77777777" w:rsidR="005B05D9" w:rsidRDefault="001F7310">
            <w:pPr>
              <w:widowControl w:val="0"/>
              <w:shd w:val="clear" w:color="auto" w:fill="FFFFFF"/>
              <w:jc w:val="center"/>
              <w:rPr>
                <w:sz w:val="22"/>
              </w:rPr>
            </w:pPr>
            <w:r>
              <w:rPr>
                <w:sz w:val="22"/>
              </w:rPr>
              <w:t>PMB 25/55-60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CB" w14:textId="77777777" w:rsidR="005B05D9" w:rsidRDefault="001F7310">
            <w:pPr>
              <w:widowControl w:val="0"/>
              <w:shd w:val="clear" w:color="auto" w:fill="FFFFFF"/>
              <w:jc w:val="center"/>
              <w:rPr>
                <w:sz w:val="22"/>
              </w:rPr>
            </w:pPr>
            <w:r>
              <w:rPr>
                <w:sz w:val="22"/>
              </w:rPr>
              <w:t>160</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CC" w14:textId="77777777" w:rsidR="005B05D9" w:rsidRDefault="001F7310">
            <w:pPr>
              <w:widowControl w:val="0"/>
              <w:shd w:val="clear" w:color="auto" w:fill="FFFFFF"/>
              <w:jc w:val="center"/>
              <w:rPr>
                <w:sz w:val="22"/>
              </w:rPr>
            </w:pPr>
            <w:r>
              <w:rPr>
                <w:sz w:val="22"/>
              </w:rPr>
              <w:t xml:space="preserve">240 </w:t>
            </w:r>
            <w:r>
              <w:rPr>
                <w:bCs/>
                <w:sz w:val="22"/>
              </w:rPr>
              <w:t>(230)</w:t>
            </w:r>
          </w:p>
        </w:tc>
      </w:tr>
      <w:tr w:rsidR="005B05D9" w14:paraId="66EFC4D1"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CE" w14:textId="77777777" w:rsidR="005B05D9" w:rsidRDefault="001F7310">
            <w:pPr>
              <w:widowControl w:val="0"/>
              <w:shd w:val="clear" w:color="auto" w:fill="FFFFFF"/>
              <w:jc w:val="center"/>
              <w:rPr>
                <w:sz w:val="22"/>
              </w:rPr>
            </w:pPr>
            <w:r>
              <w:rPr>
                <w:sz w:val="22"/>
              </w:rPr>
              <w:t>PMB 45/80-55</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CF" w14:textId="77777777" w:rsidR="005B05D9" w:rsidRDefault="001F7310">
            <w:pPr>
              <w:widowControl w:val="0"/>
              <w:shd w:val="clear" w:color="auto" w:fill="FFFFFF"/>
              <w:jc w:val="center"/>
              <w:rPr>
                <w:sz w:val="22"/>
              </w:rPr>
            </w:pPr>
            <w:r>
              <w:rPr>
                <w:sz w:val="22"/>
              </w:rPr>
              <w:t>150</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D0" w14:textId="77777777" w:rsidR="005B05D9" w:rsidRDefault="001F7310">
            <w:pPr>
              <w:widowControl w:val="0"/>
              <w:shd w:val="clear" w:color="auto" w:fill="FFFFFF"/>
              <w:jc w:val="center"/>
              <w:rPr>
                <w:sz w:val="22"/>
              </w:rPr>
            </w:pPr>
            <w:r>
              <w:rPr>
                <w:sz w:val="22"/>
              </w:rPr>
              <w:t>230</w:t>
            </w:r>
          </w:p>
        </w:tc>
      </w:tr>
      <w:tr w:rsidR="005B05D9" w14:paraId="66EFC4D5"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D2" w14:textId="77777777" w:rsidR="005B05D9" w:rsidRDefault="001F7310">
            <w:pPr>
              <w:widowControl w:val="0"/>
              <w:shd w:val="clear" w:color="auto" w:fill="FFFFFF"/>
              <w:jc w:val="center"/>
              <w:rPr>
                <w:sz w:val="22"/>
              </w:rPr>
            </w:pPr>
            <w:r>
              <w:rPr>
                <w:sz w:val="22"/>
              </w:rPr>
              <w:t>PMB 65/105-50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D3" w14:textId="77777777" w:rsidR="005B05D9" w:rsidRDefault="001F7310">
            <w:pPr>
              <w:widowControl w:val="0"/>
              <w:shd w:val="clear" w:color="auto" w:fill="FFFFFF"/>
              <w:jc w:val="center"/>
              <w:rPr>
                <w:sz w:val="22"/>
              </w:rPr>
            </w:pPr>
            <w:r>
              <w:rPr>
                <w:sz w:val="22"/>
              </w:rPr>
              <w:t>145</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D4" w14:textId="77777777" w:rsidR="005B05D9" w:rsidRDefault="001F7310">
            <w:pPr>
              <w:widowControl w:val="0"/>
              <w:shd w:val="clear" w:color="auto" w:fill="FFFFFF"/>
              <w:jc w:val="center"/>
              <w:rPr>
                <w:sz w:val="22"/>
              </w:rPr>
            </w:pPr>
            <w:r>
              <w:rPr>
                <w:b/>
                <w:bCs/>
                <w:sz w:val="22"/>
              </w:rPr>
              <w:t>–</w:t>
            </w:r>
          </w:p>
        </w:tc>
      </w:tr>
      <w:tr w:rsidR="005B05D9" w14:paraId="66EFC4D9"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D6" w14:textId="77777777" w:rsidR="005B05D9" w:rsidRDefault="001F7310">
            <w:pPr>
              <w:widowControl w:val="0"/>
              <w:shd w:val="clear" w:color="auto" w:fill="FFFFFF"/>
              <w:jc w:val="center"/>
              <w:rPr>
                <w:sz w:val="22"/>
              </w:rPr>
            </w:pPr>
            <w:r>
              <w:rPr>
                <w:sz w:val="22"/>
              </w:rPr>
              <w:t>PMB 90/150-45</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D7" w14:textId="77777777" w:rsidR="005B05D9" w:rsidRDefault="001F7310">
            <w:pPr>
              <w:widowControl w:val="0"/>
              <w:shd w:val="clear" w:color="auto" w:fill="FFFFFF"/>
              <w:jc w:val="center"/>
              <w:rPr>
                <w:sz w:val="22"/>
              </w:rPr>
            </w:pPr>
            <w:r>
              <w:rPr>
                <w:sz w:val="22"/>
              </w:rPr>
              <w:t>145</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D8" w14:textId="77777777" w:rsidR="005B05D9" w:rsidRDefault="001F7310">
            <w:pPr>
              <w:widowControl w:val="0"/>
              <w:shd w:val="clear" w:color="auto" w:fill="FFFFFF"/>
              <w:jc w:val="center"/>
              <w:rPr>
                <w:sz w:val="22"/>
              </w:rPr>
            </w:pPr>
            <w:r>
              <w:rPr>
                <w:b/>
                <w:bCs/>
                <w:sz w:val="22"/>
              </w:rPr>
              <w:t>–</w:t>
            </w:r>
          </w:p>
        </w:tc>
      </w:tr>
      <w:tr w:rsidR="005B05D9" w14:paraId="66EFC4DD"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DA" w14:textId="77777777" w:rsidR="005B05D9" w:rsidRDefault="001F7310">
            <w:pPr>
              <w:widowControl w:val="0"/>
              <w:shd w:val="clear" w:color="auto" w:fill="FFFFFF"/>
              <w:jc w:val="center"/>
              <w:rPr>
                <w:sz w:val="22"/>
              </w:rPr>
            </w:pPr>
            <w:r>
              <w:rPr>
                <w:sz w:val="22"/>
              </w:rPr>
              <w:t>PMB 120/200-40</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DB" w14:textId="77777777" w:rsidR="005B05D9" w:rsidRDefault="001F7310">
            <w:pPr>
              <w:widowControl w:val="0"/>
              <w:shd w:val="clear" w:color="auto" w:fill="FFFFFF"/>
              <w:jc w:val="center"/>
              <w:rPr>
                <w:sz w:val="22"/>
              </w:rPr>
            </w:pPr>
            <w:r>
              <w:rPr>
                <w:sz w:val="22"/>
              </w:rPr>
              <w:t>145</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DC" w14:textId="77777777" w:rsidR="005B05D9" w:rsidRDefault="001F7310">
            <w:pPr>
              <w:widowControl w:val="0"/>
              <w:shd w:val="clear" w:color="auto" w:fill="FFFFFF"/>
              <w:jc w:val="center"/>
              <w:rPr>
                <w:sz w:val="22"/>
              </w:rPr>
            </w:pPr>
            <w:r>
              <w:rPr>
                <w:b/>
                <w:bCs/>
                <w:sz w:val="22"/>
              </w:rPr>
              <w:t>–</w:t>
            </w:r>
          </w:p>
        </w:tc>
      </w:tr>
      <w:tr w:rsidR="005B05D9" w14:paraId="66EFC4E1" w14:textId="77777777">
        <w:trPr>
          <w:cantSplit/>
          <w:trHeight w:val="8"/>
        </w:trPr>
        <w:tc>
          <w:tcPr>
            <w:tcW w:w="4764" w:type="dxa"/>
            <w:tcBorders>
              <w:top w:val="single" w:sz="6" w:space="0" w:color="auto"/>
              <w:left w:val="single" w:sz="6" w:space="0" w:color="auto"/>
              <w:bottom w:val="single" w:sz="6" w:space="0" w:color="auto"/>
              <w:right w:val="single" w:sz="6" w:space="0" w:color="auto"/>
            </w:tcBorders>
            <w:shd w:val="clear" w:color="auto" w:fill="FFFFFF"/>
          </w:tcPr>
          <w:p w14:paraId="66EFC4DE" w14:textId="77777777" w:rsidR="005B05D9" w:rsidRDefault="001F7310">
            <w:pPr>
              <w:widowControl w:val="0"/>
              <w:shd w:val="clear" w:color="auto" w:fill="FFFFFF"/>
              <w:jc w:val="center"/>
              <w:rPr>
                <w:sz w:val="22"/>
              </w:rPr>
            </w:pPr>
            <w:r>
              <w:rPr>
                <w:sz w:val="22"/>
              </w:rPr>
              <w:t>PMB 40/100-65 E</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14:paraId="66EFC4DF" w14:textId="77777777" w:rsidR="005B05D9" w:rsidRDefault="001F7310">
            <w:pPr>
              <w:widowControl w:val="0"/>
              <w:shd w:val="clear" w:color="auto" w:fill="FFFFFF"/>
              <w:jc w:val="center"/>
              <w:rPr>
                <w:sz w:val="22"/>
              </w:rPr>
            </w:pPr>
            <w:r>
              <w:rPr>
                <w:sz w:val="22"/>
              </w:rPr>
              <w:t>150</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14:paraId="66EFC4E0" w14:textId="77777777" w:rsidR="005B05D9" w:rsidRDefault="001F7310">
            <w:pPr>
              <w:widowControl w:val="0"/>
              <w:shd w:val="clear" w:color="auto" w:fill="FFFFFF"/>
              <w:jc w:val="center"/>
              <w:rPr>
                <w:sz w:val="22"/>
              </w:rPr>
            </w:pPr>
            <w:r>
              <w:rPr>
                <w:b/>
                <w:bCs/>
                <w:sz w:val="22"/>
              </w:rPr>
              <w:t>–</w:t>
            </w:r>
          </w:p>
        </w:tc>
      </w:tr>
      <w:tr w:rsidR="005B05D9" w14:paraId="66EFC4E3" w14:textId="77777777">
        <w:trPr>
          <w:cantSplit/>
          <w:trHeight w:val="8"/>
        </w:trPr>
        <w:tc>
          <w:tcPr>
            <w:tcW w:w="9060" w:type="dxa"/>
            <w:gridSpan w:val="3"/>
            <w:tcBorders>
              <w:top w:val="single" w:sz="6" w:space="0" w:color="auto"/>
              <w:left w:val="single" w:sz="6" w:space="0" w:color="auto"/>
              <w:bottom w:val="single" w:sz="6" w:space="0" w:color="auto"/>
              <w:right w:val="single" w:sz="6" w:space="0" w:color="auto"/>
            </w:tcBorders>
            <w:shd w:val="clear" w:color="auto" w:fill="FFFFFF"/>
          </w:tcPr>
          <w:p w14:paraId="66EFC4E2" w14:textId="77777777" w:rsidR="005B05D9" w:rsidRDefault="001F7310">
            <w:pPr>
              <w:widowControl w:val="0"/>
              <w:shd w:val="clear" w:color="auto" w:fill="FFFFFF"/>
              <w:rPr>
                <w:sz w:val="22"/>
              </w:rPr>
            </w:pPr>
            <w:r>
              <w:rPr>
                <w:sz w:val="22"/>
              </w:rPr>
              <w:t>(...) – kai į rišiklius dedami klampą keičiantys priedai arba naudojami pagaminti pakeistos klampos rišikliai</w:t>
            </w:r>
          </w:p>
        </w:tc>
      </w:tr>
    </w:tbl>
    <w:p w14:paraId="66EFC4E4" w14:textId="77777777" w:rsidR="005B05D9" w:rsidRDefault="00CA7258">
      <w:pPr>
        <w:widowControl w:val="0"/>
      </w:pPr>
    </w:p>
    <w:p w14:paraId="66EFC4E5" w14:textId="77777777" w:rsidR="005B05D9" w:rsidRDefault="001F7310">
      <w:pPr>
        <w:widowControl w:val="0"/>
        <w:jc w:val="center"/>
      </w:pPr>
      <w:r>
        <w:t>_________________</w:t>
      </w:r>
    </w:p>
    <w:p w14:paraId="66EFC4E6" w14:textId="77777777" w:rsidR="005B05D9" w:rsidRDefault="005B05D9">
      <w:pPr>
        <w:widowControl w:val="0"/>
      </w:pPr>
    </w:p>
    <w:p w14:paraId="66EFC4E7" w14:textId="77777777" w:rsidR="005B05D9" w:rsidRDefault="00CA7258">
      <w:pPr>
        <w:widowControl w:val="0"/>
        <w:sectPr w:rsidR="005B05D9">
          <w:pgSz w:w="11909" w:h="16834"/>
          <w:pgMar w:top="1134" w:right="1134" w:bottom="1134" w:left="1701" w:header="567" w:footer="567" w:gutter="0"/>
          <w:cols w:space="60"/>
          <w:noEndnote/>
          <w:docGrid w:linePitch="326"/>
        </w:sectPr>
      </w:pPr>
    </w:p>
    <w:p w14:paraId="66EFC4E8" w14:textId="77777777" w:rsidR="005B05D9" w:rsidRDefault="001F7310">
      <w:pPr>
        <w:widowControl w:val="0"/>
        <w:shd w:val="clear" w:color="auto" w:fill="FFFFFF"/>
        <w:ind w:left="9000"/>
      </w:pPr>
      <w:r>
        <w:t xml:space="preserve">Automobilių kelių asfalto mišinių techninių reikalavimų aprašo TRA ASFALTAS 08 </w:t>
      </w:r>
    </w:p>
    <w:p w14:paraId="66EFC4E9" w14:textId="77777777" w:rsidR="005B05D9" w:rsidRDefault="00CA7258">
      <w:pPr>
        <w:widowControl w:val="0"/>
        <w:shd w:val="clear" w:color="auto" w:fill="FFFFFF"/>
        <w:ind w:left="9000"/>
      </w:pPr>
      <w:r w:rsidR="001F7310">
        <w:t>6</w:t>
      </w:r>
      <w:r w:rsidR="001F7310">
        <w:t xml:space="preserve"> priedas (informacinis)</w:t>
      </w:r>
    </w:p>
    <w:p w14:paraId="66EFC4EA" w14:textId="77777777" w:rsidR="005B05D9" w:rsidRDefault="005B05D9"/>
    <w:p w14:paraId="66EFC4EB" w14:textId="77777777" w:rsidR="005B05D9" w:rsidRDefault="00CA7258">
      <w:pPr>
        <w:widowControl w:val="0"/>
        <w:shd w:val="clear" w:color="auto" w:fill="FFFFFF"/>
        <w:jc w:val="center"/>
      </w:pPr>
      <w:r w:rsidR="001F7310">
        <w:rPr>
          <w:b/>
          <w:bCs/>
        </w:rPr>
        <w:t>BITUMINIO RIŠIKLIO MASĖS PERSKAIČIAVIMO Į TŪRĮ LENTELĖ</w:t>
      </w:r>
    </w:p>
    <w:p w14:paraId="66EFC4EC" w14:textId="77777777" w:rsidR="005B05D9" w:rsidRDefault="005B05D9"/>
    <w:tbl>
      <w:tblPr>
        <w:tblW w:w="0" w:type="auto"/>
        <w:tblInd w:w="40" w:type="dxa"/>
        <w:tblLayout w:type="fixed"/>
        <w:tblCellMar>
          <w:left w:w="40" w:type="dxa"/>
          <w:right w:w="40" w:type="dxa"/>
        </w:tblCellMar>
        <w:tblLook w:val="0000" w:firstRow="0" w:lastRow="0" w:firstColumn="0" w:lastColumn="0" w:noHBand="0" w:noVBand="0"/>
      </w:tblPr>
      <w:tblGrid>
        <w:gridCol w:w="1798"/>
        <w:gridCol w:w="1156"/>
        <w:gridCol w:w="1156"/>
        <w:gridCol w:w="1157"/>
        <w:gridCol w:w="1156"/>
        <w:gridCol w:w="1156"/>
        <w:gridCol w:w="1157"/>
        <w:gridCol w:w="1156"/>
        <w:gridCol w:w="1156"/>
        <w:gridCol w:w="1157"/>
        <w:gridCol w:w="1156"/>
        <w:gridCol w:w="1151"/>
        <w:gridCol w:w="6"/>
      </w:tblGrid>
      <w:tr w:rsidR="005B05D9" w14:paraId="66EFC4EF" w14:textId="77777777">
        <w:trPr>
          <w:gridAfter w:val="1"/>
          <w:wAfter w:w="6" w:type="dxa"/>
          <w:cantSplit/>
          <w:trHeight w:val="24"/>
        </w:trPr>
        <w:tc>
          <w:tcPr>
            <w:tcW w:w="1798" w:type="dxa"/>
            <w:vMerge w:val="restart"/>
            <w:tcBorders>
              <w:top w:val="single" w:sz="6" w:space="0" w:color="auto"/>
              <w:left w:val="single" w:sz="6" w:space="0" w:color="auto"/>
              <w:right w:val="single" w:sz="6" w:space="0" w:color="auto"/>
            </w:tcBorders>
            <w:shd w:val="clear" w:color="auto" w:fill="FFFFFF"/>
            <w:vAlign w:val="center"/>
          </w:tcPr>
          <w:p w14:paraId="66EFC4ED" w14:textId="77777777" w:rsidR="005B05D9" w:rsidRDefault="001F7310">
            <w:pPr>
              <w:widowControl w:val="0"/>
              <w:shd w:val="clear" w:color="auto" w:fill="FFFFFF"/>
              <w:jc w:val="center"/>
              <w:rPr>
                <w:sz w:val="22"/>
              </w:rPr>
            </w:pPr>
            <w:r>
              <w:rPr>
                <w:b/>
                <w:bCs/>
                <w:sz w:val="22"/>
              </w:rPr>
              <w:t>Tankis d, kai yra 25°C</w:t>
            </w:r>
          </w:p>
        </w:tc>
        <w:tc>
          <w:tcPr>
            <w:tcW w:w="12714"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4EE" w14:textId="77777777" w:rsidR="005B05D9" w:rsidRDefault="001F7310">
            <w:pPr>
              <w:widowControl w:val="0"/>
              <w:shd w:val="clear" w:color="auto" w:fill="FFFFFF"/>
              <w:jc w:val="center"/>
              <w:rPr>
                <w:sz w:val="22"/>
              </w:rPr>
            </w:pPr>
            <w:r>
              <w:rPr>
                <w:b/>
                <w:bCs/>
                <w:sz w:val="22"/>
              </w:rPr>
              <w:t>1 kg kelių bitumo, kurio tankis, kai yra 25°C, yra d ir kai yra ši temperatūra:</w:t>
            </w:r>
          </w:p>
        </w:tc>
      </w:tr>
      <w:tr w:rsidR="005B05D9" w14:paraId="66EFC4FC" w14:textId="77777777">
        <w:trPr>
          <w:cantSplit/>
          <w:trHeight w:val="24"/>
        </w:trPr>
        <w:tc>
          <w:tcPr>
            <w:tcW w:w="1798" w:type="dxa"/>
            <w:vMerge/>
            <w:tcBorders>
              <w:left w:val="single" w:sz="6" w:space="0" w:color="auto"/>
              <w:right w:val="single" w:sz="6" w:space="0" w:color="auto"/>
            </w:tcBorders>
            <w:shd w:val="clear" w:color="auto" w:fill="FFFFFF"/>
            <w:vAlign w:val="center"/>
          </w:tcPr>
          <w:p w14:paraId="66EFC4F0" w14:textId="77777777" w:rsidR="005B05D9" w:rsidRDefault="005B05D9">
            <w:pPr>
              <w:widowControl w:val="0"/>
              <w:shd w:val="clear" w:color="auto" w:fill="FFFFFF"/>
              <w:jc w:val="center"/>
              <w:rPr>
                <w:sz w:val="22"/>
              </w:rPr>
            </w:pP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1" w14:textId="77777777" w:rsidR="005B05D9" w:rsidRDefault="001F7310">
            <w:pPr>
              <w:widowControl w:val="0"/>
              <w:shd w:val="clear" w:color="auto" w:fill="FFFFFF"/>
              <w:jc w:val="center"/>
              <w:rPr>
                <w:sz w:val="22"/>
              </w:rPr>
            </w:pPr>
            <w:r>
              <w:rPr>
                <w:b/>
                <w:bCs/>
                <w:sz w:val="22"/>
              </w:rPr>
              <w:t>25°C</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2" w14:textId="77777777" w:rsidR="005B05D9" w:rsidRDefault="001F7310">
            <w:pPr>
              <w:widowControl w:val="0"/>
              <w:shd w:val="clear" w:color="auto" w:fill="FFFFFF"/>
              <w:jc w:val="center"/>
              <w:rPr>
                <w:sz w:val="22"/>
              </w:rPr>
            </w:pPr>
            <w:r>
              <w:rPr>
                <w:b/>
                <w:bCs/>
                <w:sz w:val="22"/>
              </w:rPr>
              <w:t>100°C</w:t>
            </w:r>
          </w:p>
        </w:tc>
        <w:tc>
          <w:tcPr>
            <w:tcW w:w="11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3" w14:textId="77777777" w:rsidR="005B05D9" w:rsidRDefault="001F7310">
            <w:pPr>
              <w:widowControl w:val="0"/>
              <w:shd w:val="clear" w:color="auto" w:fill="FFFFFF"/>
              <w:jc w:val="center"/>
              <w:rPr>
                <w:sz w:val="22"/>
              </w:rPr>
            </w:pPr>
            <w:r>
              <w:rPr>
                <w:b/>
                <w:bCs/>
                <w:sz w:val="22"/>
              </w:rPr>
              <w:t>110°C</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4" w14:textId="77777777" w:rsidR="005B05D9" w:rsidRDefault="001F7310">
            <w:pPr>
              <w:widowControl w:val="0"/>
              <w:shd w:val="clear" w:color="auto" w:fill="FFFFFF"/>
              <w:jc w:val="center"/>
              <w:rPr>
                <w:sz w:val="22"/>
              </w:rPr>
            </w:pPr>
            <w:r>
              <w:rPr>
                <w:b/>
                <w:bCs/>
                <w:sz w:val="22"/>
              </w:rPr>
              <w:t>120°C</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5" w14:textId="77777777" w:rsidR="005B05D9" w:rsidRDefault="001F7310">
            <w:pPr>
              <w:widowControl w:val="0"/>
              <w:shd w:val="clear" w:color="auto" w:fill="FFFFFF"/>
              <w:jc w:val="center"/>
              <w:rPr>
                <w:sz w:val="22"/>
              </w:rPr>
            </w:pPr>
            <w:r>
              <w:rPr>
                <w:b/>
                <w:bCs/>
                <w:sz w:val="22"/>
              </w:rPr>
              <w:t>130°C</w:t>
            </w:r>
          </w:p>
        </w:tc>
        <w:tc>
          <w:tcPr>
            <w:tcW w:w="11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6" w14:textId="77777777" w:rsidR="005B05D9" w:rsidRDefault="001F7310">
            <w:pPr>
              <w:widowControl w:val="0"/>
              <w:shd w:val="clear" w:color="auto" w:fill="FFFFFF"/>
              <w:jc w:val="center"/>
              <w:rPr>
                <w:sz w:val="22"/>
              </w:rPr>
            </w:pPr>
            <w:r>
              <w:rPr>
                <w:b/>
                <w:bCs/>
                <w:sz w:val="22"/>
              </w:rPr>
              <w:t>140°C</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7" w14:textId="77777777" w:rsidR="005B05D9" w:rsidRDefault="001F7310">
            <w:pPr>
              <w:widowControl w:val="0"/>
              <w:shd w:val="clear" w:color="auto" w:fill="FFFFFF"/>
              <w:jc w:val="center"/>
              <w:rPr>
                <w:sz w:val="22"/>
              </w:rPr>
            </w:pPr>
            <w:r>
              <w:rPr>
                <w:b/>
                <w:bCs/>
                <w:sz w:val="22"/>
              </w:rPr>
              <w:t>150°C</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8" w14:textId="77777777" w:rsidR="005B05D9" w:rsidRDefault="001F7310">
            <w:pPr>
              <w:widowControl w:val="0"/>
              <w:shd w:val="clear" w:color="auto" w:fill="FFFFFF"/>
              <w:jc w:val="center"/>
              <w:rPr>
                <w:sz w:val="22"/>
              </w:rPr>
            </w:pPr>
            <w:r>
              <w:rPr>
                <w:b/>
                <w:bCs/>
                <w:sz w:val="22"/>
              </w:rPr>
              <w:t>160°C</w:t>
            </w:r>
          </w:p>
        </w:tc>
        <w:tc>
          <w:tcPr>
            <w:tcW w:w="1157"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9" w14:textId="77777777" w:rsidR="005B05D9" w:rsidRDefault="001F7310">
            <w:pPr>
              <w:widowControl w:val="0"/>
              <w:shd w:val="clear" w:color="auto" w:fill="FFFFFF"/>
              <w:jc w:val="center"/>
              <w:rPr>
                <w:sz w:val="22"/>
              </w:rPr>
            </w:pPr>
            <w:r>
              <w:rPr>
                <w:b/>
                <w:bCs/>
                <w:sz w:val="22"/>
              </w:rPr>
              <w:t>170°C</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tcPr>
          <w:p w14:paraId="66EFC4FA" w14:textId="77777777" w:rsidR="005B05D9" w:rsidRDefault="001F7310">
            <w:pPr>
              <w:widowControl w:val="0"/>
              <w:shd w:val="clear" w:color="auto" w:fill="FFFFFF"/>
              <w:jc w:val="center"/>
              <w:rPr>
                <w:sz w:val="22"/>
              </w:rPr>
            </w:pPr>
            <w:r>
              <w:rPr>
                <w:b/>
                <w:bCs/>
                <w:sz w:val="22"/>
              </w:rPr>
              <w:t>180°C</w:t>
            </w:r>
          </w:p>
        </w:tc>
        <w:tc>
          <w:tcPr>
            <w:tcW w:w="115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EFC4FB" w14:textId="77777777" w:rsidR="005B05D9" w:rsidRDefault="001F7310">
            <w:pPr>
              <w:widowControl w:val="0"/>
              <w:shd w:val="clear" w:color="auto" w:fill="FFFFFF"/>
              <w:jc w:val="center"/>
              <w:rPr>
                <w:sz w:val="22"/>
              </w:rPr>
            </w:pPr>
            <w:r>
              <w:rPr>
                <w:b/>
                <w:bCs/>
                <w:sz w:val="22"/>
              </w:rPr>
              <w:t>190°C</w:t>
            </w:r>
          </w:p>
        </w:tc>
      </w:tr>
      <w:tr w:rsidR="005B05D9" w14:paraId="66EFC4FF" w14:textId="77777777">
        <w:trPr>
          <w:gridAfter w:val="1"/>
          <w:wAfter w:w="6" w:type="dxa"/>
          <w:cantSplit/>
          <w:trHeight w:val="24"/>
        </w:trPr>
        <w:tc>
          <w:tcPr>
            <w:tcW w:w="1798" w:type="dxa"/>
            <w:vMerge/>
            <w:tcBorders>
              <w:left w:val="single" w:sz="6" w:space="0" w:color="auto"/>
              <w:bottom w:val="single" w:sz="6" w:space="0" w:color="auto"/>
              <w:right w:val="single" w:sz="6" w:space="0" w:color="auto"/>
            </w:tcBorders>
            <w:shd w:val="clear" w:color="auto" w:fill="FFFFFF"/>
            <w:vAlign w:val="center"/>
          </w:tcPr>
          <w:p w14:paraId="66EFC4FD" w14:textId="77777777" w:rsidR="005B05D9" w:rsidRDefault="005B05D9">
            <w:pPr>
              <w:widowControl w:val="0"/>
              <w:shd w:val="clear" w:color="auto" w:fill="FFFFFF"/>
              <w:jc w:val="center"/>
              <w:rPr>
                <w:sz w:val="22"/>
              </w:rPr>
            </w:pPr>
          </w:p>
        </w:tc>
        <w:tc>
          <w:tcPr>
            <w:tcW w:w="12714"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14:paraId="66EFC4FE" w14:textId="77777777" w:rsidR="005B05D9" w:rsidRDefault="001F7310">
            <w:pPr>
              <w:widowControl w:val="0"/>
              <w:shd w:val="clear" w:color="auto" w:fill="FFFFFF"/>
              <w:jc w:val="center"/>
              <w:rPr>
                <w:sz w:val="22"/>
              </w:rPr>
            </w:pPr>
            <w:r>
              <w:rPr>
                <w:b/>
                <w:bCs/>
                <w:sz w:val="22"/>
              </w:rPr>
              <w:t>atitinka šį tūrį litrais:</w:t>
            </w:r>
          </w:p>
        </w:tc>
      </w:tr>
      <w:tr w:rsidR="005B05D9" w14:paraId="66EFC50C" w14:textId="77777777">
        <w:trPr>
          <w:cantSplit/>
          <w:trHeight w:val="24"/>
        </w:trPr>
        <w:tc>
          <w:tcPr>
            <w:tcW w:w="1798" w:type="dxa"/>
            <w:tcBorders>
              <w:top w:val="single" w:sz="6" w:space="0" w:color="auto"/>
              <w:left w:val="single" w:sz="6" w:space="0" w:color="auto"/>
              <w:bottom w:val="nil"/>
              <w:right w:val="single" w:sz="6" w:space="0" w:color="auto"/>
            </w:tcBorders>
            <w:shd w:val="clear" w:color="auto" w:fill="FFFFFF"/>
          </w:tcPr>
          <w:p w14:paraId="66EFC500" w14:textId="77777777" w:rsidR="005B05D9" w:rsidRDefault="001F7310">
            <w:pPr>
              <w:widowControl w:val="0"/>
              <w:shd w:val="clear" w:color="auto" w:fill="FFFFFF"/>
              <w:jc w:val="center"/>
              <w:rPr>
                <w:sz w:val="22"/>
              </w:rPr>
            </w:pPr>
            <w:r>
              <w:rPr>
                <w:sz w:val="22"/>
              </w:rPr>
              <w:t>1,000</w:t>
            </w:r>
          </w:p>
        </w:tc>
        <w:tc>
          <w:tcPr>
            <w:tcW w:w="1156" w:type="dxa"/>
            <w:tcBorders>
              <w:top w:val="single" w:sz="6" w:space="0" w:color="auto"/>
              <w:left w:val="single" w:sz="6" w:space="0" w:color="auto"/>
              <w:bottom w:val="nil"/>
              <w:right w:val="nil"/>
            </w:tcBorders>
            <w:shd w:val="clear" w:color="auto" w:fill="FFFFFF"/>
          </w:tcPr>
          <w:p w14:paraId="66EFC501" w14:textId="77777777" w:rsidR="005B05D9" w:rsidRDefault="001F7310">
            <w:pPr>
              <w:widowControl w:val="0"/>
              <w:shd w:val="clear" w:color="auto" w:fill="FFFFFF"/>
              <w:jc w:val="center"/>
              <w:rPr>
                <w:sz w:val="22"/>
              </w:rPr>
            </w:pPr>
            <w:r>
              <w:rPr>
                <w:sz w:val="22"/>
              </w:rPr>
              <w:t>1,00</w:t>
            </w:r>
          </w:p>
        </w:tc>
        <w:tc>
          <w:tcPr>
            <w:tcW w:w="1156" w:type="dxa"/>
            <w:tcBorders>
              <w:top w:val="single" w:sz="6" w:space="0" w:color="auto"/>
              <w:left w:val="nil"/>
              <w:bottom w:val="nil"/>
              <w:right w:val="nil"/>
            </w:tcBorders>
            <w:shd w:val="clear" w:color="auto" w:fill="FFFFFF"/>
          </w:tcPr>
          <w:p w14:paraId="66EFC502" w14:textId="77777777" w:rsidR="005B05D9" w:rsidRDefault="001F7310">
            <w:pPr>
              <w:widowControl w:val="0"/>
              <w:shd w:val="clear" w:color="auto" w:fill="FFFFFF"/>
              <w:jc w:val="center"/>
              <w:rPr>
                <w:sz w:val="22"/>
              </w:rPr>
            </w:pPr>
            <w:r>
              <w:rPr>
                <w:sz w:val="22"/>
              </w:rPr>
              <w:t>1,04</w:t>
            </w:r>
          </w:p>
        </w:tc>
        <w:tc>
          <w:tcPr>
            <w:tcW w:w="1157" w:type="dxa"/>
            <w:tcBorders>
              <w:top w:val="single" w:sz="6" w:space="0" w:color="auto"/>
              <w:left w:val="nil"/>
              <w:bottom w:val="nil"/>
              <w:right w:val="nil"/>
            </w:tcBorders>
            <w:shd w:val="clear" w:color="auto" w:fill="FFFFFF"/>
          </w:tcPr>
          <w:p w14:paraId="66EFC503" w14:textId="77777777" w:rsidR="005B05D9" w:rsidRDefault="001F7310">
            <w:pPr>
              <w:widowControl w:val="0"/>
              <w:shd w:val="clear" w:color="auto" w:fill="FFFFFF"/>
              <w:jc w:val="center"/>
              <w:rPr>
                <w:sz w:val="22"/>
              </w:rPr>
            </w:pPr>
            <w:r>
              <w:rPr>
                <w:sz w:val="22"/>
              </w:rPr>
              <w:t>1,05</w:t>
            </w:r>
          </w:p>
        </w:tc>
        <w:tc>
          <w:tcPr>
            <w:tcW w:w="1156" w:type="dxa"/>
            <w:tcBorders>
              <w:top w:val="single" w:sz="6" w:space="0" w:color="auto"/>
              <w:left w:val="nil"/>
              <w:bottom w:val="nil"/>
              <w:right w:val="nil"/>
            </w:tcBorders>
            <w:shd w:val="clear" w:color="auto" w:fill="FFFFFF"/>
          </w:tcPr>
          <w:p w14:paraId="66EFC504" w14:textId="77777777" w:rsidR="005B05D9" w:rsidRDefault="001F7310">
            <w:pPr>
              <w:widowControl w:val="0"/>
              <w:shd w:val="clear" w:color="auto" w:fill="FFFFFF"/>
              <w:jc w:val="center"/>
              <w:rPr>
                <w:sz w:val="22"/>
              </w:rPr>
            </w:pPr>
            <w:r>
              <w:rPr>
                <w:sz w:val="22"/>
              </w:rPr>
              <w:t>1,06</w:t>
            </w:r>
          </w:p>
        </w:tc>
        <w:tc>
          <w:tcPr>
            <w:tcW w:w="1156" w:type="dxa"/>
            <w:tcBorders>
              <w:top w:val="single" w:sz="6" w:space="0" w:color="auto"/>
              <w:left w:val="nil"/>
              <w:bottom w:val="nil"/>
              <w:right w:val="nil"/>
            </w:tcBorders>
            <w:shd w:val="clear" w:color="auto" w:fill="FFFFFF"/>
          </w:tcPr>
          <w:p w14:paraId="66EFC505" w14:textId="77777777" w:rsidR="005B05D9" w:rsidRDefault="001F7310">
            <w:pPr>
              <w:widowControl w:val="0"/>
              <w:shd w:val="clear" w:color="auto" w:fill="FFFFFF"/>
              <w:jc w:val="center"/>
              <w:rPr>
                <w:sz w:val="22"/>
              </w:rPr>
            </w:pPr>
            <w:r>
              <w:rPr>
                <w:sz w:val="22"/>
              </w:rPr>
              <w:t>1,06</w:t>
            </w:r>
          </w:p>
        </w:tc>
        <w:tc>
          <w:tcPr>
            <w:tcW w:w="1157" w:type="dxa"/>
            <w:tcBorders>
              <w:top w:val="single" w:sz="6" w:space="0" w:color="auto"/>
              <w:left w:val="nil"/>
              <w:bottom w:val="nil"/>
              <w:right w:val="nil"/>
            </w:tcBorders>
            <w:shd w:val="clear" w:color="auto" w:fill="FFFFFF"/>
          </w:tcPr>
          <w:p w14:paraId="66EFC506" w14:textId="77777777" w:rsidR="005B05D9" w:rsidRDefault="001F7310">
            <w:pPr>
              <w:widowControl w:val="0"/>
              <w:shd w:val="clear" w:color="auto" w:fill="FFFFFF"/>
              <w:jc w:val="center"/>
              <w:rPr>
                <w:sz w:val="22"/>
              </w:rPr>
            </w:pPr>
            <w:r>
              <w:rPr>
                <w:sz w:val="22"/>
              </w:rPr>
              <w:t>1,07</w:t>
            </w:r>
          </w:p>
        </w:tc>
        <w:tc>
          <w:tcPr>
            <w:tcW w:w="1156" w:type="dxa"/>
            <w:tcBorders>
              <w:top w:val="single" w:sz="6" w:space="0" w:color="auto"/>
              <w:left w:val="nil"/>
              <w:bottom w:val="nil"/>
              <w:right w:val="nil"/>
            </w:tcBorders>
            <w:shd w:val="clear" w:color="auto" w:fill="FFFFFF"/>
          </w:tcPr>
          <w:p w14:paraId="66EFC507" w14:textId="77777777" w:rsidR="005B05D9" w:rsidRDefault="001F7310">
            <w:pPr>
              <w:widowControl w:val="0"/>
              <w:shd w:val="clear" w:color="auto" w:fill="FFFFFF"/>
              <w:jc w:val="center"/>
              <w:rPr>
                <w:sz w:val="22"/>
              </w:rPr>
            </w:pPr>
            <w:r>
              <w:rPr>
                <w:sz w:val="22"/>
              </w:rPr>
              <w:t>1,07</w:t>
            </w:r>
          </w:p>
        </w:tc>
        <w:tc>
          <w:tcPr>
            <w:tcW w:w="1156" w:type="dxa"/>
            <w:tcBorders>
              <w:top w:val="single" w:sz="6" w:space="0" w:color="auto"/>
              <w:left w:val="nil"/>
              <w:bottom w:val="nil"/>
              <w:right w:val="nil"/>
            </w:tcBorders>
            <w:shd w:val="clear" w:color="auto" w:fill="FFFFFF"/>
          </w:tcPr>
          <w:p w14:paraId="66EFC508" w14:textId="77777777" w:rsidR="005B05D9" w:rsidRDefault="001F7310">
            <w:pPr>
              <w:widowControl w:val="0"/>
              <w:shd w:val="clear" w:color="auto" w:fill="FFFFFF"/>
              <w:jc w:val="center"/>
              <w:rPr>
                <w:sz w:val="22"/>
              </w:rPr>
            </w:pPr>
            <w:r>
              <w:rPr>
                <w:sz w:val="22"/>
              </w:rPr>
              <w:t>1,08</w:t>
            </w:r>
          </w:p>
        </w:tc>
        <w:tc>
          <w:tcPr>
            <w:tcW w:w="1157" w:type="dxa"/>
            <w:tcBorders>
              <w:top w:val="single" w:sz="6" w:space="0" w:color="auto"/>
              <w:left w:val="nil"/>
              <w:bottom w:val="nil"/>
              <w:right w:val="nil"/>
            </w:tcBorders>
            <w:shd w:val="clear" w:color="auto" w:fill="FFFFFF"/>
          </w:tcPr>
          <w:p w14:paraId="66EFC509" w14:textId="77777777" w:rsidR="005B05D9" w:rsidRDefault="001F7310">
            <w:pPr>
              <w:widowControl w:val="0"/>
              <w:shd w:val="clear" w:color="auto" w:fill="FFFFFF"/>
              <w:jc w:val="center"/>
              <w:rPr>
                <w:sz w:val="22"/>
              </w:rPr>
            </w:pPr>
            <w:r>
              <w:rPr>
                <w:sz w:val="22"/>
              </w:rPr>
              <w:t>1,08</w:t>
            </w:r>
          </w:p>
        </w:tc>
        <w:tc>
          <w:tcPr>
            <w:tcW w:w="1156" w:type="dxa"/>
            <w:tcBorders>
              <w:top w:val="single" w:sz="6" w:space="0" w:color="auto"/>
              <w:left w:val="nil"/>
              <w:bottom w:val="nil"/>
              <w:right w:val="nil"/>
            </w:tcBorders>
            <w:shd w:val="clear" w:color="auto" w:fill="FFFFFF"/>
          </w:tcPr>
          <w:p w14:paraId="66EFC50A" w14:textId="77777777" w:rsidR="005B05D9" w:rsidRDefault="001F7310">
            <w:pPr>
              <w:widowControl w:val="0"/>
              <w:shd w:val="clear" w:color="auto" w:fill="FFFFFF"/>
              <w:jc w:val="center"/>
              <w:rPr>
                <w:sz w:val="22"/>
              </w:rPr>
            </w:pPr>
            <w:r>
              <w:rPr>
                <w:sz w:val="22"/>
              </w:rPr>
              <w:t>1,09</w:t>
            </w:r>
          </w:p>
        </w:tc>
        <w:tc>
          <w:tcPr>
            <w:tcW w:w="1157" w:type="dxa"/>
            <w:gridSpan w:val="2"/>
            <w:tcBorders>
              <w:top w:val="single" w:sz="6" w:space="0" w:color="auto"/>
              <w:left w:val="nil"/>
              <w:bottom w:val="nil"/>
              <w:right w:val="single" w:sz="6" w:space="0" w:color="auto"/>
            </w:tcBorders>
            <w:shd w:val="clear" w:color="auto" w:fill="FFFFFF"/>
          </w:tcPr>
          <w:p w14:paraId="66EFC50B" w14:textId="77777777" w:rsidR="005B05D9" w:rsidRDefault="001F7310">
            <w:pPr>
              <w:widowControl w:val="0"/>
              <w:shd w:val="clear" w:color="auto" w:fill="FFFFFF"/>
              <w:jc w:val="center"/>
              <w:rPr>
                <w:sz w:val="22"/>
              </w:rPr>
            </w:pPr>
            <w:r>
              <w:rPr>
                <w:sz w:val="22"/>
              </w:rPr>
              <w:t>1,10</w:t>
            </w:r>
          </w:p>
        </w:tc>
      </w:tr>
      <w:tr w:rsidR="005B05D9" w14:paraId="66EFC519"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0D" w14:textId="77777777" w:rsidR="005B05D9" w:rsidRDefault="001F7310">
            <w:pPr>
              <w:widowControl w:val="0"/>
              <w:shd w:val="clear" w:color="auto" w:fill="FFFFFF"/>
              <w:jc w:val="center"/>
              <w:rPr>
                <w:sz w:val="22"/>
              </w:rPr>
            </w:pPr>
            <w:r>
              <w:rPr>
                <w:sz w:val="22"/>
              </w:rPr>
              <w:t>1,005</w:t>
            </w:r>
          </w:p>
        </w:tc>
        <w:tc>
          <w:tcPr>
            <w:tcW w:w="1156" w:type="dxa"/>
            <w:tcBorders>
              <w:top w:val="nil"/>
              <w:left w:val="single" w:sz="6" w:space="0" w:color="auto"/>
              <w:bottom w:val="nil"/>
              <w:right w:val="nil"/>
            </w:tcBorders>
            <w:shd w:val="clear" w:color="auto" w:fill="FFFFFF"/>
          </w:tcPr>
          <w:p w14:paraId="66EFC50E" w14:textId="77777777" w:rsidR="005B05D9" w:rsidRDefault="001F7310">
            <w:pPr>
              <w:widowControl w:val="0"/>
              <w:shd w:val="clear" w:color="auto" w:fill="FFFFFF"/>
              <w:jc w:val="center"/>
              <w:rPr>
                <w:sz w:val="22"/>
              </w:rPr>
            </w:pPr>
            <w:r>
              <w:rPr>
                <w:sz w:val="22"/>
              </w:rPr>
              <w:t>1,00</w:t>
            </w:r>
          </w:p>
        </w:tc>
        <w:tc>
          <w:tcPr>
            <w:tcW w:w="1156" w:type="dxa"/>
            <w:tcBorders>
              <w:top w:val="nil"/>
              <w:left w:val="nil"/>
              <w:bottom w:val="nil"/>
              <w:right w:val="nil"/>
            </w:tcBorders>
            <w:shd w:val="clear" w:color="auto" w:fill="FFFFFF"/>
          </w:tcPr>
          <w:p w14:paraId="66EFC50F" w14:textId="77777777" w:rsidR="005B05D9" w:rsidRDefault="001F7310">
            <w:pPr>
              <w:widowControl w:val="0"/>
              <w:shd w:val="clear" w:color="auto" w:fill="FFFFFF"/>
              <w:jc w:val="center"/>
              <w:rPr>
                <w:sz w:val="22"/>
              </w:rPr>
            </w:pPr>
            <w:r>
              <w:rPr>
                <w:sz w:val="22"/>
              </w:rPr>
              <w:t>1,04</w:t>
            </w:r>
          </w:p>
        </w:tc>
        <w:tc>
          <w:tcPr>
            <w:tcW w:w="1157" w:type="dxa"/>
            <w:tcBorders>
              <w:top w:val="nil"/>
              <w:left w:val="nil"/>
              <w:bottom w:val="nil"/>
              <w:right w:val="nil"/>
            </w:tcBorders>
            <w:shd w:val="clear" w:color="auto" w:fill="FFFFFF"/>
          </w:tcPr>
          <w:p w14:paraId="66EFC510"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11"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12" w14:textId="77777777" w:rsidR="005B05D9" w:rsidRDefault="001F7310">
            <w:pPr>
              <w:widowControl w:val="0"/>
              <w:shd w:val="clear" w:color="auto" w:fill="FFFFFF"/>
              <w:jc w:val="center"/>
              <w:rPr>
                <w:sz w:val="22"/>
              </w:rPr>
            </w:pPr>
            <w:r>
              <w:rPr>
                <w:sz w:val="22"/>
              </w:rPr>
              <w:t>1,06</w:t>
            </w:r>
          </w:p>
        </w:tc>
        <w:tc>
          <w:tcPr>
            <w:tcW w:w="1157" w:type="dxa"/>
            <w:tcBorders>
              <w:top w:val="nil"/>
              <w:left w:val="nil"/>
              <w:bottom w:val="nil"/>
              <w:right w:val="nil"/>
            </w:tcBorders>
            <w:shd w:val="clear" w:color="auto" w:fill="FFFFFF"/>
          </w:tcPr>
          <w:p w14:paraId="66EFC513"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14" w14:textId="77777777" w:rsidR="005B05D9" w:rsidRDefault="001F7310">
            <w:pPr>
              <w:widowControl w:val="0"/>
              <w:shd w:val="clear" w:color="auto" w:fill="FFFFFF"/>
              <w:jc w:val="center"/>
              <w:rPr>
                <w:sz w:val="22"/>
              </w:rPr>
            </w:pPr>
            <w:r>
              <w:rPr>
                <w:sz w:val="22"/>
              </w:rPr>
              <w:t>1,07</w:t>
            </w:r>
          </w:p>
        </w:tc>
        <w:tc>
          <w:tcPr>
            <w:tcW w:w="1156" w:type="dxa"/>
            <w:tcBorders>
              <w:top w:val="nil"/>
              <w:left w:val="nil"/>
              <w:bottom w:val="nil"/>
              <w:right w:val="nil"/>
            </w:tcBorders>
            <w:shd w:val="clear" w:color="auto" w:fill="FFFFFF"/>
          </w:tcPr>
          <w:p w14:paraId="66EFC515" w14:textId="77777777" w:rsidR="005B05D9" w:rsidRDefault="001F7310">
            <w:pPr>
              <w:widowControl w:val="0"/>
              <w:shd w:val="clear" w:color="auto" w:fill="FFFFFF"/>
              <w:jc w:val="center"/>
              <w:rPr>
                <w:sz w:val="22"/>
              </w:rPr>
            </w:pPr>
            <w:r>
              <w:rPr>
                <w:sz w:val="22"/>
              </w:rPr>
              <w:t>1,07</w:t>
            </w:r>
          </w:p>
        </w:tc>
        <w:tc>
          <w:tcPr>
            <w:tcW w:w="1157" w:type="dxa"/>
            <w:tcBorders>
              <w:top w:val="nil"/>
              <w:left w:val="nil"/>
              <w:bottom w:val="nil"/>
              <w:right w:val="nil"/>
            </w:tcBorders>
            <w:shd w:val="clear" w:color="auto" w:fill="FFFFFF"/>
          </w:tcPr>
          <w:p w14:paraId="66EFC516" w14:textId="77777777" w:rsidR="005B05D9" w:rsidRDefault="001F7310">
            <w:pPr>
              <w:widowControl w:val="0"/>
              <w:shd w:val="clear" w:color="auto" w:fill="FFFFFF"/>
              <w:jc w:val="center"/>
              <w:rPr>
                <w:sz w:val="22"/>
              </w:rPr>
            </w:pPr>
            <w:r>
              <w:rPr>
                <w:sz w:val="22"/>
              </w:rPr>
              <w:t>1,08</w:t>
            </w:r>
          </w:p>
        </w:tc>
        <w:tc>
          <w:tcPr>
            <w:tcW w:w="1156" w:type="dxa"/>
            <w:tcBorders>
              <w:top w:val="nil"/>
              <w:left w:val="nil"/>
              <w:bottom w:val="nil"/>
              <w:right w:val="nil"/>
            </w:tcBorders>
            <w:shd w:val="clear" w:color="auto" w:fill="FFFFFF"/>
          </w:tcPr>
          <w:p w14:paraId="66EFC517" w14:textId="77777777" w:rsidR="005B05D9" w:rsidRDefault="001F7310">
            <w:pPr>
              <w:widowControl w:val="0"/>
              <w:shd w:val="clear" w:color="auto" w:fill="FFFFFF"/>
              <w:jc w:val="center"/>
              <w:rPr>
                <w:sz w:val="22"/>
              </w:rPr>
            </w:pPr>
            <w:r>
              <w:rPr>
                <w:sz w:val="22"/>
              </w:rPr>
              <w:t>1,09</w:t>
            </w:r>
          </w:p>
        </w:tc>
        <w:tc>
          <w:tcPr>
            <w:tcW w:w="1157" w:type="dxa"/>
            <w:gridSpan w:val="2"/>
            <w:tcBorders>
              <w:top w:val="nil"/>
              <w:left w:val="nil"/>
              <w:bottom w:val="nil"/>
              <w:right w:val="single" w:sz="6" w:space="0" w:color="auto"/>
            </w:tcBorders>
            <w:shd w:val="clear" w:color="auto" w:fill="FFFFFF"/>
          </w:tcPr>
          <w:p w14:paraId="66EFC518" w14:textId="77777777" w:rsidR="005B05D9" w:rsidRDefault="001F7310">
            <w:pPr>
              <w:widowControl w:val="0"/>
              <w:shd w:val="clear" w:color="auto" w:fill="FFFFFF"/>
              <w:jc w:val="center"/>
              <w:rPr>
                <w:sz w:val="22"/>
              </w:rPr>
            </w:pPr>
            <w:r>
              <w:rPr>
                <w:sz w:val="22"/>
              </w:rPr>
              <w:t>1,09</w:t>
            </w:r>
          </w:p>
        </w:tc>
      </w:tr>
      <w:tr w:rsidR="005B05D9" w14:paraId="66EFC526"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1A" w14:textId="77777777" w:rsidR="005B05D9" w:rsidRDefault="001F7310">
            <w:pPr>
              <w:widowControl w:val="0"/>
              <w:shd w:val="clear" w:color="auto" w:fill="FFFFFF"/>
              <w:jc w:val="center"/>
              <w:rPr>
                <w:sz w:val="22"/>
              </w:rPr>
            </w:pPr>
            <w:r>
              <w:rPr>
                <w:sz w:val="22"/>
              </w:rPr>
              <w:t>1,010</w:t>
            </w:r>
          </w:p>
        </w:tc>
        <w:tc>
          <w:tcPr>
            <w:tcW w:w="1156" w:type="dxa"/>
            <w:tcBorders>
              <w:top w:val="nil"/>
              <w:left w:val="single" w:sz="6" w:space="0" w:color="auto"/>
              <w:bottom w:val="nil"/>
              <w:right w:val="nil"/>
            </w:tcBorders>
            <w:shd w:val="clear" w:color="auto" w:fill="FFFFFF"/>
          </w:tcPr>
          <w:p w14:paraId="66EFC51B" w14:textId="77777777" w:rsidR="005B05D9" w:rsidRDefault="001F7310">
            <w:pPr>
              <w:widowControl w:val="0"/>
              <w:shd w:val="clear" w:color="auto" w:fill="FFFFFF"/>
              <w:jc w:val="center"/>
              <w:rPr>
                <w:sz w:val="22"/>
              </w:rPr>
            </w:pPr>
            <w:r>
              <w:rPr>
                <w:sz w:val="22"/>
              </w:rPr>
              <w:t>0,99</w:t>
            </w:r>
          </w:p>
        </w:tc>
        <w:tc>
          <w:tcPr>
            <w:tcW w:w="1156" w:type="dxa"/>
            <w:tcBorders>
              <w:top w:val="nil"/>
              <w:left w:val="nil"/>
              <w:bottom w:val="nil"/>
              <w:right w:val="nil"/>
            </w:tcBorders>
            <w:shd w:val="clear" w:color="auto" w:fill="FFFFFF"/>
          </w:tcPr>
          <w:p w14:paraId="66EFC51C" w14:textId="77777777" w:rsidR="005B05D9" w:rsidRDefault="001F7310">
            <w:pPr>
              <w:widowControl w:val="0"/>
              <w:shd w:val="clear" w:color="auto" w:fill="FFFFFF"/>
              <w:jc w:val="center"/>
              <w:rPr>
                <w:sz w:val="22"/>
              </w:rPr>
            </w:pPr>
            <w:r>
              <w:rPr>
                <w:sz w:val="22"/>
              </w:rPr>
              <w:t>1,03</w:t>
            </w:r>
          </w:p>
        </w:tc>
        <w:tc>
          <w:tcPr>
            <w:tcW w:w="1157" w:type="dxa"/>
            <w:tcBorders>
              <w:top w:val="nil"/>
              <w:left w:val="nil"/>
              <w:bottom w:val="nil"/>
              <w:right w:val="nil"/>
            </w:tcBorders>
            <w:shd w:val="clear" w:color="auto" w:fill="FFFFFF"/>
          </w:tcPr>
          <w:p w14:paraId="66EFC51D"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1E"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1F" w14:textId="77777777" w:rsidR="005B05D9" w:rsidRDefault="001F7310">
            <w:pPr>
              <w:widowControl w:val="0"/>
              <w:shd w:val="clear" w:color="auto" w:fill="FFFFFF"/>
              <w:jc w:val="center"/>
              <w:rPr>
                <w:sz w:val="22"/>
              </w:rPr>
            </w:pPr>
            <w:r>
              <w:rPr>
                <w:sz w:val="22"/>
              </w:rPr>
              <w:t>1,05</w:t>
            </w:r>
          </w:p>
        </w:tc>
        <w:tc>
          <w:tcPr>
            <w:tcW w:w="1157" w:type="dxa"/>
            <w:tcBorders>
              <w:top w:val="nil"/>
              <w:left w:val="nil"/>
              <w:bottom w:val="nil"/>
              <w:right w:val="nil"/>
            </w:tcBorders>
            <w:shd w:val="clear" w:color="auto" w:fill="FFFFFF"/>
          </w:tcPr>
          <w:p w14:paraId="66EFC520"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21"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22" w14:textId="77777777" w:rsidR="005B05D9" w:rsidRDefault="001F7310">
            <w:pPr>
              <w:widowControl w:val="0"/>
              <w:shd w:val="clear" w:color="auto" w:fill="FFFFFF"/>
              <w:jc w:val="center"/>
              <w:rPr>
                <w:sz w:val="22"/>
              </w:rPr>
            </w:pPr>
            <w:r>
              <w:rPr>
                <w:sz w:val="22"/>
              </w:rPr>
              <w:t>1,07</w:t>
            </w:r>
          </w:p>
        </w:tc>
        <w:tc>
          <w:tcPr>
            <w:tcW w:w="1157" w:type="dxa"/>
            <w:tcBorders>
              <w:top w:val="nil"/>
              <w:left w:val="nil"/>
              <w:bottom w:val="nil"/>
              <w:right w:val="nil"/>
            </w:tcBorders>
            <w:shd w:val="clear" w:color="auto" w:fill="FFFFFF"/>
          </w:tcPr>
          <w:p w14:paraId="66EFC523" w14:textId="77777777" w:rsidR="005B05D9" w:rsidRDefault="001F7310">
            <w:pPr>
              <w:widowControl w:val="0"/>
              <w:shd w:val="clear" w:color="auto" w:fill="FFFFFF"/>
              <w:jc w:val="center"/>
              <w:rPr>
                <w:sz w:val="22"/>
              </w:rPr>
            </w:pPr>
            <w:r>
              <w:rPr>
                <w:sz w:val="22"/>
              </w:rPr>
              <w:t>1,08</w:t>
            </w:r>
          </w:p>
        </w:tc>
        <w:tc>
          <w:tcPr>
            <w:tcW w:w="1156" w:type="dxa"/>
            <w:tcBorders>
              <w:top w:val="nil"/>
              <w:left w:val="nil"/>
              <w:bottom w:val="nil"/>
              <w:right w:val="nil"/>
            </w:tcBorders>
            <w:shd w:val="clear" w:color="auto" w:fill="FFFFFF"/>
          </w:tcPr>
          <w:p w14:paraId="66EFC524" w14:textId="77777777" w:rsidR="005B05D9" w:rsidRDefault="001F7310">
            <w:pPr>
              <w:widowControl w:val="0"/>
              <w:shd w:val="clear" w:color="auto" w:fill="FFFFFF"/>
              <w:jc w:val="center"/>
              <w:rPr>
                <w:sz w:val="22"/>
              </w:rPr>
            </w:pPr>
            <w:r>
              <w:rPr>
                <w:sz w:val="22"/>
              </w:rPr>
              <w:t>1,09</w:t>
            </w:r>
          </w:p>
        </w:tc>
        <w:tc>
          <w:tcPr>
            <w:tcW w:w="1157" w:type="dxa"/>
            <w:gridSpan w:val="2"/>
            <w:tcBorders>
              <w:top w:val="nil"/>
              <w:left w:val="nil"/>
              <w:bottom w:val="nil"/>
              <w:right w:val="single" w:sz="6" w:space="0" w:color="auto"/>
            </w:tcBorders>
            <w:shd w:val="clear" w:color="auto" w:fill="FFFFFF"/>
          </w:tcPr>
          <w:p w14:paraId="66EFC525" w14:textId="77777777" w:rsidR="005B05D9" w:rsidRDefault="001F7310">
            <w:pPr>
              <w:widowControl w:val="0"/>
              <w:shd w:val="clear" w:color="auto" w:fill="FFFFFF"/>
              <w:jc w:val="center"/>
              <w:rPr>
                <w:sz w:val="22"/>
              </w:rPr>
            </w:pPr>
            <w:r>
              <w:rPr>
                <w:sz w:val="22"/>
              </w:rPr>
              <w:t>1,09</w:t>
            </w:r>
          </w:p>
        </w:tc>
      </w:tr>
      <w:tr w:rsidR="005B05D9" w14:paraId="66EFC533"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27" w14:textId="77777777" w:rsidR="005B05D9" w:rsidRDefault="001F7310">
            <w:pPr>
              <w:widowControl w:val="0"/>
              <w:shd w:val="clear" w:color="auto" w:fill="FFFFFF"/>
              <w:jc w:val="center"/>
              <w:rPr>
                <w:sz w:val="22"/>
              </w:rPr>
            </w:pPr>
            <w:r>
              <w:rPr>
                <w:sz w:val="22"/>
              </w:rPr>
              <w:t>1,015</w:t>
            </w:r>
          </w:p>
        </w:tc>
        <w:tc>
          <w:tcPr>
            <w:tcW w:w="1156" w:type="dxa"/>
            <w:tcBorders>
              <w:top w:val="nil"/>
              <w:left w:val="single" w:sz="6" w:space="0" w:color="auto"/>
              <w:bottom w:val="nil"/>
              <w:right w:val="nil"/>
            </w:tcBorders>
            <w:shd w:val="clear" w:color="auto" w:fill="FFFFFF"/>
          </w:tcPr>
          <w:p w14:paraId="66EFC528" w14:textId="77777777" w:rsidR="005B05D9" w:rsidRDefault="001F7310">
            <w:pPr>
              <w:widowControl w:val="0"/>
              <w:shd w:val="clear" w:color="auto" w:fill="FFFFFF"/>
              <w:jc w:val="center"/>
              <w:rPr>
                <w:sz w:val="22"/>
              </w:rPr>
            </w:pPr>
            <w:r>
              <w:rPr>
                <w:sz w:val="22"/>
              </w:rPr>
              <w:t>0,99</w:t>
            </w:r>
          </w:p>
        </w:tc>
        <w:tc>
          <w:tcPr>
            <w:tcW w:w="1156" w:type="dxa"/>
            <w:tcBorders>
              <w:top w:val="nil"/>
              <w:left w:val="nil"/>
              <w:bottom w:val="nil"/>
              <w:right w:val="nil"/>
            </w:tcBorders>
            <w:shd w:val="clear" w:color="auto" w:fill="FFFFFF"/>
          </w:tcPr>
          <w:p w14:paraId="66EFC529" w14:textId="77777777" w:rsidR="005B05D9" w:rsidRDefault="001F7310">
            <w:pPr>
              <w:widowControl w:val="0"/>
              <w:shd w:val="clear" w:color="auto" w:fill="FFFFFF"/>
              <w:jc w:val="center"/>
              <w:rPr>
                <w:sz w:val="22"/>
              </w:rPr>
            </w:pPr>
            <w:r>
              <w:rPr>
                <w:sz w:val="22"/>
              </w:rPr>
              <w:t>1,03</w:t>
            </w:r>
          </w:p>
        </w:tc>
        <w:tc>
          <w:tcPr>
            <w:tcW w:w="1157" w:type="dxa"/>
            <w:tcBorders>
              <w:top w:val="nil"/>
              <w:left w:val="nil"/>
              <w:bottom w:val="nil"/>
              <w:right w:val="nil"/>
            </w:tcBorders>
            <w:shd w:val="clear" w:color="auto" w:fill="FFFFFF"/>
          </w:tcPr>
          <w:p w14:paraId="66EFC52A"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2B"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2C" w14:textId="77777777" w:rsidR="005B05D9" w:rsidRDefault="001F7310">
            <w:pPr>
              <w:widowControl w:val="0"/>
              <w:shd w:val="clear" w:color="auto" w:fill="FFFFFF"/>
              <w:jc w:val="center"/>
              <w:rPr>
                <w:sz w:val="22"/>
              </w:rPr>
            </w:pPr>
            <w:r>
              <w:rPr>
                <w:sz w:val="22"/>
              </w:rPr>
              <w:t>1,05</w:t>
            </w:r>
          </w:p>
        </w:tc>
        <w:tc>
          <w:tcPr>
            <w:tcW w:w="1157" w:type="dxa"/>
            <w:tcBorders>
              <w:top w:val="nil"/>
              <w:left w:val="nil"/>
              <w:bottom w:val="nil"/>
              <w:right w:val="nil"/>
            </w:tcBorders>
            <w:shd w:val="clear" w:color="auto" w:fill="FFFFFF"/>
          </w:tcPr>
          <w:p w14:paraId="66EFC52D"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2E"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2F" w14:textId="77777777" w:rsidR="005B05D9" w:rsidRDefault="001F7310">
            <w:pPr>
              <w:widowControl w:val="0"/>
              <w:shd w:val="clear" w:color="auto" w:fill="FFFFFF"/>
              <w:jc w:val="center"/>
              <w:rPr>
                <w:sz w:val="22"/>
              </w:rPr>
            </w:pPr>
            <w:r>
              <w:rPr>
                <w:sz w:val="22"/>
              </w:rPr>
              <w:t>1,06</w:t>
            </w:r>
          </w:p>
        </w:tc>
        <w:tc>
          <w:tcPr>
            <w:tcW w:w="1157" w:type="dxa"/>
            <w:tcBorders>
              <w:top w:val="nil"/>
              <w:left w:val="nil"/>
              <w:bottom w:val="nil"/>
              <w:right w:val="nil"/>
            </w:tcBorders>
            <w:shd w:val="clear" w:color="auto" w:fill="FFFFFF"/>
          </w:tcPr>
          <w:p w14:paraId="66EFC530" w14:textId="77777777" w:rsidR="005B05D9" w:rsidRDefault="001F7310">
            <w:pPr>
              <w:widowControl w:val="0"/>
              <w:shd w:val="clear" w:color="auto" w:fill="FFFFFF"/>
              <w:jc w:val="center"/>
              <w:rPr>
                <w:sz w:val="22"/>
              </w:rPr>
            </w:pPr>
            <w:r>
              <w:rPr>
                <w:sz w:val="22"/>
              </w:rPr>
              <w:t>1,07</w:t>
            </w:r>
          </w:p>
        </w:tc>
        <w:tc>
          <w:tcPr>
            <w:tcW w:w="1156" w:type="dxa"/>
            <w:tcBorders>
              <w:top w:val="nil"/>
              <w:left w:val="nil"/>
              <w:bottom w:val="nil"/>
              <w:right w:val="nil"/>
            </w:tcBorders>
            <w:shd w:val="clear" w:color="auto" w:fill="FFFFFF"/>
          </w:tcPr>
          <w:p w14:paraId="66EFC531" w14:textId="77777777" w:rsidR="005B05D9" w:rsidRDefault="001F7310">
            <w:pPr>
              <w:widowControl w:val="0"/>
              <w:shd w:val="clear" w:color="auto" w:fill="FFFFFF"/>
              <w:jc w:val="center"/>
              <w:rPr>
                <w:sz w:val="22"/>
              </w:rPr>
            </w:pPr>
            <w:r>
              <w:rPr>
                <w:sz w:val="22"/>
              </w:rPr>
              <w:t>1,08</w:t>
            </w:r>
          </w:p>
        </w:tc>
        <w:tc>
          <w:tcPr>
            <w:tcW w:w="1157" w:type="dxa"/>
            <w:gridSpan w:val="2"/>
            <w:tcBorders>
              <w:top w:val="nil"/>
              <w:left w:val="nil"/>
              <w:bottom w:val="nil"/>
              <w:right w:val="single" w:sz="6" w:space="0" w:color="auto"/>
            </w:tcBorders>
            <w:shd w:val="clear" w:color="auto" w:fill="FFFFFF"/>
          </w:tcPr>
          <w:p w14:paraId="66EFC532" w14:textId="77777777" w:rsidR="005B05D9" w:rsidRDefault="001F7310">
            <w:pPr>
              <w:widowControl w:val="0"/>
              <w:shd w:val="clear" w:color="auto" w:fill="FFFFFF"/>
              <w:jc w:val="center"/>
              <w:rPr>
                <w:sz w:val="22"/>
              </w:rPr>
            </w:pPr>
            <w:r>
              <w:rPr>
                <w:sz w:val="22"/>
              </w:rPr>
              <w:t>1,09</w:t>
            </w:r>
          </w:p>
        </w:tc>
      </w:tr>
      <w:tr w:rsidR="005B05D9" w14:paraId="66EFC540"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34" w14:textId="77777777" w:rsidR="005B05D9" w:rsidRDefault="001F7310">
            <w:pPr>
              <w:widowControl w:val="0"/>
              <w:shd w:val="clear" w:color="auto" w:fill="FFFFFF"/>
              <w:jc w:val="center"/>
              <w:rPr>
                <w:sz w:val="22"/>
              </w:rPr>
            </w:pPr>
            <w:r>
              <w:rPr>
                <w:sz w:val="22"/>
              </w:rPr>
              <w:t>1,020</w:t>
            </w:r>
          </w:p>
        </w:tc>
        <w:tc>
          <w:tcPr>
            <w:tcW w:w="1156" w:type="dxa"/>
            <w:tcBorders>
              <w:top w:val="nil"/>
              <w:left w:val="single" w:sz="6" w:space="0" w:color="auto"/>
              <w:bottom w:val="nil"/>
              <w:right w:val="nil"/>
            </w:tcBorders>
            <w:shd w:val="clear" w:color="auto" w:fill="FFFFFF"/>
          </w:tcPr>
          <w:p w14:paraId="66EFC535" w14:textId="77777777" w:rsidR="005B05D9" w:rsidRDefault="001F7310">
            <w:pPr>
              <w:widowControl w:val="0"/>
              <w:shd w:val="clear" w:color="auto" w:fill="FFFFFF"/>
              <w:jc w:val="center"/>
              <w:rPr>
                <w:sz w:val="22"/>
              </w:rPr>
            </w:pPr>
            <w:r>
              <w:rPr>
                <w:sz w:val="22"/>
              </w:rPr>
              <w:t>0,98</w:t>
            </w:r>
          </w:p>
        </w:tc>
        <w:tc>
          <w:tcPr>
            <w:tcW w:w="1156" w:type="dxa"/>
            <w:tcBorders>
              <w:top w:val="nil"/>
              <w:left w:val="nil"/>
              <w:bottom w:val="nil"/>
              <w:right w:val="nil"/>
            </w:tcBorders>
            <w:shd w:val="clear" w:color="auto" w:fill="FFFFFF"/>
          </w:tcPr>
          <w:p w14:paraId="66EFC536" w14:textId="77777777" w:rsidR="005B05D9" w:rsidRDefault="001F7310">
            <w:pPr>
              <w:widowControl w:val="0"/>
              <w:shd w:val="clear" w:color="auto" w:fill="FFFFFF"/>
              <w:jc w:val="center"/>
              <w:rPr>
                <w:sz w:val="22"/>
              </w:rPr>
            </w:pPr>
            <w:r>
              <w:rPr>
                <w:sz w:val="22"/>
              </w:rPr>
              <w:t>1,02</w:t>
            </w:r>
          </w:p>
        </w:tc>
        <w:tc>
          <w:tcPr>
            <w:tcW w:w="1157" w:type="dxa"/>
            <w:tcBorders>
              <w:top w:val="nil"/>
              <w:left w:val="nil"/>
              <w:bottom w:val="nil"/>
              <w:right w:val="nil"/>
            </w:tcBorders>
            <w:shd w:val="clear" w:color="auto" w:fill="FFFFFF"/>
          </w:tcPr>
          <w:p w14:paraId="66EFC537"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38"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39" w14:textId="77777777" w:rsidR="005B05D9" w:rsidRDefault="001F7310">
            <w:pPr>
              <w:widowControl w:val="0"/>
              <w:shd w:val="clear" w:color="auto" w:fill="FFFFFF"/>
              <w:jc w:val="center"/>
              <w:rPr>
                <w:sz w:val="22"/>
              </w:rPr>
            </w:pPr>
            <w:r>
              <w:rPr>
                <w:sz w:val="22"/>
              </w:rPr>
              <w:t>1,04</w:t>
            </w:r>
          </w:p>
        </w:tc>
        <w:tc>
          <w:tcPr>
            <w:tcW w:w="1157" w:type="dxa"/>
            <w:tcBorders>
              <w:top w:val="nil"/>
              <w:left w:val="nil"/>
              <w:bottom w:val="nil"/>
              <w:right w:val="nil"/>
            </w:tcBorders>
            <w:shd w:val="clear" w:color="auto" w:fill="FFFFFF"/>
          </w:tcPr>
          <w:p w14:paraId="66EFC53A"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3B"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3C" w14:textId="77777777" w:rsidR="005B05D9" w:rsidRDefault="001F7310">
            <w:pPr>
              <w:widowControl w:val="0"/>
              <w:shd w:val="clear" w:color="auto" w:fill="FFFFFF"/>
              <w:jc w:val="center"/>
              <w:rPr>
                <w:sz w:val="22"/>
              </w:rPr>
            </w:pPr>
            <w:r>
              <w:rPr>
                <w:sz w:val="22"/>
              </w:rPr>
              <w:t>1,06</w:t>
            </w:r>
          </w:p>
        </w:tc>
        <w:tc>
          <w:tcPr>
            <w:tcW w:w="1157" w:type="dxa"/>
            <w:tcBorders>
              <w:top w:val="nil"/>
              <w:left w:val="nil"/>
              <w:bottom w:val="nil"/>
              <w:right w:val="nil"/>
            </w:tcBorders>
            <w:shd w:val="clear" w:color="auto" w:fill="FFFFFF"/>
          </w:tcPr>
          <w:p w14:paraId="66EFC53D"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3E" w14:textId="77777777" w:rsidR="005B05D9" w:rsidRDefault="001F7310">
            <w:pPr>
              <w:widowControl w:val="0"/>
              <w:shd w:val="clear" w:color="auto" w:fill="FFFFFF"/>
              <w:jc w:val="center"/>
              <w:rPr>
                <w:sz w:val="22"/>
              </w:rPr>
            </w:pPr>
            <w:r>
              <w:rPr>
                <w:sz w:val="22"/>
              </w:rPr>
              <w:t>1,07</w:t>
            </w:r>
          </w:p>
        </w:tc>
        <w:tc>
          <w:tcPr>
            <w:tcW w:w="1157" w:type="dxa"/>
            <w:gridSpan w:val="2"/>
            <w:tcBorders>
              <w:top w:val="nil"/>
              <w:left w:val="nil"/>
              <w:bottom w:val="nil"/>
              <w:right w:val="single" w:sz="6" w:space="0" w:color="auto"/>
            </w:tcBorders>
            <w:shd w:val="clear" w:color="auto" w:fill="FFFFFF"/>
          </w:tcPr>
          <w:p w14:paraId="66EFC53F" w14:textId="77777777" w:rsidR="005B05D9" w:rsidRDefault="001F7310">
            <w:pPr>
              <w:widowControl w:val="0"/>
              <w:shd w:val="clear" w:color="auto" w:fill="FFFFFF"/>
              <w:jc w:val="center"/>
              <w:rPr>
                <w:sz w:val="22"/>
              </w:rPr>
            </w:pPr>
            <w:r>
              <w:rPr>
                <w:sz w:val="22"/>
              </w:rPr>
              <w:t>1,08</w:t>
            </w:r>
          </w:p>
        </w:tc>
      </w:tr>
      <w:tr w:rsidR="005B05D9" w14:paraId="66EFC54D"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41" w14:textId="77777777" w:rsidR="005B05D9" w:rsidRDefault="001F7310">
            <w:pPr>
              <w:widowControl w:val="0"/>
              <w:shd w:val="clear" w:color="auto" w:fill="FFFFFF"/>
              <w:jc w:val="center"/>
              <w:rPr>
                <w:sz w:val="22"/>
              </w:rPr>
            </w:pPr>
            <w:r>
              <w:rPr>
                <w:sz w:val="22"/>
              </w:rPr>
              <w:t>1,025</w:t>
            </w:r>
          </w:p>
        </w:tc>
        <w:tc>
          <w:tcPr>
            <w:tcW w:w="1156" w:type="dxa"/>
            <w:tcBorders>
              <w:top w:val="nil"/>
              <w:left w:val="single" w:sz="6" w:space="0" w:color="auto"/>
              <w:bottom w:val="nil"/>
              <w:right w:val="nil"/>
            </w:tcBorders>
            <w:shd w:val="clear" w:color="auto" w:fill="FFFFFF"/>
          </w:tcPr>
          <w:p w14:paraId="66EFC542" w14:textId="77777777" w:rsidR="005B05D9" w:rsidRDefault="001F7310">
            <w:pPr>
              <w:widowControl w:val="0"/>
              <w:shd w:val="clear" w:color="auto" w:fill="FFFFFF"/>
              <w:jc w:val="center"/>
              <w:rPr>
                <w:sz w:val="22"/>
              </w:rPr>
            </w:pPr>
            <w:r>
              <w:rPr>
                <w:sz w:val="22"/>
              </w:rPr>
              <w:t>0,98</w:t>
            </w:r>
          </w:p>
        </w:tc>
        <w:tc>
          <w:tcPr>
            <w:tcW w:w="1156" w:type="dxa"/>
            <w:tcBorders>
              <w:top w:val="nil"/>
              <w:left w:val="nil"/>
              <w:bottom w:val="nil"/>
              <w:right w:val="nil"/>
            </w:tcBorders>
            <w:shd w:val="clear" w:color="auto" w:fill="FFFFFF"/>
          </w:tcPr>
          <w:p w14:paraId="66EFC543" w14:textId="77777777" w:rsidR="005B05D9" w:rsidRDefault="001F7310">
            <w:pPr>
              <w:widowControl w:val="0"/>
              <w:shd w:val="clear" w:color="auto" w:fill="FFFFFF"/>
              <w:jc w:val="center"/>
              <w:rPr>
                <w:sz w:val="22"/>
              </w:rPr>
            </w:pPr>
            <w:r>
              <w:rPr>
                <w:sz w:val="22"/>
              </w:rPr>
              <w:t>1,02</w:t>
            </w:r>
          </w:p>
        </w:tc>
        <w:tc>
          <w:tcPr>
            <w:tcW w:w="1157" w:type="dxa"/>
            <w:tcBorders>
              <w:top w:val="nil"/>
              <w:left w:val="nil"/>
              <w:bottom w:val="nil"/>
              <w:right w:val="nil"/>
            </w:tcBorders>
            <w:shd w:val="clear" w:color="auto" w:fill="FFFFFF"/>
          </w:tcPr>
          <w:p w14:paraId="66EFC544"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45"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46" w14:textId="77777777" w:rsidR="005B05D9" w:rsidRDefault="001F7310">
            <w:pPr>
              <w:widowControl w:val="0"/>
              <w:shd w:val="clear" w:color="auto" w:fill="FFFFFF"/>
              <w:jc w:val="center"/>
              <w:rPr>
                <w:sz w:val="22"/>
              </w:rPr>
            </w:pPr>
            <w:r>
              <w:rPr>
                <w:sz w:val="22"/>
              </w:rPr>
              <w:t>1,03</w:t>
            </w:r>
          </w:p>
        </w:tc>
        <w:tc>
          <w:tcPr>
            <w:tcW w:w="1157" w:type="dxa"/>
            <w:tcBorders>
              <w:top w:val="nil"/>
              <w:left w:val="nil"/>
              <w:bottom w:val="nil"/>
              <w:right w:val="nil"/>
            </w:tcBorders>
            <w:shd w:val="clear" w:color="auto" w:fill="FFFFFF"/>
          </w:tcPr>
          <w:p w14:paraId="66EFC547"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48"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49" w14:textId="77777777" w:rsidR="005B05D9" w:rsidRDefault="001F7310">
            <w:pPr>
              <w:widowControl w:val="0"/>
              <w:shd w:val="clear" w:color="auto" w:fill="FFFFFF"/>
              <w:jc w:val="center"/>
              <w:rPr>
                <w:sz w:val="22"/>
              </w:rPr>
            </w:pPr>
            <w:r>
              <w:rPr>
                <w:sz w:val="22"/>
              </w:rPr>
              <w:t>1,05</w:t>
            </w:r>
          </w:p>
        </w:tc>
        <w:tc>
          <w:tcPr>
            <w:tcW w:w="1157" w:type="dxa"/>
            <w:tcBorders>
              <w:top w:val="nil"/>
              <w:left w:val="nil"/>
              <w:bottom w:val="nil"/>
              <w:right w:val="nil"/>
            </w:tcBorders>
            <w:shd w:val="clear" w:color="auto" w:fill="FFFFFF"/>
          </w:tcPr>
          <w:p w14:paraId="66EFC54A"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4B" w14:textId="77777777" w:rsidR="005B05D9" w:rsidRDefault="001F7310">
            <w:pPr>
              <w:widowControl w:val="0"/>
              <w:shd w:val="clear" w:color="auto" w:fill="FFFFFF"/>
              <w:jc w:val="center"/>
              <w:rPr>
                <w:sz w:val="22"/>
              </w:rPr>
            </w:pPr>
            <w:r>
              <w:rPr>
                <w:sz w:val="22"/>
              </w:rPr>
              <w:t>1,07</w:t>
            </w:r>
          </w:p>
        </w:tc>
        <w:tc>
          <w:tcPr>
            <w:tcW w:w="1157" w:type="dxa"/>
            <w:gridSpan w:val="2"/>
            <w:tcBorders>
              <w:top w:val="nil"/>
              <w:left w:val="nil"/>
              <w:bottom w:val="nil"/>
              <w:right w:val="single" w:sz="6" w:space="0" w:color="auto"/>
            </w:tcBorders>
            <w:shd w:val="clear" w:color="auto" w:fill="FFFFFF"/>
          </w:tcPr>
          <w:p w14:paraId="66EFC54C" w14:textId="77777777" w:rsidR="005B05D9" w:rsidRDefault="001F7310">
            <w:pPr>
              <w:widowControl w:val="0"/>
              <w:shd w:val="clear" w:color="auto" w:fill="FFFFFF"/>
              <w:jc w:val="center"/>
              <w:rPr>
                <w:sz w:val="22"/>
              </w:rPr>
            </w:pPr>
            <w:r>
              <w:rPr>
                <w:sz w:val="22"/>
              </w:rPr>
              <w:t>1,07</w:t>
            </w:r>
          </w:p>
        </w:tc>
      </w:tr>
      <w:tr w:rsidR="005B05D9" w14:paraId="66EFC55A"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4E" w14:textId="77777777" w:rsidR="005B05D9" w:rsidRDefault="001F7310">
            <w:pPr>
              <w:widowControl w:val="0"/>
              <w:shd w:val="clear" w:color="auto" w:fill="FFFFFF"/>
              <w:jc w:val="center"/>
              <w:rPr>
                <w:sz w:val="22"/>
              </w:rPr>
            </w:pPr>
            <w:r>
              <w:rPr>
                <w:sz w:val="22"/>
              </w:rPr>
              <w:t>1,030</w:t>
            </w:r>
          </w:p>
        </w:tc>
        <w:tc>
          <w:tcPr>
            <w:tcW w:w="1156" w:type="dxa"/>
            <w:tcBorders>
              <w:top w:val="nil"/>
              <w:left w:val="single" w:sz="6" w:space="0" w:color="auto"/>
              <w:bottom w:val="nil"/>
              <w:right w:val="nil"/>
            </w:tcBorders>
            <w:shd w:val="clear" w:color="auto" w:fill="FFFFFF"/>
          </w:tcPr>
          <w:p w14:paraId="66EFC54F" w14:textId="77777777" w:rsidR="005B05D9" w:rsidRDefault="001F7310">
            <w:pPr>
              <w:widowControl w:val="0"/>
              <w:shd w:val="clear" w:color="auto" w:fill="FFFFFF"/>
              <w:jc w:val="center"/>
              <w:rPr>
                <w:sz w:val="22"/>
              </w:rPr>
            </w:pPr>
            <w:r>
              <w:rPr>
                <w:sz w:val="22"/>
              </w:rPr>
              <w:t>0,97</w:t>
            </w:r>
          </w:p>
        </w:tc>
        <w:tc>
          <w:tcPr>
            <w:tcW w:w="1156" w:type="dxa"/>
            <w:tcBorders>
              <w:top w:val="nil"/>
              <w:left w:val="nil"/>
              <w:bottom w:val="nil"/>
              <w:right w:val="nil"/>
            </w:tcBorders>
            <w:shd w:val="clear" w:color="auto" w:fill="FFFFFF"/>
          </w:tcPr>
          <w:p w14:paraId="66EFC550" w14:textId="77777777" w:rsidR="005B05D9" w:rsidRDefault="001F7310">
            <w:pPr>
              <w:widowControl w:val="0"/>
              <w:shd w:val="clear" w:color="auto" w:fill="FFFFFF"/>
              <w:jc w:val="center"/>
              <w:rPr>
                <w:sz w:val="22"/>
              </w:rPr>
            </w:pPr>
            <w:r>
              <w:rPr>
                <w:sz w:val="22"/>
              </w:rPr>
              <w:t>1,01</w:t>
            </w:r>
          </w:p>
        </w:tc>
        <w:tc>
          <w:tcPr>
            <w:tcW w:w="1157" w:type="dxa"/>
            <w:tcBorders>
              <w:top w:val="nil"/>
              <w:left w:val="nil"/>
              <w:bottom w:val="nil"/>
              <w:right w:val="nil"/>
            </w:tcBorders>
            <w:shd w:val="clear" w:color="auto" w:fill="FFFFFF"/>
          </w:tcPr>
          <w:p w14:paraId="66EFC551"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52"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53" w14:textId="77777777" w:rsidR="005B05D9" w:rsidRDefault="001F7310">
            <w:pPr>
              <w:widowControl w:val="0"/>
              <w:shd w:val="clear" w:color="auto" w:fill="FFFFFF"/>
              <w:jc w:val="center"/>
              <w:rPr>
                <w:sz w:val="22"/>
              </w:rPr>
            </w:pPr>
            <w:r>
              <w:rPr>
                <w:sz w:val="22"/>
              </w:rPr>
              <w:t>1,03</w:t>
            </w:r>
          </w:p>
        </w:tc>
        <w:tc>
          <w:tcPr>
            <w:tcW w:w="1157" w:type="dxa"/>
            <w:tcBorders>
              <w:top w:val="nil"/>
              <w:left w:val="nil"/>
              <w:bottom w:val="nil"/>
              <w:right w:val="nil"/>
            </w:tcBorders>
            <w:shd w:val="clear" w:color="auto" w:fill="FFFFFF"/>
          </w:tcPr>
          <w:p w14:paraId="66EFC554"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55"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56" w14:textId="77777777" w:rsidR="005B05D9" w:rsidRDefault="001F7310">
            <w:pPr>
              <w:widowControl w:val="0"/>
              <w:shd w:val="clear" w:color="auto" w:fill="FFFFFF"/>
              <w:jc w:val="center"/>
              <w:rPr>
                <w:sz w:val="22"/>
              </w:rPr>
            </w:pPr>
            <w:r>
              <w:rPr>
                <w:sz w:val="22"/>
              </w:rPr>
              <w:t>1,05</w:t>
            </w:r>
          </w:p>
        </w:tc>
        <w:tc>
          <w:tcPr>
            <w:tcW w:w="1157" w:type="dxa"/>
            <w:tcBorders>
              <w:top w:val="nil"/>
              <w:left w:val="nil"/>
              <w:bottom w:val="nil"/>
              <w:right w:val="nil"/>
            </w:tcBorders>
            <w:shd w:val="clear" w:color="auto" w:fill="FFFFFF"/>
          </w:tcPr>
          <w:p w14:paraId="66EFC557" w14:textId="77777777" w:rsidR="005B05D9" w:rsidRDefault="001F7310">
            <w:pPr>
              <w:widowControl w:val="0"/>
              <w:shd w:val="clear" w:color="auto" w:fill="FFFFFF"/>
              <w:jc w:val="center"/>
              <w:rPr>
                <w:sz w:val="22"/>
              </w:rPr>
            </w:pPr>
            <w:r>
              <w:rPr>
                <w:sz w:val="22"/>
              </w:rPr>
              <w:t>1,06</w:t>
            </w:r>
          </w:p>
        </w:tc>
        <w:tc>
          <w:tcPr>
            <w:tcW w:w="1156" w:type="dxa"/>
            <w:tcBorders>
              <w:top w:val="nil"/>
              <w:left w:val="nil"/>
              <w:bottom w:val="nil"/>
              <w:right w:val="nil"/>
            </w:tcBorders>
            <w:shd w:val="clear" w:color="auto" w:fill="FFFFFF"/>
          </w:tcPr>
          <w:p w14:paraId="66EFC558" w14:textId="77777777" w:rsidR="005B05D9" w:rsidRDefault="001F7310">
            <w:pPr>
              <w:widowControl w:val="0"/>
              <w:shd w:val="clear" w:color="auto" w:fill="FFFFFF"/>
              <w:jc w:val="center"/>
              <w:rPr>
                <w:sz w:val="22"/>
              </w:rPr>
            </w:pPr>
            <w:r>
              <w:rPr>
                <w:sz w:val="22"/>
              </w:rPr>
              <w:t>1,06</w:t>
            </w:r>
          </w:p>
        </w:tc>
        <w:tc>
          <w:tcPr>
            <w:tcW w:w="1157" w:type="dxa"/>
            <w:gridSpan w:val="2"/>
            <w:tcBorders>
              <w:top w:val="nil"/>
              <w:left w:val="nil"/>
              <w:bottom w:val="nil"/>
              <w:right w:val="single" w:sz="6" w:space="0" w:color="auto"/>
            </w:tcBorders>
            <w:shd w:val="clear" w:color="auto" w:fill="FFFFFF"/>
          </w:tcPr>
          <w:p w14:paraId="66EFC559" w14:textId="77777777" w:rsidR="005B05D9" w:rsidRDefault="001F7310">
            <w:pPr>
              <w:widowControl w:val="0"/>
              <w:shd w:val="clear" w:color="auto" w:fill="FFFFFF"/>
              <w:jc w:val="center"/>
              <w:rPr>
                <w:sz w:val="22"/>
              </w:rPr>
            </w:pPr>
            <w:r>
              <w:rPr>
                <w:sz w:val="22"/>
              </w:rPr>
              <w:t>1,07</w:t>
            </w:r>
          </w:p>
        </w:tc>
      </w:tr>
      <w:tr w:rsidR="005B05D9" w14:paraId="66EFC567"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5B" w14:textId="77777777" w:rsidR="005B05D9" w:rsidRDefault="001F7310">
            <w:pPr>
              <w:widowControl w:val="0"/>
              <w:shd w:val="clear" w:color="auto" w:fill="FFFFFF"/>
              <w:jc w:val="center"/>
              <w:rPr>
                <w:sz w:val="22"/>
              </w:rPr>
            </w:pPr>
            <w:r>
              <w:rPr>
                <w:sz w:val="22"/>
              </w:rPr>
              <w:t>1,035</w:t>
            </w:r>
          </w:p>
        </w:tc>
        <w:tc>
          <w:tcPr>
            <w:tcW w:w="1156" w:type="dxa"/>
            <w:tcBorders>
              <w:top w:val="nil"/>
              <w:left w:val="single" w:sz="6" w:space="0" w:color="auto"/>
              <w:bottom w:val="nil"/>
              <w:right w:val="nil"/>
            </w:tcBorders>
            <w:shd w:val="clear" w:color="auto" w:fill="FFFFFF"/>
          </w:tcPr>
          <w:p w14:paraId="66EFC55C" w14:textId="77777777" w:rsidR="005B05D9" w:rsidRDefault="001F7310">
            <w:pPr>
              <w:widowControl w:val="0"/>
              <w:shd w:val="clear" w:color="auto" w:fill="FFFFFF"/>
              <w:jc w:val="center"/>
              <w:rPr>
                <w:sz w:val="22"/>
              </w:rPr>
            </w:pPr>
            <w:r>
              <w:rPr>
                <w:sz w:val="22"/>
              </w:rPr>
              <w:t>0,97</w:t>
            </w:r>
          </w:p>
        </w:tc>
        <w:tc>
          <w:tcPr>
            <w:tcW w:w="1156" w:type="dxa"/>
            <w:tcBorders>
              <w:top w:val="nil"/>
              <w:left w:val="nil"/>
              <w:bottom w:val="nil"/>
              <w:right w:val="nil"/>
            </w:tcBorders>
            <w:shd w:val="clear" w:color="auto" w:fill="FFFFFF"/>
          </w:tcPr>
          <w:p w14:paraId="66EFC55D"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5E" w14:textId="77777777" w:rsidR="005B05D9" w:rsidRDefault="001F7310">
            <w:pPr>
              <w:widowControl w:val="0"/>
              <w:shd w:val="clear" w:color="auto" w:fill="FFFFFF"/>
              <w:jc w:val="center"/>
              <w:rPr>
                <w:sz w:val="22"/>
              </w:rPr>
            </w:pPr>
            <w:r>
              <w:rPr>
                <w:sz w:val="22"/>
              </w:rPr>
              <w:t>1,01</w:t>
            </w:r>
          </w:p>
        </w:tc>
        <w:tc>
          <w:tcPr>
            <w:tcW w:w="1156" w:type="dxa"/>
            <w:tcBorders>
              <w:top w:val="nil"/>
              <w:left w:val="nil"/>
              <w:bottom w:val="nil"/>
              <w:right w:val="nil"/>
            </w:tcBorders>
            <w:shd w:val="clear" w:color="auto" w:fill="FFFFFF"/>
          </w:tcPr>
          <w:p w14:paraId="66EFC55F"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60" w14:textId="77777777" w:rsidR="005B05D9" w:rsidRDefault="001F7310">
            <w:pPr>
              <w:widowControl w:val="0"/>
              <w:shd w:val="clear" w:color="auto" w:fill="FFFFFF"/>
              <w:jc w:val="center"/>
              <w:rPr>
                <w:sz w:val="22"/>
              </w:rPr>
            </w:pPr>
            <w:r>
              <w:rPr>
                <w:sz w:val="22"/>
              </w:rPr>
              <w:t>1,03</w:t>
            </w:r>
          </w:p>
        </w:tc>
        <w:tc>
          <w:tcPr>
            <w:tcW w:w="1157" w:type="dxa"/>
            <w:tcBorders>
              <w:top w:val="nil"/>
              <w:left w:val="nil"/>
              <w:bottom w:val="nil"/>
              <w:right w:val="nil"/>
            </w:tcBorders>
            <w:shd w:val="clear" w:color="auto" w:fill="FFFFFF"/>
          </w:tcPr>
          <w:p w14:paraId="66EFC561"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62"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63" w14:textId="77777777" w:rsidR="005B05D9" w:rsidRDefault="001F7310">
            <w:pPr>
              <w:widowControl w:val="0"/>
              <w:shd w:val="clear" w:color="auto" w:fill="FFFFFF"/>
              <w:jc w:val="center"/>
              <w:rPr>
                <w:sz w:val="22"/>
              </w:rPr>
            </w:pPr>
            <w:r>
              <w:rPr>
                <w:sz w:val="22"/>
              </w:rPr>
              <w:t>1,04</w:t>
            </w:r>
          </w:p>
        </w:tc>
        <w:tc>
          <w:tcPr>
            <w:tcW w:w="1157" w:type="dxa"/>
            <w:tcBorders>
              <w:top w:val="nil"/>
              <w:left w:val="nil"/>
              <w:bottom w:val="nil"/>
              <w:right w:val="nil"/>
            </w:tcBorders>
            <w:shd w:val="clear" w:color="auto" w:fill="FFFFFF"/>
          </w:tcPr>
          <w:p w14:paraId="66EFC564"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65" w14:textId="77777777" w:rsidR="005B05D9" w:rsidRDefault="001F7310">
            <w:pPr>
              <w:widowControl w:val="0"/>
              <w:shd w:val="clear" w:color="auto" w:fill="FFFFFF"/>
              <w:jc w:val="center"/>
              <w:rPr>
                <w:sz w:val="22"/>
              </w:rPr>
            </w:pPr>
            <w:r>
              <w:rPr>
                <w:sz w:val="22"/>
              </w:rPr>
              <w:t>1,06</w:t>
            </w:r>
          </w:p>
        </w:tc>
        <w:tc>
          <w:tcPr>
            <w:tcW w:w="1157" w:type="dxa"/>
            <w:gridSpan w:val="2"/>
            <w:tcBorders>
              <w:top w:val="nil"/>
              <w:left w:val="nil"/>
              <w:bottom w:val="nil"/>
              <w:right w:val="single" w:sz="6" w:space="0" w:color="auto"/>
            </w:tcBorders>
            <w:shd w:val="clear" w:color="auto" w:fill="FFFFFF"/>
          </w:tcPr>
          <w:p w14:paraId="66EFC566" w14:textId="77777777" w:rsidR="005B05D9" w:rsidRDefault="001F7310">
            <w:pPr>
              <w:widowControl w:val="0"/>
              <w:shd w:val="clear" w:color="auto" w:fill="FFFFFF"/>
              <w:jc w:val="center"/>
              <w:rPr>
                <w:sz w:val="22"/>
              </w:rPr>
            </w:pPr>
            <w:r>
              <w:rPr>
                <w:sz w:val="22"/>
              </w:rPr>
              <w:t>1,06</w:t>
            </w:r>
          </w:p>
        </w:tc>
      </w:tr>
      <w:tr w:rsidR="005B05D9" w14:paraId="66EFC574"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68" w14:textId="77777777" w:rsidR="005B05D9" w:rsidRDefault="001F7310">
            <w:pPr>
              <w:widowControl w:val="0"/>
              <w:shd w:val="clear" w:color="auto" w:fill="FFFFFF"/>
              <w:jc w:val="center"/>
              <w:rPr>
                <w:sz w:val="22"/>
              </w:rPr>
            </w:pPr>
            <w:r>
              <w:rPr>
                <w:sz w:val="22"/>
              </w:rPr>
              <w:t>1,040</w:t>
            </w:r>
          </w:p>
        </w:tc>
        <w:tc>
          <w:tcPr>
            <w:tcW w:w="1156" w:type="dxa"/>
            <w:tcBorders>
              <w:top w:val="nil"/>
              <w:left w:val="single" w:sz="6" w:space="0" w:color="auto"/>
              <w:bottom w:val="nil"/>
              <w:right w:val="nil"/>
            </w:tcBorders>
            <w:shd w:val="clear" w:color="auto" w:fill="FFFFFF"/>
          </w:tcPr>
          <w:p w14:paraId="66EFC569" w14:textId="77777777" w:rsidR="005B05D9" w:rsidRDefault="001F7310">
            <w:pPr>
              <w:widowControl w:val="0"/>
              <w:shd w:val="clear" w:color="auto" w:fill="FFFFFF"/>
              <w:jc w:val="center"/>
              <w:rPr>
                <w:sz w:val="22"/>
              </w:rPr>
            </w:pPr>
            <w:r>
              <w:rPr>
                <w:sz w:val="22"/>
              </w:rPr>
              <w:t>0,96</w:t>
            </w:r>
          </w:p>
        </w:tc>
        <w:tc>
          <w:tcPr>
            <w:tcW w:w="1156" w:type="dxa"/>
            <w:tcBorders>
              <w:top w:val="nil"/>
              <w:left w:val="nil"/>
              <w:bottom w:val="nil"/>
              <w:right w:val="nil"/>
            </w:tcBorders>
            <w:shd w:val="clear" w:color="auto" w:fill="FFFFFF"/>
          </w:tcPr>
          <w:p w14:paraId="66EFC56A"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6B"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6C" w14:textId="77777777" w:rsidR="005B05D9" w:rsidRDefault="001F7310">
            <w:pPr>
              <w:widowControl w:val="0"/>
              <w:shd w:val="clear" w:color="auto" w:fill="FFFFFF"/>
              <w:jc w:val="center"/>
              <w:rPr>
                <w:sz w:val="22"/>
              </w:rPr>
            </w:pPr>
            <w:r>
              <w:rPr>
                <w:sz w:val="22"/>
              </w:rPr>
              <w:t>1,01</w:t>
            </w:r>
          </w:p>
        </w:tc>
        <w:tc>
          <w:tcPr>
            <w:tcW w:w="1156" w:type="dxa"/>
            <w:tcBorders>
              <w:top w:val="nil"/>
              <w:left w:val="nil"/>
              <w:bottom w:val="nil"/>
              <w:right w:val="nil"/>
            </w:tcBorders>
            <w:shd w:val="clear" w:color="auto" w:fill="FFFFFF"/>
          </w:tcPr>
          <w:p w14:paraId="66EFC56D" w14:textId="77777777" w:rsidR="005B05D9" w:rsidRDefault="001F7310">
            <w:pPr>
              <w:widowControl w:val="0"/>
              <w:shd w:val="clear" w:color="auto" w:fill="FFFFFF"/>
              <w:jc w:val="center"/>
              <w:rPr>
                <w:sz w:val="22"/>
              </w:rPr>
            </w:pPr>
            <w:r>
              <w:rPr>
                <w:sz w:val="22"/>
              </w:rPr>
              <w:t>1,02</w:t>
            </w:r>
          </w:p>
        </w:tc>
        <w:tc>
          <w:tcPr>
            <w:tcW w:w="1157" w:type="dxa"/>
            <w:tcBorders>
              <w:top w:val="nil"/>
              <w:left w:val="nil"/>
              <w:bottom w:val="nil"/>
              <w:right w:val="nil"/>
            </w:tcBorders>
            <w:shd w:val="clear" w:color="auto" w:fill="FFFFFF"/>
          </w:tcPr>
          <w:p w14:paraId="66EFC56E"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6F"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70" w14:textId="77777777" w:rsidR="005B05D9" w:rsidRDefault="001F7310">
            <w:pPr>
              <w:widowControl w:val="0"/>
              <w:shd w:val="clear" w:color="auto" w:fill="FFFFFF"/>
              <w:jc w:val="center"/>
              <w:rPr>
                <w:sz w:val="22"/>
              </w:rPr>
            </w:pPr>
            <w:r>
              <w:rPr>
                <w:sz w:val="22"/>
              </w:rPr>
              <w:t>1,04</w:t>
            </w:r>
          </w:p>
        </w:tc>
        <w:tc>
          <w:tcPr>
            <w:tcW w:w="1157" w:type="dxa"/>
            <w:tcBorders>
              <w:top w:val="nil"/>
              <w:left w:val="nil"/>
              <w:bottom w:val="nil"/>
              <w:right w:val="nil"/>
            </w:tcBorders>
            <w:shd w:val="clear" w:color="auto" w:fill="FFFFFF"/>
          </w:tcPr>
          <w:p w14:paraId="66EFC571" w14:textId="77777777" w:rsidR="005B05D9" w:rsidRDefault="001F7310">
            <w:pPr>
              <w:widowControl w:val="0"/>
              <w:shd w:val="clear" w:color="auto" w:fill="FFFFFF"/>
              <w:jc w:val="center"/>
              <w:rPr>
                <w:sz w:val="22"/>
              </w:rPr>
            </w:pPr>
            <w:r>
              <w:rPr>
                <w:sz w:val="22"/>
              </w:rPr>
              <w:t>1,05</w:t>
            </w:r>
          </w:p>
        </w:tc>
        <w:tc>
          <w:tcPr>
            <w:tcW w:w="1156" w:type="dxa"/>
            <w:tcBorders>
              <w:top w:val="nil"/>
              <w:left w:val="nil"/>
              <w:bottom w:val="nil"/>
              <w:right w:val="nil"/>
            </w:tcBorders>
            <w:shd w:val="clear" w:color="auto" w:fill="FFFFFF"/>
          </w:tcPr>
          <w:p w14:paraId="66EFC572" w14:textId="77777777" w:rsidR="005B05D9" w:rsidRDefault="001F7310">
            <w:pPr>
              <w:widowControl w:val="0"/>
              <w:shd w:val="clear" w:color="auto" w:fill="FFFFFF"/>
              <w:jc w:val="center"/>
              <w:rPr>
                <w:sz w:val="22"/>
              </w:rPr>
            </w:pPr>
            <w:r>
              <w:rPr>
                <w:sz w:val="22"/>
              </w:rPr>
              <w:t>1,05</w:t>
            </w:r>
          </w:p>
        </w:tc>
        <w:tc>
          <w:tcPr>
            <w:tcW w:w="1157" w:type="dxa"/>
            <w:gridSpan w:val="2"/>
            <w:tcBorders>
              <w:top w:val="nil"/>
              <w:left w:val="nil"/>
              <w:bottom w:val="nil"/>
              <w:right w:val="single" w:sz="6" w:space="0" w:color="auto"/>
            </w:tcBorders>
            <w:shd w:val="clear" w:color="auto" w:fill="FFFFFF"/>
          </w:tcPr>
          <w:p w14:paraId="66EFC573" w14:textId="77777777" w:rsidR="005B05D9" w:rsidRDefault="001F7310">
            <w:pPr>
              <w:widowControl w:val="0"/>
              <w:shd w:val="clear" w:color="auto" w:fill="FFFFFF"/>
              <w:jc w:val="center"/>
              <w:rPr>
                <w:sz w:val="22"/>
              </w:rPr>
            </w:pPr>
            <w:r>
              <w:rPr>
                <w:sz w:val="22"/>
              </w:rPr>
              <w:t>1,06</w:t>
            </w:r>
          </w:p>
        </w:tc>
      </w:tr>
      <w:tr w:rsidR="005B05D9" w14:paraId="66EFC581"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75" w14:textId="77777777" w:rsidR="005B05D9" w:rsidRDefault="001F7310">
            <w:pPr>
              <w:widowControl w:val="0"/>
              <w:shd w:val="clear" w:color="auto" w:fill="FFFFFF"/>
              <w:jc w:val="center"/>
              <w:rPr>
                <w:sz w:val="22"/>
              </w:rPr>
            </w:pPr>
            <w:r>
              <w:rPr>
                <w:sz w:val="22"/>
              </w:rPr>
              <w:t>1,045</w:t>
            </w:r>
          </w:p>
        </w:tc>
        <w:tc>
          <w:tcPr>
            <w:tcW w:w="1156" w:type="dxa"/>
            <w:tcBorders>
              <w:top w:val="nil"/>
              <w:left w:val="single" w:sz="6" w:space="0" w:color="auto"/>
              <w:bottom w:val="nil"/>
              <w:right w:val="nil"/>
            </w:tcBorders>
            <w:shd w:val="clear" w:color="auto" w:fill="FFFFFF"/>
          </w:tcPr>
          <w:p w14:paraId="66EFC576" w14:textId="77777777" w:rsidR="005B05D9" w:rsidRDefault="001F7310">
            <w:pPr>
              <w:widowControl w:val="0"/>
              <w:shd w:val="clear" w:color="auto" w:fill="FFFFFF"/>
              <w:jc w:val="center"/>
              <w:rPr>
                <w:sz w:val="22"/>
              </w:rPr>
            </w:pPr>
            <w:r>
              <w:rPr>
                <w:sz w:val="22"/>
              </w:rPr>
              <w:t>0,96</w:t>
            </w:r>
          </w:p>
        </w:tc>
        <w:tc>
          <w:tcPr>
            <w:tcW w:w="1156" w:type="dxa"/>
            <w:tcBorders>
              <w:top w:val="nil"/>
              <w:left w:val="nil"/>
              <w:bottom w:val="nil"/>
              <w:right w:val="nil"/>
            </w:tcBorders>
            <w:shd w:val="clear" w:color="auto" w:fill="FFFFFF"/>
          </w:tcPr>
          <w:p w14:paraId="66EFC577"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78"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79"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7A" w14:textId="77777777" w:rsidR="005B05D9" w:rsidRDefault="001F7310">
            <w:pPr>
              <w:widowControl w:val="0"/>
              <w:shd w:val="clear" w:color="auto" w:fill="FFFFFF"/>
              <w:jc w:val="center"/>
              <w:rPr>
                <w:sz w:val="22"/>
              </w:rPr>
            </w:pPr>
            <w:r>
              <w:rPr>
                <w:sz w:val="22"/>
              </w:rPr>
              <w:t>1,02</w:t>
            </w:r>
          </w:p>
        </w:tc>
        <w:tc>
          <w:tcPr>
            <w:tcW w:w="1157" w:type="dxa"/>
            <w:tcBorders>
              <w:top w:val="nil"/>
              <w:left w:val="nil"/>
              <w:bottom w:val="nil"/>
              <w:right w:val="nil"/>
            </w:tcBorders>
            <w:shd w:val="clear" w:color="auto" w:fill="FFFFFF"/>
          </w:tcPr>
          <w:p w14:paraId="66EFC57B"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7C"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7D" w14:textId="77777777" w:rsidR="005B05D9" w:rsidRDefault="001F7310">
            <w:pPr>
              <w:widowControl w:val="0"/>
              <w:shd w:val="clear" w:color="auto" w:fill="FFFFFF"/>
              <w:jc w:val="center"/>
              <w:rPr>
                <w:sz w:val="22"/>
              </w:rPr>
            </w:pPr>
            <w:r>
              <w:rPr>
                <w:sz w:val="22"/>
              </w:rPr>
              <w:t>1,04</w:t>
            </w:r>
          </w:p>
        </w:tc>
        <w:tc>
          <w:tcPr>
            <w:tcW w:w="1157" w:type="dxa"/>
            <w:tcBorders>
              <w:top w:val="nil"/>
              <w:left w:val="nil"/>
              <w:bottom w:val="nil"/>
              <w:right w:val="nil"/>
            </w:tcBorders>
            <w:shd w:val="clear" w:color="auto" w:fill="FFFFFF"/>
          </w:tcPr>
          <w:p w14:paraId="66EFC57E"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7F" w14:textId="77777777" w:rsidR="005B05D9" w:rsidRDefault="001F7310">
            <w:pPr>
              <w:widowControl w:val="0"/>
              <w:shd w:val="clear" w:color="auto" w:fill="FFFFFF"/>
              <w:jc w:val="center"/>
              <w:rPr>
                <w:sz w:val="22"/>
              </w:rPr>
            </w:pPr>
            <w:r>
              <w:rPr>
                <w:sz w:val="22"/>
              </w:rPr>
              <w:t>1,05</w:t>
            </w:r>
          </w:p>
        </w:tc>
        <w:tc>
          <w:tcPr>
            <w:tcW w:w="1157" w:type="dxa"/>
            <w:gridSpan w:val="2"/>
            <w:tcBorders>
              <w:top w:val="nil"/>
              <w:left w:val="nil"/>
              <w:bottom w:val="nil"/>
              <w:right w:val="single" w:sz="6" w:space="0" w:color="auto"/>
            </w:tcBorders>
            <w:shd w:val="clear" w:color="auto" w:fill="FFFFFF"/>
          </w:tcPr>
          <w:p w14:paraId="66EFC580" w14:textId="77777777" w:rsidR="005B05D9" w:rsidRDefault="001F7310">
            <w:pPr>
              <w:widowControl w:val="0"/>
              <w:shd w:val="clear" w:color="auto" w:fill="FFFFFF"/>
              <w:jc w:val="center"/>
              <w:rPr>
                <w:sz w:val="22"/>
              </w:rPr>
            </w:pPr>
            <w:r>
              <w:rPr>
                <w:sz w:val="22"/>
              </w:rPr>
              <w:t>1,05</w:t>
            </w:r>
          </w:p>
        </w:tc>
      </w:tr>
      <w:tr w:rsidR="005B05D9" w14:paraId="66EFC58E"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82" w14:textId="77777777" w:rsidR="005B05D9" w:rsidRDefault="001F7310">
            <w:pPr>
              <w:widowControl w:val="0"/>
              <w:shd w:val="clear" w:color="auto" w:fill="FFFFFF"/>
              <w:jc w:val="center"/>
              <w:rPr>
                <w:sz w:val="22"/>
              </w:rPr>
            </w:pPr>
            <w:r>
              <w:rPr>
                <w:sz w:val="22"/>
              </w:rPr>
              <w:t>1,050</w:t>
            </w:r>
          </w:p>
        </w:tc>
        <w:tc>
          <w:tcPr>
            <w:tcW w:w="1156" w:type="dxa"/>
            <w:tcBorders>
              <w:top w:val="nil"/>
              <w:left w:val="single" w:sz="6" w:space="0" w:color="auto"/>
              <w:bottom w:val="nil"/>
              <w:right w:val="nil"/>
            </w:tcBorders>
            <w:shd w:val="clear" w:color="auto" w:fill="FFFFFF"/>
          </w:tcPr>
          <w:p w14:paraId="66EFC583" w14:textId="77777777" w:rsidR="005B05D9" w:rsidRDefault="001F7310">
            <w:pPr>
              <w:widowControl w:val="0"/>
              <w:shd w:val="clear" w:color="auto" w:fill="FFFFFF"/>
              <w:jc w:val="center"/>
              <w:rPr>
                <w:sz w:val="22"/>
              </w:rPr>
            </w:pPr>
            <w:r>
              <w:rPr>
                <w:sz w:val="22"/>
              </w:rPr>
              <w:t>0,95</w:t>
            </w:r>
          </w:p>
        </w:tc>
        <w:tc>
          <w:tcPr>
            <w:tcW w:w="1156" w:type="dxa"/>
            <w:tcBorders>
              <w:top w:val="nil"/>
              <w:left w:val="nil"/>
              <w:bottom w:val="nil"/>
              <w:right w:val="nil"/>
            </w:tcBorders>
            <w:shd w:val="clear" w:color="auto" w:fill="FFFFFF"/>
          </w:tcPr>
          <w:p w14:paraId="66EFC584"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85"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86"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87" w14:textId="77777777" w:rsidR="005B05D9" w:rsidRDefault="001F7310">
            <w:pPr>
              <w:widowControl w:val="0"/>
              <w:shd w:val="clear" w:color="auto" w:fill="FFFFFF"/>
              <w:jc w:val="center"/>
              <w:rPr>
                <w:sz w:val="22"/>
              </w:rPr>
            </w:pPr>
            <w:r>
              <w:rPr>
                <w:sz w:val="22"/>
              </w:rPr>
              <w:t>1,01</w:t>
            </w:r>
          </w:p>
        </w:tc>
        <w:tc>
          <w:tcPr>
            <w:tcW w:w="1157" w:type="dxa"/>
            <w:tcBorders>
              <w:top w:val="nil"/>
              <w:left w:val="nil"/>
              <w:bottom w:val="nil"/>
              <w:right w:val="nil"/>
            </w:tcBorders>
            <w:shd w:val="clear" w:color="auto" w:fill="FFFFFF"/>
          </w:tcPr>
          <w:p w14:paraId="66EFC588"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89"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8A" w14:textId="77777777" w:rsidR="005B05D9" w:rsidRDefault="001F7310">
            <w:pPr>
              <w:widowControl w:val="0"/>
              <w:shd w:val="clear" w:color="auto" w:fill="FFFFFF"/>
              <w:jc w:val="center"/>
              <w:rPr>
                <w:sz w:val="22"/>
              </w:rPr>
            </w:pPr>
            <w:r>
              <w:rPr>
                <w:sz w:val="22"/>
              </w:rPr>
              <w:t>1,03</w:t>
            </w:r>
          </w:p>
        </w:tc>
        <w:tc>
          <w:tcPr>
            <w:tcW w:w="1157" w:type="dxa"/>
            <w:tcBorders>
              <w:top w:val="nil"/>
              <w:left w:val="nil"/>
              <w:bottom w:val="nil"/>
              <w:right w:val="nil"/>
            </w:tcBorders>
            <w:shd w:val="clear" w:color="auto" w:fill="FFFFFF"/>
          </w:tcPr>
          <w:p w14:paraId="66EFC58B" w14:textId="77777777" w:rsidR="005B05D9" w:rsidRDefault="001F7310">
            <w:pPr>
              <w:widowControl w:val="0"/>
              <w:shd w:val="clear" w:color="auto" w:fill="FFFFFF"/>
              <w:jc w:val="center"/>
              <w:rPr>
                <w:sz w:val="22"/>
              </w:rPr>
            </w:pPr>
            <w:r>
              <w:rPr>
                <w:sz w:val="22"/>
              </w:rPr>
              <w:t>1,04</w:t>
            </w:r>
          </w:p>
        </w:tc>
        <w:tc>
          <w:tcPr>
            <w:tcW w:w="1156" w:type="dxa"/>
            <w:tcBorders>
              <w:top w:val="nil"/>
              <w:left w:val="nil"/>
              <w:bottom w:val="nil"/>
              <w:right w:val="nil"/>
            </w:tcBorders>
            <w:shd w:val="clear" w:color="auto" w:fill="FFFFFF"/>
          </w:tcPr>
          <w:p w14:paraId="66EFC58C" w14:textId="77777777" w:rsidR="005B05D9" w:rsidRDefault="001F7310">
            <w:pPr>
              <w:widowControl w:val="0"/>
              <w:shd w:val="clear" w:color="auto" w:fill="FFFFFF"/>
              <w:jc w:val="center"/>
              <w:rPr>
                <w:sz w:val="22"/>
              </w:rPr>
            </w:pPr>
            <w:r>
              <w:rPr>
                <w:sz w:val="22"/>
              </w:rPr>
              <w:t>1,04</w:t>
            </w:r>
          </w:p>
        </w:tc>
        <w:tc>
          <w:tcPr>
            <w:tcW w:w="1157" w:type="dxa"/>
            <w:gridSpan w:val="2"/>
            <w:tcBorders>
              <w:top w:val="nil"/>
              <w:left w:val="nil"/>
              <w:bottom w:val="nil"/>
              <w:right w:val="single" w:sz="6" w:space="0" w:color="auto"/>
            </w:tcBorders>
            <w:shd w:val="clear" w:color="auto" w:fill="FFFFFF"/>
          </w:tcPr>
          <w:p w14:paraId="66EFC58D" w14:textId="77777777" w:rsidR="005B05D9" w:rsidRDefault="001F7310">
            <w:pPr>
              <w:widowControl w:val="0"/>
              <w:shd w:val="clear" w:color="auto" w:fill="FFFFFF"/>
              <w:jc w:val="center"/>
              <w:rPr>
                <w:sz w:val="22"/>
              </w:rPr>
            </w:pPr>
            <w:r>
              <w:rPr>
                <w:sz w:val="22"/>
              </w:rPr>
              <w:t>1,05</w:t>
            </w:r>
          </w:p>
        </w:tc>
      </w:tr>
      <w:tr w:rsidR="005B05D9" w14:paraId="66EFC59B"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8F" w14:textId="77777777" w:rsidR="005B05D9" w:rsidRDefault="001F7310">
            <w:pPr>
              <w:widowControl w:val="0"/>
              <w:shd w:val="clear" w:color="auto" w:fill="FFFFFF"/>
              <w:jc w:val="center"/>
              <w:rPr>
                <w:sz w:val="22"/>
              </w:rPr>
            </w:pPr>
            <w:r>
              <w:rPr>
                <w:sz w:val="22"/>
              </w:rPr>
              <w:t>1,055</w:t>
            </w:r>
          </w:p>
        </w:tc>
        <w:tc>
          <w:tcPr>
            <w:tcW w:w="1156" w:type="dxa"/>
            <w:tcBorders>
              <w:top w:val="nil"/>
              <w:left w:val="single" w:sz="6" w:space="0" w:color="auto"/>
              <w:bottom w:val="nil"/>
              <w:right w:val="nil"/>
            </w:tcBorders>
            <w:shd w:val="clear" w:color="auto" w:fill="FFFFFF"/>
          </w:tcPr>
          <w:p w14:paraId="66EFC590" w14:textId="77777777" w:rsidR="005B05D9" w:rsidRDefault="001F7310">
            <w:pPr>
              <w:widowControl w:val="0"/>
              <w:shd w:val="clear" w:color="auto" w:fill="FFFFFF"/>
              <w:jc w:val="center"/>
              <w:rPr>
                <w:sz w:val="22"/>
              </w:rPr>
            </w:pPr>
            <w:r>
              <w:rPr>
                <w:sz w:val="22"/>
              </w:rPr>
              <w:t>0,95</w:t>
            </w:r>
          </w:p>
        </w:tc>
        <w:tc>
          <w:tcPr>
            <w:tcW w:w="1156" w:type="dxa"/>
            <w:tcBorders>
              <w:top w:val="nil"/>
              <w:left w:val="nil"/>
              <w:bottom w:val="nil"/>
              <w:right w:val="nil"/>
            </w:tcBorders>
            <w:shd w:val="clear" w:color="auto" w:fill="FFFFFF"/>
          </w:tcPr>
          <w:p w14:paraId="66EFC591"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92"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93"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94"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95" w14:textId="77777777" w:rsidR="005B05D9" w:rsidRDefault="001F7310">
            <w:pPr>
              <w:widowControl w:val="0"/>
              <w:shd w:val="clear" w:color="auto" w:fill="FFFFFF"/>
              <w:jc w:val="center"/>
              <w:rPr>
                <w:sz w:val="22"/>
              </w:rPr>
            </w:pPr>
            <w:r>
              <w:rPr>
                <w:sz w:val="22"/>
              </w:rPr>
              <w:t>1,01</w:t>
            </w:r>
          </w:p>
        </w:tc>
        <w:tc>
          <w:tcPr>
            <w:tcW w:w="1156" w:type="dxa"/>
            <w:tcBorders>
              <w:top w:val="nil"/>
              <w:left w:val="nil"/>
              <w:bottom w:val="nil"/>
              <w:right w:val="nil"/>
            </w:tcBorders>
            <w:shd w:val="clear" w:color="auto" w:fill="FFFFFF"/>
          </w:tcPr>
          <w:p w14:paraId="66EFC596"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97" w14:textId="77777777" w:rsidR="005B05D9" w:rsidRDefault="001F7310">
            <w:pPr>
              <w:widowControl w:val="0"/>
              <w:shd w:val="clear" w:color="auto" w:fill="FFFFFF"/>
              <w:jc w:val="center"/>
              <w:rPr>
                <w:sz w:val="22"/>
              </w:rPr>
            </w:pPr>
            <w:r>
              <w:rPr>
                <w:sz w:val="22"/>
              </w:rPr>
              <w:t>1,02</w:t>
            </w:r>
          </w:p>
        </w:tc>
        <w:tc>
          <w:tcPr>
            <w:tcW w:w="1157" w:type="dxa"/>
            <w:tcBorders>
              <w:top w:val="nil"/>
              <w:left w:val="nil"/>
              <w:bottom w:val="nil"/>
              <w:right w:val="nil"/>
            </w:tcBorders>
            <w:shd w:val="clear" w:color="auto" w:fill="FFFFFF"/>
          </w:tcPr>
          <w:p w14:paraId="66EFC598" w14:textId="77777777" w:rsidR="005B05D9" w:rsidRDefault="001F7310">
            <w:pPr>
              <w:widowControl w:val="0"/>
              <w:shd w:val="clear" w:color="auto" w:fill="FFFFFF"/>
              <w:jc w:val="center"/>
              <w:rPr>
                <w:sz w:val="22"/>
              </w:rPr>
            </w:pPr>
            <w:r>
              <w:rPr>
                <w:sz w:val="22"/>
              </w:rPr>
              <w:t>1,03</w:t>
            </w:r>
          </w:p>
        </w:tc>
        <w:tc>
          <w:tcPr>
            <w:tcW w:w="1156" w:type="dxa"/>
            <w:tcBorders>
              <w:top w:val="nil"/>
              <w:left w:val="nil"/>
              <w:bottom w:val="nil"/>
              <w:right w:val="nil"/>
            </w:tcBorders>
            <w:shd w:val="clear" w:color="auto" w:fill="FFFFFF"/>
          </w:tcPr>
          <w:p w14:paraId="66EFC599" w14:textId="77777777" w:rsidR="005B05D9" w:rsidRDefault="001F7310">
            <w:pPr>
              <w:widowControl w:val="0"/>
              <w:shd w:val="clear" w:color="auto" w:fill="FFFFFF"/>
              <w:jc w:val="center"/>
              <w:rPr>
                <w:sz w:val="22"/>
              </w:rPr>
            </w:pPr>
            <w:r>
              <w:rPr>
                <w:sz w:val="22"/>
              </w:rPr>
              <w:t>1,04</w:t>
            </w:r>
          </w:p>
        </w:tc>
        <w:tc>
          <w:tcPr>
            <w:tcW w:w="1157" w:type="dxa"/>
            <w:gridSpan w:val="2"/>
            <w:tcBorders>
              <w:top w:val="nil"/>
              <w:left w:val="nil"/>
              <w:bottom w:val="nil"/>
              <w:right w:val="single" w:sz="6" w:space="0" w:color="auto"/>
            </w:tcBorders>
            <w:shd w:val="clear" w:color="auto" w:fill="FFFFFF"/>
          </w:tcPr>
          <w:p w14:paraId="66EFC59A" w14:textId="77777777" w:rsidR="005B05D9" w:rsidRDefault="001F7310">
            <w:pPr>
              <w:widowControl w:val="0"/>
              <w:shd w:val="clear" w:color="auto" w:fill="FFFFFF"/>
              <w:jc w:val="center"/>
              <w:rPr>
                <w:sz w:val="22"/>
              </w:rPr>
            </w:pPr>
            <w:r>
              <w:rPr>
                <w:sz w:val="22"/>
              </w:rPr>
              <w:t>1,04</w:t>
            </w:r>
          </w:p>
        </w:tc>
      </w:tr>
      <w:tr w:rsidR="005B05D9" w14:paraId="66EFC5A8" w14:textId="77777777">
        <w:trPr>
          <w:cantSplit/>
          <w:trHeight w:val="24"/>
        </w:trPr>
        <w:tc>
          <w:tcPr>
            <w:tcW w:w="1798" w:type="dxa"/>
            <w:tcBorders>
              <w:top w:val="nil"/>
              <w:left w:val="single" w:sz="6" w:space="0" w:color="auto"/>
              <w:bottom w:val="nil"/>
              <w:right w:val="single" w:sz="6" w:space="0" w:color="auto"/>
            </w:tcBorders>
            <w:shd w:val="clear" w:color="auto" w:fill="FFFFFF"/>
          </w:tcPr>
          <w:p w14:paraId="66EFC59C" w14:textId="77777777" w:rsidR="005B05D9" w:rsidRDefault="001F7310">
            <w:pPr>
              <w:widowControl w:val="0"/>
              <w:shd w:val="clear" w:color="auto" w:fill="FFFFFF"/>
              <w:jc w:val="center"/>
              <w:rPr>
                <w:sz w:val="22"/>
              </w:rPr>
            </w:pPr>
            <w:r>
              <w:rPr>
                <w:sz w:val="22"/>
              </w:rPr>
              <w:t>1,060</w:t>
            </w:r>
          </w:p>
        </w:tc>
        <w:tc>
          <w:tcPr>
            <w:tcW w:w="1156" w:type="dxa"/>
            <w:tcBorders>
              <w:top w:val="nil"/>
              <w:left w:val="single" w:sz="6" w:space="0" w:color="auto"/>
              <w:bottom w:val="nil"/>
              <w:right w:val="nil"/>
            </w:tcBorders>
            <w:shd w:val="clear" w:color="auto" w:fill="FFFFFF"/>
          </w:tcPr>
          <w:p w14:paraId="66EFC59D" w14:textId="77777777" w:rsidR="005B05D9" w:rsidRDefault="001F7310">
            <w:pPr>
              <w:widowControl w:val="0"/>
              <w:shd w:val="clear" w:color="auto" w:fill="FFFFFF"/>
              <w:jc w:val="center"/>
              <w:rPr>
                <w:sz w:val="22"/>
              </w:rPr>
            </w:pPr>
            <w:r>
              <w:rPr>
                <w:sz w:val="22"/>
              </w:rPr>
              <w:t>0,95</w:t>
            </w:r>
          </w:p>
        </w:tc>
        <w:tc>
          <w:tcPr>
            <w:tcW w:w="1156" w:type="dxa"/>
            <w:tcBorders>
              <w:top w:val="nil"/>
              <w:left w:val="nil"/>
              <w:bottom w:val="nil"/>
              <w:right w:val="nil"/>
            </w:tcBorders>
            <w:shd w:val="clear" w:color="auto" w:fill="FFFFFF"/>
          </w:tcPr>
          <w:p w14:paraId="66EFC59E"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9F"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A0"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nil"/>
              <w:right w:val="nil"/>
            </w:tcBorders>
            <w:shd w:val="clear" w:color="auto" w:fill="FFFFFF"/>
          </w:tcPr>
          <w:p w14:paraId="66EFC5A1"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nil"/>
              <w:right w:val="nil"/>
            </w:tcBorders>
            <w:shd w:val="clear" w:color="auto" w:fill="FFFFFF"/>
          </w:tcPr>
          <w:p w14:paraId="66EFC5A2" w14:textId="77777777" w:rsidR="005B05D9" w:rsidRDefault="001F7310">
            <w:pPr>
              <w:widowControl w:val="0"/>
              <w:shd w:val="clear" w:color="auto" w:fill="FFFFFF"/>
              <w:jc w:val="center"/>
              <w:rPr>
                <w:sz w:val="22"/>
              </w:rPr>
            </w:pPr>
            <w:r>
              <w:rPr>
                <w:sz w:val="22"/>
              </w:rPr>
              <w:t>1,01</w:t>
            </w:r>
          </w:p>
        </w:tc>
        <w:tc>
          <w:tcPr>
            <w:tcW w:w="1156" w:type="dxa"/>
            <w:tcBorders>
              <w:top w:val="nil"/>
              <w:left w:val="nil"/>
              <w:bottom w:val="nil"/>
              <w:right w:val="nil"/>
            </w:tcBorders>
            <w:shd w:val="clear" w:color="auto" w:fill="FFFFFF"/>
          </w:tcPr>
          <w:p w14:paraId="66EFC5A3" w14:textId="77777777" w:rsidR="005B05D9" w:rsidRDefault="001F7310">
            <w:pPr>
              <w:widowControl w:val="0"/>
              <w:shd w:val="clear" w:color="auto" w:fill="FFFFFF"/>
              <w:jc w:val="center"/>
              <w:rPr>
                <w:sz w:val="22"/>
              </w:rPr>
            </w:pPr>
            <w:r>
              <w:rPr>
                <w:sz w:val="22"/>
              </w:rPr>
              <w:t>1,01</w:t>
            </w:r>
          </w:p>
        </w:tc>
        <w:tc>
          <w:tcPr>
            <w:tcW w:w="1156" w:type="dxa"/>
            <w:tcBorders>
              <w:top w:val="nil"/>
              <w:left w:val="nil"/>
              <w:bottom w:val="nil"/>
              <w:right w:val="nil"/>
            </w:tcBorders>
            <w:shd w:val="clear" w:color="auto" w:fill="FFFFFF"/>
          </w:tcPr>
          <w:p w14:paraId="66EFC5A4" w14:textId="77777777" w:rsidR="005B05D9" w:rsidRDefault="001F7310">
            <w:pPr>
              <w:widowControl w:val="0"/>
              <w:shd w:val="clear" w:color="auto" w:fill="FFFFFF"/>
              <w:jc w:val="center"/>
              <w:rPr>
                <w:sz w:val="22"/>
              </w:rPr>
            </w:pPr>
            <w:r>
              <w:rPr>
                <w:sz w:val="22"/>
              </w:rPr>
              <w:t>1,02</w:t>
            </w:r>
          </w:p>
        </w:tc>
        <w:tc>
          <w:tcPr>
            <w:tcW w:w="1157" w:type="dxa"/>
            <w:tcBorders>
              <w:top w:val="nil"/>
              <w:left w:val="nil"/>
              <w:bottom w:val="nil"/>
              <w:right w:val="nil"/>
            </w:tcBorders>
            <w:shd w:val="clear" w:color="auto" w:fill="FFFFFF"/>
          </w:tcPr>
          <w:p w14:paraId="66EFC5A5"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nil"/>
              <w:right w:val="nil"/>
            </w:tcBorders>
            <w:shd w:val="clear" w:color="auto" w:fill="FFFFFF"/>
          </w:tcPr>
          <w:p w14:paraId="66EFC5A6" w14:textId="77777777" w:rsidR="005B05D9" w:rsidRDefault="001F7310">
            <w:pPr>
              <w:widowControl w:val="0"/>
              <w:shd w:val="clear" w:color="auto" w:fill="FFFFFF"/>
              <w:jc w:val="center"/>
              <w:rPr>
                <w:sz w:val="22"/>
              </w:rPr>
            </w:pPr>
            <w:r>
              <w:rPr>
                <w:sz w:val="22"/>
              </w:rPr>
              <w:t>1,03</w:t>
            </w:r>
          </w:p>
        </w:tc>
        <w:tc>
          <w:tcPr>
            <w:tcW w:w="1157" w:type="dxa"/>
            <w:gridSpan w:val="2"/>
            <w:tcBorders>
              <w:top w:val="nil"/>
              <w:left w:val="nil"/>
              <w:bottom w:val="nil"/>
              <w:right w:val="single" w:sz="6" w:space="0" w:color="auto"/>
            </w:tcBorders>
            <w:shd w:val="clear" w:color="auto" w:fill="FFFFFF"/>
          </w:tcPr>
          <w:p w14:paraId="66EFC5A7" w14:textId="77777777" w:rsidR="005B05D9" w:rsidRDefault="001F7310">
            <w:pPr>
              <w:widowControl w:val="0"/>
              <w:shd w:val="clear" w:color="auto" w:fill="FFFFFF"/>
              <w:jc w:val="center"/>
              <w:rPr>
                <w:sz w:val="22"/>
              </w:rPr>
            </w:pPr>
            <w:r>
              <w:rPr>
                <w:sz w:val="22"/>
              </w:rPr>
              <w:t>1,04</w:t>
            </w:r>
          </w:p>
        </w:tc>
      </w:tr>
      <w:tr w:rsidR="005B05D9" w14:paraId="66EFC5B5" w14:textId="77777777">
        <w:trPr>
          <w:cantSplit/>
          <w:trHeight w:val="24"/>
        </w:trPr>
        <w:tc>
          <w:tcPr>
            <w:tcW w:w="1798" w:type="dxa"/>
            <w:tcBorders>
              <w:top w:val="nil"/>
              <w:left w:val="single" w:sz="6" w:space="0" w:color="auto"/>
              <w:bottom w:val="single" w:sz="6" w:space="0" w:color="auto"/>
              <w:right w:val="single" w:sz="6" w:space="0" w:color="auto"/>
            </w:tcBorders>
            <w:shd w:val="clear" w:color="auto" w:fill="FFFFFF"/>
          </w:tcPr>
          <w:p w14:paraId="66EFC5A9" w14:textId="77777777" w:rsidR="005B05D9" w:rsidRDefault="001F7310">
            <w:pPr>
              <w:widowControl w:val="0"/>
              <w:shd w:val="clear" w:color="auto" w:fill="FFFFFF"/>
              <w:jc w:val="center"/>
              <w:rPr>
                <w:sz w:val="22"/>
              </w:rPr>
            </w:pPr>
            <w:r>
              <w:rPr>
                <w:sz w:val="22"/>
              </w:rPr>
              <w:t>1,065</w:t>
            </w:r>
          </w:p>
        </w:tc>
        <w:tc>
          <w:tcPr>
            <w:tcW w:w="1156" w:type="dxa"/>
            <w:tcBorders>
              <w:top w:val="nil"/>
              <w:left w:val="single" w:sz="6" w:space="0" w:color="auto"/>
              <w:bottom w:val="single" w:sz="6" w:space="0" w:color="auto"/>
              <w:right w:val="nil"/>
            </w:tcBorders>
            <w:shd w:val="clear" w:color="auto" w:fill="FFFFFF"/>
          </w:tcPr>
          <w:p w14:paraId="66EFC5AA" w14:textId="77777777" w:rsidR="005B05D9" w:rsidRDefault="001F7310">
            <w:pPr>
              <w:widowControl w:val="0"/>
              <w:shd w:val="clear" w:color="auto" w:fill="FFFFFF"/>
              <w:jc w:val="center"/>
              <w:rPr>
                <w:sz w:val="22"/>
              </w:rPr>
            </w:pPr>
            <w:r>
              <w:rPr>
                <w:sz w:val="22"/>
              </w:rPr>
              <w:t>0,94</w:t>
            </w:r>
          </w:p>
        </w:tc>
        <w:tc>
          <w:tcPr>
            <w:tcW w:w="1156" w:type="dxa"/>
            <w:tcBorders>
              <w:top w:val="nil"/>
              <w:left w:val="nil"/>
              <w:bottom w:val="single" w:sz="6" w:space="0" w:color="auto"/>
              <w:right w:val="nil"/>
            </w:tcBorders>
            <w:shd w:val="clear" w:color="auto" w:fill="FFFFFF"/>
          </w:tcPr>
          <w:p w14:paraId="66EFC5AB"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single" w:sz="6" w:space="0" w:color="auto"/>
              <w:right w:val="nil"/>
            </w:tcBorders>
            <w:shd w:val="clear" w:color="auto" w:fill="FFFFFF"/>
          </w:tcPr>
          <w:p w14:paraId="66EFC5AC"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single" w:sz="6" w:space="0" w:color="auto"/>
              <w:right w:val="nil"/>
            </w:tcBorders>
            <w:shd w:val="clear" w:color="auto" w:fill="FFFFFF"/>
          </w:tcPr>
          <w:p w14:paraId="66EFC5AD" w14:textId="77777777" w:rsidR="005B05D9" w:rsidRDefault="001F7310">
            <w:pPr>
              <w:widowControl w:val="0"/>
              <w:shd w:val="clear" w:color="auto" w:fill="FFFFFF"/>
              <w:jc w:val="center"/>
              <w:rPr>
                <w:sz w:val="22"/>
              </w:rPr>
            </w:pPr>
            <w:r>
              <w:rPr>
                <w:sz w:val="22"/>
              </w:rPr>
              <w:t>–</w:t>
            </w:r>
          </w:p>
        </w:tc>
        <w:tc>
          <w:tcPr>
            <w:tcW w:w="1156" w:type="dxa"/>
            <w:tcBorders>
              <w:top w:val="nil"/>
              <w:left w:val="nil"/>
              <w:bottom w:val="single" w:sz="6" w:space="0" w:color="auto"/>
              <w:right w:val="nil"/>
            </w:tcBorders>
            <w:shd w:val="clear" w:color="auto" w:fill="FFFFFF"/>
          </w:tcPr>
          <w:p w14:paraId="66EFC5AE" w14:textId="77777777" w:rsidR="005B05D9" w:rsidRDefault="001F7310">
            <w:pPr>
              <w:widowControl w:val="0"/>
              <w:shd w:val="clear" w:color="auto" w:fill="FFFFFF"/>
              <w:jc w:val="center"/>
              <w:rPr>
                <w:sz w:val="22"/>
              </w:rPr>
            </w:pPr>
            <w:r>
              <w:rPr>
                <w:sz w:val="22"/>
              </w:rPr>
              <w:t>–</w:t>
            </w:r>
          </w:p>
        </w:tc>
        <w:tc>
          <w:tcPr>
            <w:tcW w:w="1157" w:type="dxa"/>
            <w:tcBorders>
              <w:top w:val="nil"/>
              <w:left w:val="nil"/>
              <w:bottom w:val="single" w:sz="6" w:space="0" w:color="auto"/>
              <w:right w:val="nil"/>
            </w:tcBorders>
            <w:shd w:val="clear" w:color="auto" w:fill="FFFFFF"/>
          </w:tcPr>
          <w:p w14:paraId="66EFC5AF" w14:textId="77777777" w:rsidR="005B05D9" w:rsidRDefault="001F7310">
            <w:pPr>
              <w:widowControl w:val="0"/>
              <w:shd w:val="clear" w:color="auto" w:fill="FFFFFF"/>
              <w:jc w:val="center"/>
              <w:rPr>
                <w:sz w:val="22"/>
              </w:rPr>
            </w:pPr>
            <w:r>
              <w:rPr>
                <w:sz w:val="22"/>
              </w:rPr>
              <w:t>1,00</w:t>
            </w:r>
          </w:p>
        </w:tc>
        <w:tc>
          <w:tcPr>
            <w:tcW w:w="1156" w:type="dxa"/>
            <w:tcBorders>
              <w:top w:val="nil"/>
              <w:left w:val="nil"/>
              <w:bottom w:val="single" w:sz="6" w:space="0" w:color="auto"/>
              <w:right w:val="nil"/>
            </w:tcBorders>
            <w:shd w:val="clear" w:color="auto" w:fill="FFFFFF"/>
          </w:tcPr>
          <w:p w14:paraId="66EFC5B0" w14:textId="77777777" w:rsidR="005B05D9" w:rsidRDefault="001F7310">
            <w:pPr>
              <w:widowControl w:val="0"/>
              <w:shd w:val="clear" w:color="auto" w:fill="FFFFFF"/>
              <w:jc w:val="center"/>
              <w:rPr>
                <w:sz w:val="22"/>
              </w:rPr>
            </w:pPr>
            <w:r>
              <w:rPr>
                <w:sz w:val="22"/>
              </w:rPr>
              <w:t>1,01</w:t>
            </w:r>
          </w:p>
        </w:tc>
        <w:tc>
          <w:tcPr>
            <w:tcW w:w="1156" w:type="dxa"/>
            <w:tcBorders>
              <w:top w:val="nil"/>
              <w:left w:val="nil"/>
              <w:bottom w:val="single" w:sz="6" w:space="0" w:color="auto"/>
              <w:right w:val="nil"/>
            </w:tcBorders>
            <w:shd w:val="clear" w:color="auto" w:fill="FFFFFF"/>
          </w:tcPr>
          <w:p w14:paraId="66EFC5B1" w14:textId="77777777" w:rsidR="005B05D9" w:rsidRDefault="001F7310">
            <w:pPr>
              <w:widowControl w:val="0"/>
              <w:shd w:val="clear" w:color="auto" w:fill="FFFFFF"/>
              <w:jc w:val="center"/>
              <w:rPr>
                <w:sz w:val="22"/>
              </w:rPr>
            </w:pPr>
            <w:r>
              <w:rPr>
                <w:sz w:val="22"/>
              </w:rPr>
              <w:t>1,01</w:t>
            </w:r>
          </w:p>
        </w:tc>
        <w:tc>
          <w:tcPr>
            <w:tcW w:w="1157" w:type="dxa"/>
            <w:tcBorders>
              <w:top w:val="nil"/>
              <w:left w:val="nil"/>
              <w:bottom w:val="single" w:sz="6" w:space="0" w:color="auto"/>
              <w:right w:val="nil"/>
            </w:tcBorders>
            <w:shd w:val="clear" w:color="auto" w:fill="FFFFFF"/>
          </w:tcPr>
          <w:p w14:paraId="66EFC5B2" w14:textId="77777777" w:rsidR="005B05D9" w:rsidRDefault="001F7310">
            <w:pPr>
              <w:widowControl w:val="0"/>
              <w:shd w:val="clear" w:color="auto" w:fill="FFFFFF"/>
              <w:jc w:val="center"/>
              <w:rPr>
                <w:sz w:val="22"/>
              </w:rPr>
            </w:pPr>
            <w:r>
              <w:rPr>
                <w:sz w:val="22"/>
              </w:rPr>
              <w:t>1,02</w:t>
            </w:r>
          </w:p>
        </w:tc>
        <w:tc>
          <w:tcPr>
            <w:tcW w:w="1156" w:type="dxa"/>
            <w:tcBorders>
              <w:top w:val="nil"/>
              <w:left w:val="nil"/>
              <w:bottom w:val="single" w:sz="6" w:space="0" w:color="auto"/>
              <w:right w:val="nil"/>
            </w:tcBorders>
            <w:shd w:val="clear" w:color="auto" w:fill="FFFFFF"/>
          </w:tcPr>
          <w:p w14:paraId="66EFC5B3" w14:textId="77777777" w:rsidR="005B05D9" w:rsidRDefault="001F7310">
            <w:pPr>
              <w:widowControl w:val="0"/>
              <w:shd w:val="clear" w:color="auto" w:fill="FFFFFF"/>
              <w:jc w:val="center"/>
              <w:rPr>
                <w:sz w:val="22"/>
              </w:rPr>
            </w:pPr>
            <w:r>
              <w:rPr>
                <w:sz w:val="22"/>
              </w:rPr>
              <w:t>1,03</w:t>
            </w:r>
          </w:p>
        </w:tc>
        <w:tc>
          <w:tcPr>
            <w:tcW w:w="1157" w:type="dxa"/>
            <w:gridSpan w:val="2"/>
            <w:tcBorders>
              <w:top w:val="nil"/>
              <w:left w:val="nil"/>
              <w:bottom w:val="single" w:sz="6" w:space="0" w:color="auto"/>
              <w:right w:val="single" w:sz="6" w:space="0" w:color="auto"/>
            </w:tcBorders>
            <w:shd w:val="clear" w:color="auto" w:fill="FFFFFF"/>
          </w:tcPr>
          <w:p w14:paraId="66EFC5B4" w14:textId="77777777" w:rsidR="005B05D9" w:rsidRDefault="001F7310">
            <w:pPr>
              <w:widowControl w:val="0"/>
              <w:shd w:val="clear" w:color="auto" w:fill="FFFFFF"/>
              <w:jc w:val="center"/>
              <w:rPr>
                <w:sz w:val="22"/>
              </w:rPr>
            </w:pPr>
            <w:r>
              <w:rPr>
                <w:sz w:val="22"/>
              </w:rPr>
              <w:t>1,03</w:t>
            </w:r>
          </w:p>
        </w:tc>
      </w:tr>
    </w:tbl>
    <w:p w14:paraId="66EFC5B6" w14:textId="77777777" w:rsidR="005B05D9" w:rsidRDefault="005B05D9">
      <w:pPr>
        <w:widowControl w:val="0"/>
      </w:pPr>
    </w:p>
    <w:p w14:paraId="66EFC5B7" w14:textId="77777777" w:rsidR="005B05D9" w:rsidRDefault="001F7310">
      <w:pPr>
        <w:widowControl w:val="0"/>
        <w:jc w:val="center"/>
      </w:pPr>
      <w:r>
        <w:t>_________________</w:t>
      </w:r>
    </w:p>
    <w:p w14:paraId="66EFC5B8" w14:textId="77777777" w:rsidR="005B05D9" w:rsidRDefault="005B05D9">
      <w:pPr>
        <w:widowControl w:val="0"/>
      </w:pPr>
    </w:p>
    <w:p w14:paraId="66EFC5B9" w14:textId="77777777" w:rsidR="005B05D9" w:rsidRDefault="00CA7258">
      <w:pPr>
        <w:widowControl w:val="0"/>
        <w:sectPr w:rsidR="005B05D9">
          <w:pgSz w:w="16834" w:h="11909" w:orient="landscape"/>
          <w:pgMar w:top="1198" w:right="1134" w:bottom="1134" w:left="1134" w:header="567" w:footer="567" w:gutter="0"/>
          <w:cols w:space="60"/>
          <w:noEndnote/>
          <w:docGrid w:linePitch="326"/>
        </w:sectPr>
      </w:pPr>
    </w:p>
    <w:p w14:paraId="66EFC5BA" w14:textId="77777777" w:rsidR="005B05D9" w:rsidRDefault="001F7310">
      <w:pPr>
        <w:widowControl w:val="0"/>
        <w:shd w:val="clear" w:color="auto" w:fill="FFFFFF"/>
        <w:ind w:firstLine="5102"/>
      </w:pPr>
      <w:r>
        <w:t xml:space="preserve">Automobilių kelių asfalto mišinių </w:t>
      </w:r>
    </w:p>
    <w:p w14:paraId="66EFC5BB" w14:textId="77777777" w:rsidR="005B05D9" w:rsidRDefault="001F7310">
      <w:pPr>
        <w:widowControl w:val="0"/>
        <w:shd w:val="clear" w:color="auto" w:fill="FFFFFF"/>
        <w:ind w:firstLine="5102"/>
      </w:pPr>
      <w:r>
        <w:t xml:space="preserve">techninių reikalavimų aprašo </w:t>
      </w:r>
    </w:p>
    <w:p w14:paraId="66EFC5BC" w14:textId="77777777" w:rsidR="005B05D9" w:rsidRDefault="001F7310">
      <w:pPr>
        <w:widowControl w:val="0"/>
        <w:shd w:val="clear" w:color="auto" w:fill="FFFFFF"/>
        <w:ind w:firstLine="5102"/>
      </w:pPr>
      <w:r>
        <w:t xml:space="preserve">TRA ASFALTAS 08 </w:t>
      </w:r>
    </w:p>
    <w:p w14:paraId="66EFC5BD" w14:textId="77777777" w:rsidR="005B05D9" w:rsidRDefault="00CA7258">
      <w:pPr>
        <w:widowControl w:val="0"/>
        <w:shd w:val="clear" w:color="auto" w:fill="FFFFFF"/>
        <w:ind w:firstLine="5102"/>
      </w:pPr>
      <w:r w:rsidR="001F7310">
        <w:t>7</w:t>
      </w:r>
      <w:r w:rsidR="001F7310">
        <w:t xml:space="preserve"> priedas (informacinis)</w:t>
      </w:r>
    </w:p>
    <w:p w14:paraId="66EFC5BE" w14:textId="77777777" w:rsidR="005B05D9" w:rsidRDefault="005B05D9"/>
    <w:p w14:paraId="66EFC5BF" w14:textId="77777777" w:rsidR="005B05D9" w:rsidRDefault="00CA7258">
      <w:pPr>
        <w:widowControl w:val="0"/>
        <w:shd w:val="clear" w:color="auto" w:fill="FFFFFF"/>
        <w:jc w:val="center"/>
      </w:pPr>
      <w:r w:rsidR="001F7310">
        <w:rPr>
          <w:b/>
          <w:bCs/>
        </w:rPr>
        <w:t>BENDRO APTAKUMO (BIRUMO) KOEFICIENTO SĄSAJA SU PRIDEDAMU SKALDYTOS SMULKIOSIOS MINERALINĖS MEDŽIAGOS KIEKIU</w:t>
      </w:r>
    </w:p>
    <w:p w14:paraId="66EFC5C0" w14:textId="77777777" w:rsidR="005B05D9" w:rsidRDefault="005B05D9"/>
    <w:tbl>
      <w:tblPr>
        <w:tblW w:w="0" w:type="auto"/>
        <w:tblInd w:w="40" w:type="dxa"/>
        <w:tblLayout w:type="fixed"/>
        <w:tblCellMar>
          <w:left w:w="40" w:type="dxa"/>
          <w:right w:w="40" w:type="dxa"/>
        </w:tblCellMar>
        <w:tblLook w:val="0000" w:firstRow="0" w:lastRow="0" w:firstColumn="0" w:lastColumn="0" w:noHBand="0" w:noVBand="0"/>
      </w:tblPr>
      <w:tblGrid>
        <w:gridCol w:w="4500"/>
        <w:gridCol w:w="4511"/>
      </w:tblGrid>
      <w:tr w:rsidR="005B05D9" w14:paraId="66EFC5C5" w14:textId="77777777">
        <w:trPr>
          <w:cantSplit/>
          <w:trHeight w:val="19"/>
        </w:trPr>
        <w:tc>
          <w:tcPr>
            <w:tcW w:w="4500" w:type="dxa"/>
            <w:tcBorders>
              <w:top w:val="single" w:sz="6" w:space="0" w:color="auto"/>
              <w:left w:val="single" w:sz="6" w:space="0" w:color="auto"/>
              <w:bottom w:val="single" w:sz="6" w:space="0" w:color="auto"/>
              <w:right w:val="single" w:sz="6" w:space="0" w:color="auto"/>
            </w:tcBorders>
            <w:shd w:val="clear" w:color="auto" w:fill="FFFFFF"/>
          </w:tcPr>
          <w:p w14:paraId="66EFC5C1" w14:textId="77777777" w:rsidR="005B05D9" w:rsidRDefault="001F7310">
            <w:pPr>
              <w:widowControl w:val="0"/>
              <w:shd w:val="clear" w:color="auto" w:fill="FFFFFF"/>
              <w:jc w:val="center"/>
              <w:rPr>
                <w:b/>
                <w:bCs/>
                <w:sz w:val="22"/>
              </w:rPr>
            </w:pPr>
            <w:r>
              <w:rPr>
                <w:b/>
                <w:bCs/>
                <w:sz w:val="22"/>
              </w:rPr>
              <w:t>Reikalaujamas bendras aptakumo (birumo) koeficientas frakcijai 0,063/2,</w:t>
            </w:r>
          </w:p>
          <w:p w14:paraId="66EFC5C2" w14:textId="77777777" w:rsidR="005B05D9" w:rsidRDefault="001F7310">
            <w:pPr>
              <w:widowControl w:val="0"/>
              <w:shd w:val="clear" w:color="auto" w:fill="FFFFFF"/>
              <w:jc w:val="center"/>
              <w:rPr>
                <w:sz w:val="22"/>
              </w:rPr>
            </w:pPr>
            <w:r>
              <w:rPr>
                <w:b/>
                <w:bCs/>
                <w:sz w:val="22"/>
              </w:rPr>
              <w:t>s</w:t>
            </w:r>
          </w:p>
        </w:tc>
        <w:tc>
          <w:tcPr>
            <w:tcW w:w="4511" w:type="dxa"/>
            <w:tcBorders>
              <w:top w:val="single" w:sz="6" w:space="0" w:color="auto"/>
              <w:left w:val="single" w:sz="6" w:space="0" w:color="auto"/>
              <w:bottom w:val="single" w:sz="6" w:space="0" w:color="auto"/>
              <w:right w:val="single" w:sz="6" w:space="0" w:color="auto"/>
            </w:tcBorders>
            <w:shd w:val="clear" w:color="auto" w:fill="FFFFFF"/>
          </w:tcPr>
          <w:p w14:paraId="66EFC5C3" w14:textId="77777777" w:rsidR="005B05D9" w:rsidRDefault="001F7310">
            <w:pPr>
              <w:widowControl w:val="0"/>
              <w:shd w:val="clear" w:color="auto" w:fill="FFFFFF"/>
              <w:jc w:val="center"/>
              <w:rPr>
                <w:b/>
                <w:bCs/>
                <w:sz w:val="22"/>
              </w:rPr>
            </w:pPr>
            <w:r>
              <w:rPr>
                <w:b/>
                <w:bCs/>
                <w:sz w:val="22"/>
              </w:rPr>
              <w:t>Orientacinis mažiausias smulkiosios mineralinės medžiagos, kurios aptakumo (birumo) koeficientas E</w:t>
            </w:r>
            <w:r>
              <w:rPr>
                <w:b/>
                <w:bCs/>
                <w:i/>
                <w:sz w:val="22"/>
                <w:vertAlign w:val="subscript"/>
              </w:rPr>
              <w:t>CS</w:t>
            </w:r>
            <w:r>
              <w:rPr>
                <w:b/>
                <w:bCs/>
                <w:sz w:val="22"/>
              </w:rPr>
              <w:t xml:space="preserve">35*, kiekis frakcijoje 0,063/2, </w:t>
            </w:r>
          </w:p>
          <w:p w14:paraId="66EFC5C4" w14:textId="77777777" w:rsidR="005B05D9" w:rsidRDefault="001F7310">
            <w:pPr>
              <w:widowControl w:val="0"/>
              <w:shd w:val="clear" w:color="auto" w:fill="FFFFFF"/>
              <w:jc w:val="center"/>
              <w:rPr>
                <w:sz w:val="22"/>
              </w:rPr>
            </w:pPr>
            <w:r>
              <w:rPr>
                <w:b/>
                <w:bCs/>
                <w:sz w:val="22"/>
              </w:rPr>
              <w:t>%</w:t>
            </w:r>
          </w:p>
        </w:tc>
      </w:tr>
      <w:tr w:rsidR="005B05D9" w14:paraId="66EFC5C8" w14:textId="77777777">
        <w:trPr>
          <w:cantSplit/>
          <w:trHeight w:val="19"/>
        </w:trPr>
        <w:tc>
          <w:tcPr>
            <w:tcW w:w="4500" w:type="dxa"/>
            <w:tcBorders>
              <w:top w:val="single" w:sz="6" w:space="0" w:color="auto"/>
              <w:left w:val="single" w:sz="6" w:space="0" w:color="auto"/>
              <w:bottom w:val="single" w:sz="6" w:space="0" w:color="auto"/>
              <w:right w:val="single" w:sz="6" w:space="0" w:color="auto"/>
            </w:tcBorders>
            <w:shd w:val="clear" w:color="auto" w:fill="FFFFFF"/>
          </w:tcPr>
          <w:p w14:paraId="66EFC5C6" w14:textId="77777777" w:rsidR="005B05D9" w:rsidRDefault="001F7310">
            <w:pPr>
              <w:widowControl w:val="0"/>
              <w:shd w:val="clear" w:color="auto" w:fill="FFFFFF"/>
              <w:jc w:val="center"/>
              <w:rPr>
                <w:sz w:val="22"/>
              </w:rPr>
            </w:pPr>
            <w:r>
              <w:rPr>
                <w:bCs/>
                <w:sz w:val="22"/>
              </w:rPr>
              <w:t>≥ 35</w:t>
            </w:r>
          </w:p>
        </w:tc>
        <w:tc>
          <w:tcPr>
            <w:tcW w:w="4511" w:type="dxa"/>
            <w:tcBorders>
              <w:top w:val="single" w:sz="6" w:space="0" w:color="auto"/>
              <w:left w:val="single" w:sz="6" w:space="0" w:color="auto"/>
              <w:bottom w:val="single" w:sz="6" w:space="0" w:color="auto"/>
              <w:right w:val="single" w:sz="6" w:space="0" w:color="auto"/>
            </w:tcBorders>
            <w:shd w:val="clear" w:color="auto" w:fill="FFFFFF"/>
          </w:tcPr>
          <w:p w14:paraId="66EFC5C7" w14:textId="77777777" w:rsidR="005B05D9" w:rsidRDefault="001F7310">
            <w:pPr>
              <w:widowControl w:val="0"/>
              <w:shd w:val="clear" w:color="auto" w:fill="FFFFFF"/>
              <w:jc w:val="center"/>
              <w:rPr>
                <w:sz w:val="22"/>
              </w:rPr>
            </w:pPr>
            <w:r>
              <w:rPr>
                <w:bCs/>
                <w:sz w:val="22"/>
              </w:rPr>
              <w:t>100</w:t>
            </w:r>
          </w:p>
        </w:tc>
      </w:tr>
      <w:tr w:rsidR="005B05D9" w14:paraId="66EFC5CB" w14:textId="77777777">
        <w:trPr>
          <w:cantSplit/>
          <w:trHeight w:val="19"/>
        </w:trPr>
        <w:tc>
          <w:tcPr>
            <w:tcW w:w="4500" w:type="dxa"/>
            <w:tcBorders>
              <w:top w:val="single" w:sz="6" w:space="0" w:color="auto"/>
              <w:left w:val="single" w:sz="6" w:space="0" w:color="auto"/>
              <w:bottom w:val="single" w:sz="6" w:space="0" w:color="auto"/>
              <w:right w:val="single" w:sz="6" w:space="0" w:color="auto"/>
            </w:tcBorders>
            <w:shd w:val="clear" w:color="auto" w:fill="FFFFFF"/>
          </w:tcPr>
          <w:p w14:paraId="66EFC5C9" w14:textId="77777777" w:rsidR="005B05D9" w:rsidRDefault="001F7310">
            <w:pPr>
              <w:widowControl w:val="0"/>
              <w:shd w:val="clear" w:color="auto" w:fill="FFFFFF"/>
              <w:jc w:val="center"/>
              <w:rPr>
                <w:sz w:val="22"/>
              </w:rPr>
            </w:pPr>
            <w:r>
              <w:rPr>
                <w:bCs/>
                <w:sz w:val="22"/>
              </w:rPr>
              <w:t>≥ 30</w:t>
            </w:r>
          </w:p>
        </w:tc>
        <w:tc>
          <w:tcPr>
            <w:tcW w:w="4511" w:type="dxa"/>
            <w:tcBorders>
              <w:top w:val="single" w:sz="6" w:space="0" w:color="auto"/>
              <w:left w:val="single" w:sz="6" w:space="0" w:color="auto"/>
              <w:bottom w:val="single" w:sz="6" w:space="0" w:color="auto"/>
              <w:right w:val="single" w:sz="6" w:space="0" w:color="auto"/>
            </w:tcBorders>
            <w:shd w:val="clear" w:color="auto" w:fill="FFFFFF"/>
          </w:tcPr>
          <w:p w14:paraId="66EFC5CA" w14:textId="77777777" w:rsidR="005B05D9" w:rsidRDefault="001F7310">
            <w:pPr>
              <w:widowControl w:val="0"/>
              <w:shd w:val="clear" w:color="auto" w:fill="FFFFFF"/>
              <w:jc w:val="center"/>
              <w:rPr>
                <w:sz w:val="22"/>
              </w:rPr>
            </w:pPr>
            <w:r>
              <w:rPr>
                <w:bCs/>
                <w:sz w:val="22"/>
              </w:rPr>
              <w:t>50</w:t>
            </w:r>
          </w:p>
        </w:tc>
      </w:tr>
      <w:tr w:rsidR="005B05D9" w14:paraId="66EFC5CD" w14:textId="77777777">
        <w:trPr>
          <w:cantSplit/>
          <w:trHeight w:val="19"/>
        </w:trPr>
        <w:tc>
          <w:tcPr>
            <w:tcW w:w="9011" w:type="dxa"/>
            <w:gridSpan w:val="2"/>
            <w:tcBorders>
              <w:top w:val="single" w:sz="6" w:space="0" w:color="auto"/>
              <w:left w:val="single" w:sz="6" w:space="0" w:color="auto"/>
              <w:bottom w:val="single" w:sz="6" w:space="0" w:color="auto"/>
              <w:right w:val="single" w:sz="6" w:space="0" w:color="auto"/>
            </w:tcBorders>
            <w:shd w:val="clear" w:color="auto" w:fill="FFFFFF"/>
          </w:tcPr>
          <w:p w14:paraId="66EFC5CC" w14:textId="77777777" w:rsidR="005B05D9" w:rsidRDefault="001F7310">
            <w:pPr>
              <w:widowControl w:val="0"/>
              <w:shd w:val="clear" w:color="auto" w:fill="FFFFFF"/>
              <w:rPr>
                <w:sz w:val="22"/>
              </w:rPr>
            </w:pPr>
            <w:r>
              <w:rPr>
                <w:sz w:val="22"/>
              </w:rPr>
              <w:t>*paprastai tai yra skaldyta smulkioji mineralinė medžiaga</w:t>
            </w:r>
          </w:p>
        </w:tc>
      </w:tr>
    </w:tbl>
    <w:p w14:paraId="66EFC5CE" w14:textId="77777777" w:rsidR="005B05D9" w:rsidRDefault="005B05D9"/>
    <w:p w14:paraId="66EFC5CF" w14:textId="77777777" w:rsidR="005B05D9" w:rsidRDefault="001F7310">
      <w:pPr>
        <w:jc w:val="center"/>
      </w:pPr>
      <w:r>
        <w:t>_________________</w:t>
      </w:r>
    </w:p>
    <w:p w14:paraId="66EFC5D0" w14:textId="77777777" w:rsidR="005B05D9" w:rsidRDefault="001F7310" w:rsidP="001F7310">
      <w:pPr>
        <w:widowControl w:val="0"/>
        <w:shd w:val="clear" w:color="auto" w:fill="FFFFFF"/>
        <w:ind w:left="5102"/>
      </w:pPr>
      <w:r>
        <w:br w:type="page"/>
      </w:r>
      <w:r>
        <w:lastRenderedPageBreak/>
        <w:t xml:space="preserve">Automobilių kelių asfalto mišinių </w:t>
      </w:r>
    </w:p>
    <w:p w14:paraId="66EFC5D1" w14:textId="77777777" w:rsidR="005B05D9" w:rsidRDefault="001F7310">
      <w:pPr>
        <w:widowControl w:val="0"/>
        <w:shd w:val="clear" w:color="auto" w:fill="FFFFFF"/>
        <w:ind w:firstLine="5102"/>
      </w:pPr>
      <w:r>
        <w:t xml:space="preserve">techninių reikalavimų aprašo </w:t>
      </w:r>
    </w:p>
    <w:p w14:paraId="66EFC5D2" w14:textId="77777777" w:rsidR="005B05D9" w:rsidRDefault="001F7310">
      <w:pPr>
        <w:widowControl w:val="0"/>
        <w:shd w:val="clear" w:color="auto" w:fill="FFFFFF"/>
        <w:ind w:firstLine="5102"/>
      </w:pPr>
      <w:r>
        <w:t xml:space="preserve">TRA ASFALTAS 08 </w:t>
      </w:r>
    </w:p>
    <w:p w14:paraId="66EFC5D3" w14:textId="77777777" w:rsidR="005B05D9" w:rsidRDefault="00CA7258">
      <w:pPr>
        <w:widowControl w:val="0"/>
        <w:shd w:val="clear" w:color="auto" w:fill="FFFFFF"/>
        <w:ind w:firstLine="5102"/>
        <w:rPr>
          <w:sz w:val="20"/>
        </w:rPr>
      </w:pPr>
      <w:r w:rsidR="001F7310">
        <w:t>8</w:t>
      </w:r>
      <w:r w:rsidR="001F7310">
        <w:t xml:space="preserve"> priedas (privalomasis)</w:t>
      </w:r>
    </w:p>
    <w:p w14:paraId="66EFC5D4" w14:textId="77777777" w:rsidR="005B05D9" w:rsidRDefault="005B05D9"/>
    <w:p w14:paraId="66EFC5D5" w14:textId="77777777" w:rsidR="005B05D9" w:rsidRDefault="001F7310">
      <w:pPr>
        <w:widowControl w:val="0"/>
        <w:shd w:val="clear" w:color="auto" w:fill="FFFFFF"/>
        <w:jc w:val="center"/>
        <w:rPr>
          <w:b/>
          <w:bCs/>
        </w:rPr>
      </w:pPr>
      <w:r>
        <w:rPr>
          <w:b/>
          <w:bCs/>
        </w:rPr>
        <w:t xml:space="preserve">ASFALTO PAGRINDO SLUOKSNIO MIŠINIŲ </w:t>
      </w:r>
    </w:p>
    <w:p w14:paraId="66EFC5D6" w14:textId="77777777" w:rsidR="005B05D9" w:rsidRDefault="001F7310">
      <w:pPr>
        <w:widowControl w:val="0"/>
        <w:shd w:val="clear" w:color="auto" w:fill="FFFFFF"/>
        <w:jc w:val="center"/>
        <w:rPr>
          <w:b/>
          <w:bCs/>
        </w:rPr>
      </w:pPr>
      <w:r>
        <w:rPr>
          <w:b/>
          <w:bCs/>
        </w:rPr>
        <w:t>GRANULIOMETRINĖS SUDĖTIES RIBOS</w:t>
      </w:r>
    </w:p>
    <w:p w14:paraId="66EFC5D7" w14:textId="77777777" w:rsidR="005B05D9" w:rsidRDefault="005B05D9">
      <w:pPr>
        <w:widowControl w:val="0"/>
        <w:shd w:val="clear" w:color="auto" w:fill="FFFFFF"/>
      </w:pPr>
    </w:p>
    <w:p w14:paraId="66EFC5D8" w14:textId="77777777" w:rsidR="005B05D9" w:rsidRDefault="001F7310">
      <w:pPr>
        <w:widowControl w:val="0"/>
        <w:shd w:val="clear" w:color="auto" w:fill="FFFFFF"/>
      </w:pPr>
      <w:r>
        <w:t>Tik pateiktos skaitmeninės vertės yra reikalavimai.</w:t>
      </w:r>
    </w:p>
    <w:p w14:paraId="66EFC5D9" w14:textId="77777777" w:rsidR="005B05D9" w:rsidRDefault="005B05D9">
      <w:pPr>
        <w:widowControl w:val="0"/>
        <w:shd w:val="clear" w:color="auto" w:fill="FFFFFF"/>
        <w:ind w:right="1325"/>
      </w:pPr>
    </w:p>
    <w:p w14:paraId="66EFC5DA" w14:textId="77777777" w:rsidR="005B05D9" w:rsidRDefault="001F7310">
      <w:pPr>
        <w:widowControl w:val="0"/>
        <w:jc w:val="center"/>
      </w:pPr>
      <w:r>
        <w:rPr>
          <w:noProof/>
          <w:lang w:eastAsia="lt-LT"/>
        </w:rPr>
        <w:drawing>
          <wp:inline distT="0" distB="0" distL="0" distR="0" wp14:anchorId="66EFC687" wp14:editId="66EFC688">
            <wp:extent cx="4886325" cy="2657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6325" cy="2657475"/>
                    </a:xfrm>
                    <a:prstGeom prst="rect">
                      <a:avLst/>
                    </a:prstGeom>
                    <a:noFill/>
                    <a:ln>
                      <a:noFill/>
                    </a:ln>
                  </pic:spPr>
                </pic:pic>
              </a:graphicData>
            </a:graphic>
          </wp:inline>
        </w:drawing>
      </w:r>
    </w:p>
    <w:p w14:paraId="66EFC5DB" w14:textId="77777777" w:rsidR="005B05D9" w:rsidRDefault="005B05D9"/>
    <w:p w14:paraId="66EFC5DC" w14:textId="77777777" w:rsidR="005B05D9" w:rsidRDefault="001F7310">
      <w:pPr>
        <w:widowControl w:val="0"/>
        <w:shd w:val="clear" w:color="auto" w:fill="FFFFFF"/>
        <w:jc w:val="center"/>
      </w:pPr>
      <w:r>
        <w:rPr>
          <w:b/>
          <w:bCs/>
        </w:rPr>
        <w:t>1 pav. Asfalto pagrindo sluoksnio mišinys AC 32 PS</w:t>
      </w:r>
    </w:p>
    <w:p w14:paraId="66EFC5DD" w14:textId="77777777" w:rsidR="005B05D9" w:rsidRDefault="005B05D9"/>
    <w:p w14:paraId="66EFC5DE" w14:textId="77777777" w:rsidR="005B05D9" w:rsidRDefault="001F7310">
      <w:pPr>
        <w:widowControl w:val="0"/>
        <w:jc w:val="center"/>
      </w:pPr>
      <w:r>
        <w:rPr>
          <w:noProof/>
          <w:lang w:eastAsia="lt-LT"/>
        </w:rPr>
        <w:drawing>
          <wp:inline distT="0" distB="0" distL="0" distR="0" wp14:anchorId="66EFC689" wp14:editId="66EFC68A">
            <wp:extent cx="4857750" cy="2638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7750" cy="2638425"/>
                    </a:xfrm>
                    <a:prstGeom prst="rect">
                      <a:avLst/>
                    </a:prstGeom>
                    <a:noFill/>
                    <a:ln>
                      <a:noFill/>
                    </a:ln>
                  </pic:spPr>
                </pic:pic>
              </a:graphicData>
            </a:graphic>
          </wp:inline>
        </w:drawing>
      </w:r>
    </w:p>
    <w:p w14:paraId="66EFC5DF" w14:textId="77777777" w:rsidR="005B05D9" w:rsidRDefault="005B05D9"/>
    <w:p w14:paraId="66EFC5E0" w14:textId="77777777" w:rsidR="005B05D9" w:rsidRDefault="001F7310">
      <w:pPr>
        <w:widowControl w:val="0"/>
        <w:shd w:val="clear" w:color="auto" w:fill="FFFFFF"/>
        <w:jc w:val="center"/>
      </w:pPr>
      <w:r>
        <w:rPr>
          <w:b/>
          <w:bCs/>
        </w:rPr>
        <w:t>2 pav. Asfalto pagrindo sluoksnio mišinys AC 22 PS</w:t>
      </w:r>
    </w:p>
    <w:p w14:paraId="66EFC5E1" w14:textId="77777777" w:rsidR="005B05D9" w:rsidRDefault="005B05D9">
      <w:pPr>
        <w:widowControl w:val="0"/>
        <w:ind w:right="557"/>
      </w:pPr>
    </w:p>
    <w:p w14:paraId="66EFC5E2" w14:textId="77777777" w:rsidR="005B05D9" w:rsidRDefault="001F7310">
      <w:pPr>
        <w:widowControl w:val="0"/>
        <w:jc w:val="center"/>
      </w:pPr>
      <w:r>
        <w:rPr>
          <w:noProof/>
          <w:lang w:eastAsia="lt-LT"/>
        </w:rPr>
        <w:lastRenderedPageBreak/>
        <w:drawing>
          <wp:inline distT="0" distB="0" distL="0" distR="0" wp14:anchorId="66EFC68B" wp14:editId="66EFC68C">
            <wp:extent cx="4962525" cy="2762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2525" cy="2762250"/>
                    </a:xfrm>
                    <a:prstGeom prst="rect">
                      <a:avLst/>
                    </a:prstGeom>
                    <a:noFill/>
                    <a:ln>
                      <a:noFill/>
                    </a:ln>
                  </pic:spPr>
                </pic:pic>
              </a:graphicData>
            </a:graphic>
          </wp:inline>
        </w:drawing>
      </w:r>
    </w:p>
    <w:p w14:paraId="66EFC5E3" w14:textId="77777777" w:rsidR="005B05D9" w:rsidRDefault="005B05D9"/>
    <w:p w14:paraId="66EFC5E4" w14:textId="77777777" w:rsidR="005B05D9" w:rsidRDefault="001F7310">
      <w:pPr>
        <w:widowControl w:val="0"/>
        <w:shd w:val="clear" w:color="auto" w:fill="FFFFFF"/>
        <w:jc w:val="center"/>
        <w:rPr>
          <w:b/>
        </w:rPr>
      </w:pPr>
      <w:r>
        <w:rPr>
          <w:b/>
        </w:rPr>
        <w:t>3 pav. Asfalto pagrindo sluoksnio mišinys AC 16 PS</w:t>
      </w:r>
    </w:p>
    <w:p w14:paraId="66EFC5E5" w14:textId="77777777" w:rsidR="005B05D9" w:rsidRDefault="005B05D9"/>
    <w:p w14:paraId="66EFC5E6" w14:textId="77777777" w:rsidR="005B05D9" w:rsidRDefault="001F7310">
      <w:pPr>
        <w:widowControl w:val="0"/>
        <w:jc w:val="center"/>
      </w:pPr>
      <w:r>
        <w:rPr>
          <w:noProof/>
          <w:lang w:eastAsia="lt-LT"/>
        </w:rPr>
        <w:drawing>
          <wp:inline distT="0" distB="0" distL="0" distR="0" wp14:anchorId="66EFC68D" wp14:editId="66EFC68E">
            <wp:extent cx="4838700" cy="2809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8700" cy="2809875"/>
                    </a:xfrm>
                    <a:prstGeom prst="rect">
                      <a:avLst/>
                    </a:prstGeom>
                    <a:noFill/>
                    <a:ln>
                      <a:noFill/>
                    </a:ln>
                  </pic:spPr>
                </pic:pic>
              </a:graphicData>
            </a:graphic>
          </wp:inline>
        </w:drawing>
      </w:r>
    </w:p>
    <w:p w14:paraId="66EFC5E7" w14:textId="77777777" w:rsidR="005B05D9" w:rsidRDefault="005B05D9"/>
    <w:p w14:paraId="66EFC5E8" w14:textId="77777777" w:rsidR="005B05D9" w:rsidRDefault="001F7310">
      <w:pPr>
        <w:widowControl w:val="0"/>
        <w:shd w:val="clear" w:color="auto" w:fill="FFFFFF"/>
        <w:jc w:val="center"/>
        <w:rPr>
          <w:b/>
        </w:rPr>
      </w:pPr>
      <w:r>
        <w:rPr>
          <w:b/>
        </w:rPr>
        <w:t>4 pav. Asfalto pagrindo sluoksnio mišinys AC 32 PN</w:t>
      </w:r>
    </w:p>
    <w:p w14:paraId="66EFC5E9" w14:textId="77777777" w:rsidR="005B05D9" w:rsidRDefault="005B05D9"/>
    <w:p w14:paraId="66EFC5EA" w14:textId="77777777" w:rsidR="005B05D9" w:rsidRDefault="001F7310">
      <w:pPr>
        <w:widowControl w:val="0"/>
        <w:jc w:val="center"/>
      </w:pPr>
      <w:r>
        <w:rPr>
          <w:noProof/>
          <w:lang w:eastAsia="lt-LT"/>
        </w:rPr>
        <w:lastRenderedPageBreak/>
        <w:drawing>
          <wp:inline distT="0" distB="0" distL="0" distR="0" wp14:anchorId="66EFC68F" wp14:editId="66EFC690">
            <wp:extent cx="4924425" cy="2724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4425" cy="2724150"/>
                    </a:xfrm>
                    <a:prstGeom prst="rect">
                      <a:avLst/>
                    </a:prstGeom>
                    <a:noFill/>
                    <a:ln>
                      <a:noFill/>
                    </a:ln>
                  </pic:spPr>
                </pic:pic>
              </a:graphicData>
            </a:graphic>
          </wp:inline>
        </w:drawing>
      </w:r>
    </w:p>
    <w:p w14:paraId="66EFC5EB" w14:textId="77777777" w:rsidR="005B05D9" w:rsidRDefault="005B05D9"/>
    <w:p w14:paraId="66EFC5EC" w14:textId="77777777" w:rsidR="005B05D9" w:rsidRDefault="001F7310">
      <w:pPr>
        <w:widowControl w:val="0"/>
        <w:shd w:val="clear" w:color="auto" w:fill="FFFFFF"/>
        <w:jc w:val="center"/>
        <w:rPr>
          <w:b/>
        </w:rPr>
      </w:pPr>
      <w:r>
        <w:rPr>
          <w:b/>
        </w:rPr>
        <w:t>5 pav. Asfalto pagrindo sluoksnio mišinys AC 22 PN</w:t>
      </w:r>
    </w:p>
    <w:p w14:paraId="66EFC5ED" w14:textId="77777777" w:rsidR="005B05D9" w:rsidRDefault="005B05D9"/>
    <w:p w14:paraId="66EFC5EE" w14:textId="77777777" w:rsidR="005B05D9" w:rsidRDefault="001F7310">
      <w:pPr>
        <w:widowControl w:val="0"/>
        <w:jc w:val="center"/>
      </w:pPr>
      <w:r>
        <w:rPr>
          <w:noProof/>
          <w:lang w:eastAsia="lt-LT"/>
        </w:rPr>
        <w:drawing>
          <wp:inline distT="0" distB="0" distL="0" distR="0" wp14:anchorId="66EFC691" wp14:editId="66EFC692">
            <wp:extent cx="4953000" cy="2676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0" cy="2676525"/>
                    </a:xfrm>
                    <a:prstGeom prst="rect">
                      <a:avLst/>
                    </a:prstGeom>
                    <a:noFill/>
                    <a:ln>
                      <a:noFill/>
                    </a:ln>
                  </pic:spPr>
                </pic:pic>
              </a:graphicData>
            </a:graphic>
          </wp:inline>
        </w:drawing>
      </w:r>
    </w:p>
    <w:p w14:paraId="66EFC5EF" w14:textId="77777777" w:rsidR="005B05D9" w:rsidRDefault="005B05D9"/>
    <w:p w14:paraId="66EFC5F0" w14:textId="77777777" w:rsidR="005B05D9" w:rsidRDefault="001F7310">
      <w:pPr>
        <w:widowControl w:val="0"/>
        <w:shd w:val="clear" w:color="auto" w:fill="FFFFFF"/>
        <w:jc w:val="center"/>
        <w:rPr>
          <w:b/>
        </w:rPr>
      </w:pPr>
      <w:r>
        <w:rPr>
          <w:b/>
        </w:rPr>
        <w:t>6 pav. Asfalto pagrindo sluoksnio mišinys AC 16 PN</w:t>
      </w:r>
    </w:p>
    <w:p w14:paraId="66EFC5F1" w14:textId="77777777" w:rsidR="005B05D9" w:rsidRDefault="005B05D9"/>
    <w:p w14:paraId="66EFC5F2" w14:textId="77777777" w:rsidR="005B05D9" w:rsidRDefault="001F7310">
      <w:pPr>
        <w:widowControl w:val="0"/>
        <w:jc w:val="center"/>
      </w:pPr>
      <w:r>
        <w:rPr>
          <w:noProof/>
          <w:lang w:eastAsia="lt-LT"/>
        </w:rPr>
        <w:drawing>
          <wp:inline distT="0" distB="0" distL="0" distR="0" wp14:anchorId="66EFC693" wp14:editId="66EFC694">
            <wp:extent cx="481965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9650" cy="2743200"/>
                    </a:xfrm>
                    <a:prstGeom prst="rect">
                      <a:avLst/>
                    </a:prstGeom>
                    <a:noFill/>
                    <a:ln>
                      <a:noFill/>
                    </a:ln>
                  </pic:spPr>
                </pic:pic>
              </a:graphicData>
            </a:graphic>
          </wp:inline>
        </w:drawing>
      </w:r>
    </w:p>
    <w:p w14:paraId="66EFC5F3" w14:textId="77777777" w:rsidR="005B05D9" w:rsidRDefault="005B05D9"/>
    <w:p w14:paraId="66EFC5F4" w14:textId="77777777" w:rsidR="005B05D9" w:rsidRDefault="001F7310">
      <w:pPr>
        <w:widowControl w:val="0"/>
        <w:shd w:val="clear" w:color="auto" w:fill="FFFFFF"/>
        <w:jc w:val="center"/>
        <w:rPr>
          <w:b/>
        </w:rPr>
      </w:pPr>
      <w:r>
        <w:rPr>
          <w:b/>
        </w:rPr>
        <w:t>7 pav. Asfalto pagrindo sluoksnio mišinys AC 32 PL</w:t>
      </w:r>
    </w:p>
    <w:p w14:paraId="66EFC5F5" w14:textId="77777777" w:rsidR="005B05D9" w:rsidRDefault="005B05D9"/>
    <w:p w14:paraId="66EFC5F6" w14:textId="77777777" w:rsidR="005B05D9" w:rsidRDefault="001F7310">
      <w:pPr>
        <w:keepNext/>
        <w:jc w:val="center"/>
      </w:pPr>
      <w:r>
        <w:rPr>
          <w:noProof/>
          <w:lang w:eastAsia="lt-LT"/>
        </w:rPr>
        <w:drawing>
          <wp:inline distT="0" distB="0" distL="0" distR="0" wp14:anchorId="66EFC695" wp14:editId="66EFC696">
            <wp:extent cx="4895850" cy="2686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5850" cy="2686050"/>
                    </a:xfrm>
                    <a:prstGeom prst="rect">
                      <a:avLst/>
                    </a:prstGeom>
                    <a:noFill/>
                    <a:ln>
                      <a:noFill/>
                    </a:ln>
                  </pic:spPr>
                </pic:pic>
              </a:graphicData>
            </a:graphic>
          </wp:inline>
        </w:drawing>
      </w:r>
    </w:p>
    <w:p w14:paraId="66EFC5F7" w14:textId="77777777" w:rsidR="005B05D9" w:rsidRDefault="005B05D9">
      <w:pPr>
        <w:keepNext/>
      </w:pPr>
    </w:p>
    <w:p w14:paraId="66EFC5F8" w14:textId="77777777" w:rsidR="005B05D9" w:rsidRDefault="001F7310">
      <w:pPr>
        <w:keepNext/>
        <w:shd w:val="clear" w:color="auto" w:fill="FFFFFF"/>
        <w:jc w:val="center"/>
        <w:rPr>
          <w:b/>
        </w:rPr>
      </w:pPr>
      <w:r>
        <w:rPr>
          <w:b/>
        </w:rPr>
        <w:t>8 pav. Asfalto pagrindo sluoksnio mišinys AC 22 PL</w:t>
      </w:r>
    </w:p>
    <w:p w14:paraId="66EFC5F9" w14:textId="77777777" w:rsidR="005B05D9" w:rsidRDefault="005B05D9"/>
    <w:p w14:paraId="66EFC5FA" w14:textId="77777777" w:rsidR="005B05D9" w:rsidRDefault="001F7310">
      <w:pPr>
        <w:widowControl w:val="0"/>
        <w:jc w:val="center"/>
      </w:pPr>
      <w:r>
        <w:rPr>
          <w:noProof/>
          <w:lang w:eastAsia="lt-LT"/>
        </w:rPr>
        <w:drawing>
          <wp:inline distT="0" distB="0" distL="0" distR="0" wp14:anchorId="66EFC697" wp14:editId="66EFC698">
            <wp:extent cx="5019675" cy="2724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9675" cy="2724150"/>
                    </a:xfrm>
                    <a:prstGeom prst="rect">
                      <a:avLst/>
                    </a:prstGeom>
                    <a:noFill/>
                    <a:ln>
                      <a:noFill/>
                    </a:ln>
                  </pic:spPr>
                </pic:pic>
              </a:graphicData>
            </a:graphic>
          </wp:inline>
        </w:drawing>
      </w:r>
    </w:p>
    <w:p w14:paraId="66EFC5FB" w14:textId="77777777" w:rsidR="005B05D9" w:rsidRDefault="005B05D9"/>
    <w:p w14:paraId="66EFC5FC" w14:textId="77777777" w:rsidR="005B05D9" w:rsidRDefault="001F7310">
      <w:pPr>
        <w:widowControl w:val="0"/>
        <w:shd w:val="clear" w:color="auto" w:fill="FFFFFF"/>
        <w:jc w:val="center"/>
      </w:pPr>
      <w:r>
        <w:rPr>
          <w:b/>
          <w:bCs/>
        </w:rPr>
        <w:t>9 pav. Asfalto pagrindo sluoksnio mišinys AC 16 PL</w:t>
      </w:r>
    </w:p>
    <w:p w14:paraId="66EFC5FD" w14:textId="77777777" w:rsidR="005B05D9" w:rsidRDefault="001F7310">
      <w:r>
        <w:br w:type="page"/>
      </w:r>
    </w:p>
    <w:p w14:paraId="66EFC5FE" w14:textId="77777777" w:rsidR="005B05D9" w:rsidRDefault="00CA7258">
      <w:pPr>
        <w:widowControl w:val="0"/>
        <w:shd w:val="clear" w:color="auto" w:fill="FFFFFF"/>
        <w:jc w:val="center"/>
        <w:rPr>
          <w:b/>
          <w:bCs/>
        </w:rPr>
      </w:pPr>
      <w:r w:rsidR="001F7310">
        <w:rPr>
          <w:b/>
          <w:bCs/>
        </w:rPr>
        <w:t xml:space="preserve">ASFALTO PAGRINDO-DANGOS SLUOKSNIO MIŠINIO </w:t>
      </w:r>
      <w:r w:rsidR="001F7310">
        <w:rPr>
          <w:b/>
          <w:bCs/>
        </w:rPr>
        <w:br/>
        <w:t>GRANULIOMETRINĖS SUDĖTIES RIBOS</w:t>
      </w:r>
    </w:p>
    <w:p w14:paraId="66EFC5FF" w14:textId="77777777" w:rsidR="005B05D9" w:rsidRDefault="005B05D9">
      <w:pPr>
        <w:widowControl w:val="0"/>
        <w:shd w:val="clear" w:color="auto" w:fill="FFFFFF"/>
        <w:ind w:right="883"/>
      </w:pPr>
    </w:p>
    <w:p w14:paraId="66EFC600" w14:textId="77777777" w:rsidR="005B05D9" w:rsidRDefault="001F7310">
      <w:pPr>
        <w:widowControl w:val="0"/>
        <w:shd w:val="clear" w:color="auto" w:fill="FFFFFF"/>
      </w:pPr>
      <w:r>
        <w:t>Tik pateiktos skaitmeninės vertės yra reikalavimai.</w:t>
      </w:r>
    </w:p>
    <w:p w14:paraId="66EFC601" w14:textId="77777777" w:rsidR="005B05D9" w:rsidRDefault="005B05D9"/>
    <w:p w14:paraId="66EFC602" w14:textId="77777777" w:rsidR="005B05D9" w:rsidRDefault="001F7310">
      <w:pPr>
        <w:widowControl w:val="0"/>
        <w:jc w:val="center"/>
      </w:pPr>
      <w:r>
        <w:rPr>
          <w:noProof/>
          <w:lang w:eastAsia="lt-LT"/>
        </w:rPr>
        <w:drawing>
          <wp:inline distT="0" distB="0" distL="0" distR="0" wp14:anchorId="66EFC699" wp14:editId="66EFC69A">
            <wp:extent cx="4895850" cy="26574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5850" cy="2657475"/>
                    </a:xfrm>
                    <a:prstGeom prst="rect">
                      <a:avLst/>
                    </a:prstGeom>
                    <a:noFill/>
                    <a:ln>
                      <a:noFill/>
                    </a:ln>
                  </pic:spPr>
                </pic:pic>
              </a:graphicData>
            </a:graphic>
          </wp:inline>
        </w:drawing>
      </w:r>
    </w:p>
    <w:p w14:paraId="66EFC603" w14:textId="77777777" w:rsidR="005B05D9" w:rsidRDefault="005B05D9">
      <w:pPr>
        <w:widowControl w:val="0"/>
        <w:shd w:val="clear" w:color="auto" w:fill="FFFFFF"/>
        <w:rPr>
          <w:bCs/>
        </w:rPr>
      </w:pPr>
    </w:p>
    <w:p w14:paraId="66EFC604" w14:textId="77777777" w:rsidR="005B05D9" w:rsidRDefault="001F7310">
      <w:pPr>
        <w:widowControl w:val="0"/>
        <w:shd w:val="clear" w:color="auto" w:fill="FFFFFF"/>
        <w:jc w:val="center"/>
      </w:pPr>
      <w:r>
        <w:rPr>
          <w:b/>
          <w:bCs/>
        </w:rPr>
        <w:t>10 pav. Asfalto pagrindo-dangos sluoksnio mišinys AC 16 PD</w:t>
      </w:r>
    </w:p>
    <w:p w14:paraId="66EFC605" w14:textId="77777777" w:rsidR="005B05D9" w:rsidRDefault="00CA7258"/>
    <w:p w14:paraId="66EFC606" w14:textId="77777777" w:rsidR="005B05D9" w:rsidRDefault="00CA7258">
      <w:pPr>
        <w:widowControl w:val="0"/>
        <w:shd w:val="clear" w:color="auto" w:fill="FFFFFF"/>
        <w:jc w:val="center"/>
      </w:pPr>
      <w:r w:rsidR="001F7310">
        <w:rPr>
          <w:b/>
          <w:bCs/>
        </w:rPr>
        <w:t xml:space="preserve">ASFALTO APATINIO SLUOKSNIO MIŠINIŲ </w:t>
      </w:r>
      <w:r w:rsidR="001F7310">
        <w:rPr>
          <w:b/>
          <w:bCs/>
        </w:rPr>
        <w:br/>
        <w:t>GRANULIOMETRINĖS SUDĖTIES RIBOS</w:t>
      </w:r>
    </w:p>
    <w:p w14:paraId="66EFC607" w14:textId="77777777" w:rsidR="005B05D9" w:rsidRDefault="005B05D9"/>
    <w:p w14:paraId="66EFC608" w14:textId="77777777" w:rsidR="005B05D9" w:rsidRDefault="001F7310">
      <w:pPr>
        <w:widowControl w:val="0"/>
        <w:shd w:val="clear" w:color="auto" w:fill="FFFFFF"/>
      </w:pPr>
      <w:r>
        <w:t>Tik pateiktos skaitmeninės vertės yra reikalavimai.</w:t>
      </w:r>
    </w:p>
    <w:p w14:paraId="66EFC609" w14:textId="77777777" w:rsidR="005B05D9" w:rsidRDefault="005B05D9"/>
    <w:p w14:paraId="66EFC60A" w14:textId="77777777" w:rsidR="005B05D9" w:rsidRDefault="001F7310">
      <w:pPr>
        <w:widowControl w:val="0"/>
        <w:jc w:val="center"/>
      </w:pPr>
      <w:r>
        <w:rPr>
          <w:noProof/>
          <w:lang w:eastAsia="lt-LT"/>
        </w:rPr>
        <w:drawing>
          <wp:inline distT="0" distB="0" distL="0" distR="0" wp14:anchorId="66EFC69B" wp14:editId="66EFC69C">
            <wp:extent cx="4819650" cy="2724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9650" cy="2724150"/>
                    </a:xfrm>
                    <a:prstGeom prst="rect">
                      <a:avLst/>
                    </a:prstGeom>
                    <a:noFill/>
                    <a:ln>
                      <a:noFill/>
                    </a:ln>
                  </pic:spPr>
                </pic:pic>
              </a:graphicData>
            </a:graphic>
          </wp:inline>
        </w:drawing>
      </w:r>
    </w:p>
    <w:p w14:paraId="66EFC60B" w14:textId="77777777" w:rsidR="005B05D9" w:rsidRDefault="005B05D9"/>
    <w:p w14:paraId="66EFC60C" w14:textId="77777777" w:rsidR="005B05D9" w:rsidRDefault="001F7310">
      <w:pPr>
        <w:widowControl w:val="0"/>
        <w:shd w:val="clear" w:color="auto" w:fill="FFFFFF"/>
        <w:jc w:val="center"/>
      </w:pPr>
      <w:r>
        <w:rPr>
          <w:b/>
          <w:bCs/>
        </w:rPr>
        <w:t>11 pav. Asfalto apatinio sluoksnio mišinys AC 22 AS</w:t>
      </w:r>
    </w:p>
    <w:p w14:paraId="66EFC60D" w14:textId="77777777" w:rsidR="005B05D9" w:rsidRDefault="005B05D9"/>
    <w:p w14:paraId="66EFC60E" w14:textId="77777777" w:rsidR="005B05D9" w:rsidRDefault="001F7310">
      <w:pPr>
        <w:widowControl w:val="0"/>
        <w:jc w:val="center"/>
      </w:pPr>
      <w:r>
        <w:rPr>
          <w:noProof/>
          <w:lang w:eastAsia="lt-LT"/>
        </w:rPr>
        <w:lastRenderedPageBreak/>
        <w:drawing>
          <wp:inline distT="0" distB="0" distL="0" distR="0" wp14:anchorId="66EFC69D" wp14:editId="66EFC69E">
            <wp:extent cx="4857750" cy="2705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7750" cy="2705100"/>
                    </a:xfrm>
                    <a:prstGeom prst="rect">
                      <a:avLst/>
                    </a:prstGeom>
                    <a:noFill/>
                    <a:ln>
                      <a:noFill/>
                    </a:ln>
                  </pic:spPr>
                </pic:pic>
              </a:graphicData>
            </a:graphic>
          </wp:inline>
        </w:drawing>
      </w:r>
    </w:p>
    <w:p w14:paraId="66EFC60F" w14:textId="77777777" w:rsidR="005B05D9" w:rsidRDefault="005B05D9"/>
    <w:p w14:paraId="66EFC610" w14:textId="77777777" w:rsidR="005B05D9" w:rsidRDefault="001F7310">
      <w:pPr>
        <w:widowControl w:val="0"/>
        <w:shd w:val="clear" w:color="auto" w:fill="FFFFFF"/>
        <w:jc w:val="center"/>
      </w:pPr>
      <w:r>
        <w:rPr>
          <w:b/>
          <w:bCs/>
        </w:rPr>
        <w:t>12 pav. Asfalto apatinio sluoksnio mišinys AC 16 AS</w:t>
      </w:r>
    </w:p>
    <w:p w14:paraId="66EFC611" w14:textId="77777777" w:rsidR="005B05D9" w:rsidRDefault="005B05D9"/>
    <w:p w14:paraId="66EFC612" w14:textId="77777777" w:rsidR="005B05D9" w:rsidRDefault="001F7310">
      <w:pPr>
        <w:widowControl w:val="0"/>
        <w:jc w:val="center"/>
      </w:pPr>
      <w:r>
        <w:rPr>
          <w:noProof/>
          <w:lang w:eastAsia="lt-LT"/>
        </w:rPr>
        <w:drawing>
          <wp:inline distT="0" distB="0" distL="0" distR="0" wp14:anchorId="66EFC69F" wp14:editId="66EFC6A0">
            <wp:extent cx="4876800" cy="2705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800" cy="2705100"/>
                    </a:xfrm>
                    <a:prstGeom prst="rect">
                      <a:avLst/>
                    </a:prstGeom>
                    <a:noFill/>
                    <a:ln>
                      <a:noFill/>
                    </a:ln>
                  </pic:spPr>
                </pic:pic>
              </a:graphicData>
            </a:graphic>
          </wp:inline>
        </w:drawing>
      </w:r>
    </w:p>
    <w:p w14:paraId="66EFC613" w14:textId="77777777" w:rsidR="005B05D9" w:rsidRDefault="005B05D9"/>
    <w:p w14:paraId="66EFC614" w14:textId="77777777" w:rsidR="005B05D9" w:rsidRDefault="001F7310">
      <w:pPr>
        <w:widowControl w:val="0"/>
        <w:shd w:val="clear" w:color="auto" w:fill="FFFFFF"/>
        <w:jc w:val="center"/>
        <w:rPr>
          <w:b/>
        </w:rPr>
      </w:pPr>
      <w:r>
        <w:rPr>
          <w:b/>
        </w:rPr>
        <w:t>13 pav. Asfalto apatinio sluoksnio mišinys AC 16 AN</w:t>
      </w:r>
    </w:p>
    <w:p w14:paraId="66EFC615" w14:textId="77777777" w:rsidR="005B05D9" w:rsidRDefault="005B05D9"/>
    <w:p w14:paraId="66EFC616" w14:textId="77777777" w:rsidR="005B05D9" w:rsidRDefault="001F7310">
      <w:pPr>
        <w:keepNext/>
        <w:jc w:val="center"/>
      </w:pPr>
      <w:r>
        <w:rPr>
          <w:noProof/>
          <w:lang w:eastAsia="lt-LT"/>
        </w:rPr>
        <w:lastRenderedPageBreak/>
        <w:drawing>
          <wp:inline distT="0" distB="0" distL="0" distR="0" wp14:anchorId="66EFC6A1" wp14:editId="66EFC6A2">
            <wp:extent cx="4857750" cy="27527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7750" cy="2752725"/>
                    </a:xfrm>
                    <a:prstGeom prst="rect">
                      <a:avLst/>
                    </a:prstGeom>
                    <a:noFill/>
                    <a:ln>
                      <a:noFill/>
                    </a:ln>
                  </pic:spPr>
                </pic:pic>
              </a:graphicData>
            </a:graphic>
          </wp:inline>
        </w:drawing>
      </w:r>
    </w:p>
    <w:p w14:paraId="66EFC617" w14:textId="77777777" w:rsidR="005B05D9" w:rsidRDefault="005B05D9">
      <w:pPr>
        <w:keepNext/>
      </w:pPr>
    </w:p>
    <w:p w14:paraId="66EFC618" w14:textId="77777777" w:rsidR="005B05D9" w:rsidRDefault="001F7310">
      <w:pPr>
        <w:keepNext/>
        <w:shd w:val="clear" w:color="auto" w:fill="FFFFFF"/>
        <w:jc w:val="center"/>
        <w:rPr>
          <w:b/>
        </w:rPr>
      </w:pPr>
      <w:r>
        <w:rPr>
          <w:b/>
        </w:rPr>
        <w:t>14 pav. Asfalto apatinio sluoksnio mišinys AC 11 AN</w:t>
      </w:r>
    </w:p>
    <w:p w14:paraId="66EFC619" w14:textId="77777777" w:rsidR="005B05D9" w:rsidRDefault="00CA7258">
      <w:pPr>
        <w:widowControl w:val="0"/>
        <w:shd w:val="clear" w:color="auto" w:fill="FFFFFF"/>
      </w:pPr>
    </w:p>
    <w:p w14:paraId="66EFC61A" w14:textId="77777777" w:rsidR="005B05D9" w:rsidRDefault="00CA7258">
      <w:pPr>
        <w:widowControl w:val="0"/>
        <w:shd w:val="clear" w:color="auto" w:fill="FFFFFF"/>
        <w:jc w:val="center"/>
      </w:pPr>
      <w:r w:rsidR="001F7310">
        <w:rPr>
          <w:b/>
          <w:bCs/>
        </w:rPr>
        <w:t>ASFALTO VIRŠUTINIO SLUOKSNIO ASFALTBETONIO MIŠINIŲ GRANULIOMETRINĖS SUDĖTIES RIBOS</w:t>
      </w:r>
    </w:p>
    <w:p w14:paraId="66EFC61B" w14:textId="77777777" w:rsidR="005B05D9" w:rsidRDefault="005B05D9"/>
    <w:p w14:paraId="66EFC61C" w14:textId="77777777" w:rsidR="005B05D9" w:rsidRDefault="001F7310">
      <w:pPr>
        <w:widowControl w:val="0"/>
        <w:shd w:val="clear" w:color="auto" w:fill="FFFFFF"/>
      </w:pPr>
      <w:r>
        <w:t>Tik pateiktos skaitmeninės vertės yra reikalavimai.</w:t>
      </w:r>
    </w:p>
    <w:p w14:paraId="66EFC61D" w14:textId="77777777" w:rsidR="005B05D9" w:rsidRDefault="005B05D9"/>
    <w:p w14:paraId="66EFC61E" w14:textId="77777777" w:rsidR="005B05D9" w:rsidRDefault="001F7310">
      <w:pPr>
        <w:widowControl w:val="0"/>
        <w:jc w:val="center"/>
      </w:pPr>
      <w:r>
        <w:rPr>
          <w:noProof/>
          <w:lang w:eastAsia="lt-LT"/>
        </w:rPr>
        <w:drawing>
          <wp:inline distT="0" distB="0" distL="0" distR="0" wp14:anchorId="66EFC6A3" wp14:editId="66EFC6A4">
            <wp:extent cx="4810125" cy="2724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10125" cy="2724150"/>
                    </a:xfrm>
                    <a:prstGeom prst="rect">
                      <a:avLst/>
                    </a:prstGeom>
                    <a:noFill/>
                    <a:ln>
                      <a:noFill/>
                    </a:ln>
                  </pic:spPr>
                </pic:pic>
              </a:graphicData>
            </a:graphic>
          </wp:inline>
        </w:drawing>
      </w:r>
    </w:p>
    <w:p w14:paraId="66EFC61F" w14:textId="77777777" w:rsidR="005B05D9" w:rsidRDefault="005B05D9"/>
    <w:p w14:paraId="66EFC620" w14:textId="77777777" w:rsidR="005B05D9" w:rsidRDefault="001F7310">
      <w:pPr>
        <w:widowControl w:val="0"/>
        <w:shd w:val="clear" w:color="auto" w:fill="FFFFFF"/>
        <w:jc w:val="center"/>
      </w:pPr>
      <w:r>
        <w:rPr>
          <w:b/>
          <w:bCs/>
        </w:rPr>
        <w:t>15 pav. Asfalto viršutinio sluoksnio asfaltbetonio mišinys AC 16 VS</w:t>
      </w:r>
    </w:p>
    <w:p w14:paraId="66EFC621" w14:textId="77777777" w:rsidR="005B05D9" w:rsidRDefault="005B05D9"/>
    <w:p w14:paraId="66EFC622" w14:textId="77777777" w:rsidR="005B05D9" w:rsidRDefault="001F7310">
      <w:pPr>
        <w:widowControl w:val="0"/>
        <w:jc w:val="center"/>
      </w:pPr>
      <w:r>
        <w:rPr>
          <w:noProof/>
          <w:lang w:eastAsia="lt-LT"/>
        </w:rPr>
        <w:lastRenderedPageBreak/>
        <w:drawing>
          <wp:inline distT="0" distB="0" distL="0" distR="0" wp14:anchorId="66EFC6A5" wp14:editId="66EFC6A6">
            <wp:extent cx="4876800" cy="2724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14:paraId="66EFC623" w14:textId="77777777" w:rsidR="005B05D9" w:rsidRDefault="005B05D9"/>
    <w:p w14:paraId="66EFC624" w14:textId="77777777" w:rsidR="005B05D9" w:rsidRDefault="001F7310">
      <w:pPr>
        <w:widowControl w:val="0"/>
        <w:shd w:val="clear" w:color="auto" w:fill="FFFFFF"/>
        <w:jc w:val="center"/>
      </w:pPr>
      <w:r>
        <w:rPr>
          <w:b/>
          <w:bCs/>
        </w:rPr>
        <w:t>16 pav. Asfalto viršutinio sluoksnio asfaltbetonio mišinys AC 11 VS</w:t>
      </w:r>
    </w:p>
    <w:p w14:paraId="66EFC625" w14:textId="77777777" w:rsidR="005B05D9" w:rsidRDefault="005B05D9"/>
    <w:p w14:paraId="66EFC626" w14:textId="77777777" w:rsidR="005B05D9" w:rsidRDefault="001F7310">
      <w:pPr>
        <w:widowControl w:val="0"/>
        <w:jc w:val="center"/>
      </w:pPr>
      <w:r>
        <w:rPr>
          <w:noProof/>
          <w:lang w:eastAsia="lt-LT"/>
        </w:rPr>
        <w:drawing>
          <wp:inline distT="0" distB="0" distL="0" distR="0" wp14:anchorId="66EFC6A7" wp14:editId="66EFC6A8">
            <wp:extent cx="4876800" cy="2686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14:paraId="66EFC627" w14:textId="77777777" w:rsidR="005B05D9" w:rsidRDefault="005B05D9"/>
    <w:p w14:paraId="66EFC628" w14:textId="77777777" w:rsidR="005B05D9" w:rsidRDefault="001F7310">
      <w:pPr>
        <w:widowControl w:val="0"/>
        <w:shd w:val="clear" w:color="auto" w:fill="FFFFFF"/>
        <w:jc w:val="center"/>
        <w:rPr>
          <w:b/>
        </w:rPr>
      </w:pPr>
      <w:r>
        <w:rPr>
          <w:b/>
        </w:rPr>
        <w:t>17 pav. Asfalto viršutinio sluoksnio asfaltbetonio mišinys AC 8 VS</w:t>
      </w:r>
    </w:p>
    <w:p w14:paraId="66EFC629" w14:textId="77777777" w:rsidR="005B05D9" w:rsidRDefault="005B05D9"/>
    <w:p w14:paraId="66EFC62A" w14:textId="77777777" w:rsidR="005B05D9" w:rsidRDefault="001F7310">
      <w:pPr>
        <w:keepNext/>
        <w:jc w:val="center"/>
      </w:pPr>
      <w:r>
        <w:rPr>
          <w:noProof/>
          <w:lang w:eastAsia="lt-LT"/>
        </w:rPr>
        <w:lastRenderedPageBreak/>
        <w:drawing>
          <wp:inline distT="0" distB="0" distL="0" distR="0" wp14:anchorId="66EFC6A9" wp14:editId="66EFC6AA">
            <wp:extent cx="4943475" cy="2705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3475" cy="2705100"/>
                    </a:xfrm>
                    <a:prstGeom prst="rect">
                      <a:avLst/>
                    </a:prstGeom>
                    <a:noFill/>
                    <a:ln>
                      <a:noFill/>
                    </a:ln>
                  </pic:spPr>
                </pic:pic>
              </a:graphicData>
            </a:graphic>
          </wp:inline>
        </w:drawing>
      </w:r>
    </w:p>
    <w:p w14:paraId="66EFC62B" w14:textId="77777777" w:rsidR="005B05D9" w:rsidRDefault="005B05D9">
      <w:pPr>
        <w:keepNext/>
      </w:pPr>
    </w:p>
    <w:p w14:paraId="66EFC62C" w14:textId="77777777" w:rsidR="005B05D9" w:rsidRDefault="001F7310">
      <w:pPr>
        <w:keepNext/>
        <w:shd w:val="clear" w:color="auto" w:fill="FFFFFF"/>
        <w:jc w:val="center"/>
        <w:rPr>
          <w:b/>
        </w:rPr>
      </w:pPr>
      <w:r>
        <w:rPr>
          <w:b/>
        </w:rPr>
        <w:t>18 pav. Asfalto viršutinio sluoksnio asfaltbetonio mišinys AC 11 VN</w:t>
      </w:r>
    </w:p>
    <w:p w14:paraId="66EFC62D" w14:textId="77777777" w:rsidR="005B05D9" w:rsidRDefault="005B05D9"/>
    <w:p w14:paraId="66EFC62E" w14:textId="77777777" w:rsidR="005B05D9" w:rsidRDefault="001F7310">
      <w:pPr>
        <w:widowControl w:val="0"/>
        <w:jc w:val="center"/>
      </w:pPr>
      <w:r>
        <w:rPr>
          <w:noProof/>
          <w:lang w:eastAsia="lt-LT"/>
        </w:rPr>
        <w:drawing>
          <wp:inline distT="0" distB="0" distL="0" distR="0" wp14:anchorId="66EFC6AB" wp14:editId="66EFC6AC">
            <wp:extent cx="4895850" cy="27717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5850" cy="2771775"/>
                    </a:xfrm>
                    <a:prstGeom prst="rect">
                      <a:avLst/>
                    </a:prstGeom>
                    <a:noFill/>
                    <a:ln>
                      <a:noFill/>
                    </a:ln>
                  </pic:spPr>
                </pic:pic>
              </a:graphicData>
            </a:graphic>
          </wp:inline>
        </w:drawing>
      </w:r>
    </w:p>
    <w:p w14:paraId="66EFC62F" w14:textId="77777777" w:rsidR="005B05D9" w:rsidRDefault="005B05D9"/>
    <w:p w14:paraId="66EFC630" w14:textId="77777777" w:rsidR="005B05D9" w:rsidRDefault="001F7310">
      <w:pPr>
        <w:widowControl w:val="0"/>
        <w:shd w:val="clear" w:color="auto" w:fill="FFFFFF"/>
        <w:jc w:val="center"/>
        <w:rPr>
          <w:b/>
        </w:rPr>
      </w:pPr>
      <w:r>
        <w:rPr>
          <w:b/>
        </w:rPr>
        <w:t>19 pav. Asfalto viršutinio sluoksnio asfaltbetonio mišinys AC 8 VN</w:t>
      </w:r>
    </w:p>
    <w:p w14:paraId="66EFC631" w14:textId="77777777" w:rsidR="005B05D9" w:rsidRDefault="005B05D9"/>
    <w:p w14:paraId="66EFC632" w14:textId="77777777" w:rsidR="005B05D9" w:rsidRDefault="001F7310">
      <w:pPr>
        <w:widowControl w:val="0"/>
        <w:jc w:val="center"/>
      </w:pPr>
      <w:r>
        <w:rPr>
          <w:noProof/>
          <w:lang w:eastAsia="lt-LT"/>
        </w:rPr>
        <w:drawing>
          <wp:inline distT="0" distB="0" distL="0" distR="0" wp14:anchorId="66EFC6AD" wp14:editId="66EFC6AE">
            <wp:extent cx="4943475" cy="2724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43475" cy="2724150"/>
                    </a:xfrm>
                    <a:prstGeom prst="rect">
                      <a:avLst/>
                    </a:prstGeom>
                    <a:noFill/>
                    <a:ln>
                      <a:noFill/>
                    </a:ln>
                  </pic:spPr>
                </pic:pic>
              </a:graphicData>
            </a:graphic>
          </wp:inline>
        </w:drawing>
      </w:r>
    </w:p>
    <w:p w14:paraId="66EFC633" w14:textId="77777777" w:rsidR="005B05D9" w:rsidRDefault="005B05D9"/>
    <w:p w14:paraId="66EFC634" w14:textId="77777777" w:rsidR="005B05D9" w:rsidRDefault="001F7310">
      <w:pPr>
        <w:widowControl w:val="0"/>
        <w:shd w:val="clear" w:color="auto" w:fill="FFFFFF"/>
        <w:jc w:val="center"/>
        <w:rPr>
          <w:b/>
        </w:rPr>
      </w:pPr>
      <w:r>
        <w:rPr>
          <w:b/>
        </w:rPr>
        <w:t>20 pav. Asfalto viršutinio sluoksnio asfaltbetonio mišinys AC 11 VL</w:t>
      </w:r>
    </w:p>
    <w:p w14:paraId="66EFC635" w14:textId="77777777" w:rsidR="005B05D9" w:rsidRDefault="005B05D9"/>
    <w:p w14:paraId="66EFC636" w14:textId="77777777" w:rsidR="005B05D9" w:rsidRDefault="001F7310">
      <w:pPr>
        <w:widowControl w:val="0"/>
        <w:jc w:val="center"/>
      </w:pPr>
      <w:r>
        <w:rPr>
          <w:noProof/>
          <w:lang w:eastAsia="lt-LT"/>
        </w:rPr>
        <w:drawing>
          <wp:inline distT="0" distB="0" distL="0" distR="0" wp14:anchorId="66EFC6AF" wp14:editId="66EFC6B0">
            <wp:extent cx="4810125" cy="2771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0125" cy="2771775"/>
                    </a:xfrm>
                    <a:prstGeom prst="rect">
                      <a:avLst/>
                    </a:prstGeom>
                    <a:noFill/>
                    <a:ln>
                      <a:noFill/>
                    </a:ln>
                  </pic:spPr>
                </pic:pic>
              </a:graphicData>
            </a:graphic>
          </wp:inline>
        </w:drawing>
      </w:r>
    </w:p>
    <w:p w14:paraId="66EFC637" w14:textId="77777777" w:rsidR="005B05D9" w:rsidRDefault="005B05D9"/>
    <w:p w14:paraId="66EFC638" w14:textId="77777777" w:rsidR="005B05D9" w:rsidRDefault="001F7310">
      <w:pPr>
        <w:widowControl w:val="0"/>
        <w:shd w:val="clear" w:color="auto" w:fill="FFFFFF"/>
        <w:jc w:val="center"/>
        <w:rPr>
          <w:b/>
        </w:rPr>
      </w:pPr>
      <w:r>
        <w:rPr>
          <w:b/>
        </w:rPr>
        <w:t>21 pav. Asfalto viršutinio sluoksnio asfaltbetonio mišinys AC 8 VL</w:t>
      </w:r>
    </w:p>
    <w:p w14:paraId="66EFC639" w14:textId="77777777" w:rsidR="005B05D9" w:rsidRDefault="005B05D9"/>
    <w:p w14:paraId="66EFC63A" w14:textId="77777777" w:rsidR="005B05D9" w:rsidRDefault="001F7310">
      <w:pPr>
        <w:widowControl w:val="0"/>
        <w:jc w:val="center"/>
      </w:pPr>
      <w:r>
        <w:rPr>
          <w:noProof/>
          <w:lang w:eastAsia="lt-LT"/>
        </w:rPr>
        <w:drawing>
          <wp:inline distT="0" distB="0" distL="0" distR="0" wp14:anchorId="66EFC6B1" wp14:editId="66EFC6B2">
            <wp:extent cx="4752975" cy="2819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2975" cy="2819400"/>
                    </a:xfrm>
                    <a:prstGeom prst="rect">
                      <a:avLst/>
                    </a:prstGeom>
                    <a:noFill/>
                    <a:ln>
                      <a:noFill/>
                    </a:ln>
                  </pic:spPr>
                </pic:pic>
              </a:graphicData>
            </a:graphic>
          </wp:inline>
        </w:drawing>
      </w:r>
    </w:p>
    <w:p w14:paraId="66EFC63B" w14:textId="77777777" w:rsidR="005B05D9" w:rsidRDefault="005B05D9"/>
    <w:p w14:paraId="66EFC63C" w14:textId="77777777" w:rsidR="005B05D9" w:rsidRDefault="001F7310">
      <w:pPr>
        <w:widowControl w:val="0"/>
        <w:shd w:val="clear" w:color="auto" w:fill="FFFFFF"/>
        <w:jc w:val="center"/>
        <w:rPr>
          <w:b/>
        </w:rPr>
      </w:pPr>
      <w:r>
        <w:rPr>
          <w:b/>
        </w:rPr>
        <w:t>22 pav. Asfalto viršutinio sluoksnio asfaltbetonio mišinys AC 5 VL</w:t>
      </w:r>
    </w:p>
    <w:p w14:paraId="66EFC63D" w14:textId="77777777" w:rsidR="005B05D9" w:rsidRDefault="00CA7258"/>
    <w:p w14:paraId="66EFC63E" w14:textId="77777777" w:rsidR="005B05D9" w:rsidRDefault="00CA7258">
      <w:pPr>
        <w:widowControl w:val="0"/>
        <w:shd w:val="clear" w:color="auto" w:fill="FFFFFF"/>
        <w:jc w:val="center"/>
      </w:pPr>
      <w:r w:rsidR="001F7310">
        <w:rPr>
          <w:b/>
          <w:bCs/>
        </w:rPr>
        <w:t xml:space="preserve">SKALDOS IR MASTIKOS ASFALTO MIŠINIŲ </w:t>
      </w:r>
      <w:r w:rsidR="001F7310">
        <w:rPr>
          <w:b/>
          <w:bCs/>
        </w:rPr>
        <w:br/>
        <w:t>GRANULIOMETRINĖS SUDĖTIES RIBOS</w:t>
      </w:r>
    </w:p>
    <w:p w14:paraId="66EFC63F" w14:textId="77777777" w:rsidR="005B05D9" w:rsidRDefault="005B05D9"/>
    <w:p w14:paraId="66EFC640" w14:textId="77777777" w:rsidR="005B05D9" w:rsidRDefault="001F7310">
      <w:pPr>
        <w:widowControl w:val="0"/>
        <w:shd w:val="clear" w:color="auto" w:fill="FFFFFF"/>
      </w:pPr>
      <w:r>
        <w:t>Tik pateiktos skaitmeninės vertės yra reikalavimai.</w:t>
      </w:r>
    </w:p>
    <w:p w14:paraId="66EFC641" w14:textId="77777777" w:rsidR="005B05D9" w:rsidRDefault="005B05D9"/>
    <w:p w14:paraId="66EFC642" w14:textId="77777777" w:rsidR="005B05D9" w:rsidRDefault="001F7310">
      <w:pPr>
        <w:widowControl w:val="0"/>
        <w:jc w:val="center"/>
      </w:pPr>
      <w:r>
        <w:rPr>
          <w:noProof/>
          <w:lang w:eastAsia="lt-LT"/>
        </w:rPr>
        <w:lastRenderedPageBreak/>
        <w:drawing>
          <wp:inline distT="0" distB="0" distL="0" distR="0" wp14:anchorId="66EFC6B3" wp14:editId="66EFC6B4">
            <wp:extent cx="4810125" cy="2686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10125" cy="2686050"/>
                    </a:xfrm>
                    <a:prstGeom prst="rect">
                      <a:avLst/>
                    </a:prstGeom>
                    <a:noFill/>
                    <a:ln>
                      <a:noFill/>
                    </a:ln>
                  </pic:spPr>
                </pic:pic>
              </a:graphicData>
            </a:graphic>
          </wp:inline>
        </w:drawing>
      </w:r>
    </w:p>
    <w:p w14:paraId="66EFC643" w14:textId="77777777" w:rsidR="005B05D9" w:rsidRDefault="005B05D9"/>
    <w:p w14:paraId="66EFC644" w14:textId="77777777" w:rsidR="005B05D9" w:rsidRDefault="001F7310">
      <w:pPr>
        <w:widowControl w:val="0"/>
        <w:shd w:val="clear" w:color="auto" w:fill="FFFFFF"/>
        <w:jc w:val="center"/>
      </w:pPr>
      <w:r>
        <w:rPr>
          <w:b/>
          <w:bCs/>
        </w:rPr>
        <w:t>23 pav. Skaldos ir mastikos asfalto mišinys SMA 11 S</w:t>
      </w:r>
    </w:p>
    <w:p w14:paraId="66EFC645" w14:textId="77777777" w:rsidR="005B05D9" w:rsidRDefault="005B05D9"/>
    <w:p w14:paraId="66EFC646" w14:textId="77777777" w:rsidR="005B05D9" w:rsidRDefault="001F7310">
      <w:pPr>
        <w:widowControl w:val="0"/>
        <w:jc w:val="center"/>
      </w:pPr>
      <w:r>
        <w:rPr>
          <w:noProof/>
          <w:lang w:eastAsia="lt-LT"/>
        </w:rPr>
        <w:drawing>
          <wp:inline distT="0" distB="0" distL="0" distR="0" wp14:anchorId="66EFC6B5" wp14:editId="66EFC6B6">
            <wp:extent cx="4829175" cy="27717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29175" cy="2771775"/>
                    </a:xfrm>
                    <a:prstGeom prst="rect">
                      <a:avLst/>
                    </a:prstGeom>
                    <a:noFill/>
                    <a:ln>
                      <a:noFill/>
                    </a:ln>
                  </pic:spPr>
                </pic:pic>
              </a:graphicData>
            </a:graphic>
          </wp:inline>
        </w:drawing>
      </w:r>
    </w:p>
    <w:p w14:paraId="66EFC647" w14:textId="77777777" w:rsidR="005B05D9" w:rsidRDefault="005B05D9"/>
    <w:p w14:paraId="66EFC648" w14:textId="77777777" w:rsidR="005B05D9" w:rsidRDefault="001F7310">
      <w:pPr>
        <w:widowControl w:val="0"/>
        <w:shd w:val="clear" w:color="auto" w:fill="FFFFFF"/>
        <w:jc w:val="center"/>
      </w:pPr>
      <w:r>
        <w:rPr>
          <w:b/>
          <w:bCs/>
        </w:rPr>
        <w:t>24 pav. Skaldos ir mastikos asfalto mišinys SMA 8 S</w:t>
      </w:r>
    </w:p>
    <w:p w14:paraId="66EFC649" w14:textId="77777777" w:rsidR="005B05D9" w:rsidRDefault="005B05D9"/>
    <w:p w14:paraId="66EFC64A" w14:textId="77777777" w:rsidR="005B05D9" w:rsidRDefault="001F7310">
      <w:pPr>
        <w:widowControl w:val="0"/>
        <w:jc w:val="center"/>
      </w:pPr>
      <w:r>
        <w:rPr>
          <w:noProof/>
          <w:lang w:eastAsia="lt-LT"/>
        </w:rPr>
        <w:lastRenderedPageBreak/>
        <w:drawing>
          <wp:inline distT="0" distB="0" distL="0" distR="0" wp14:anchorId="66EFC6B7" wp14:editId="66EFC6B8">
            <wp:extent cx="4791075" cy="27908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91075" cy="2790825"/>
                    </a:xfrm>
                    <a:prstGeom prst="rect">
                      <a:avLst/>
                    </a:prstGeom>
                    <a:noFill/>
                    <a:ln>
                      <a:noFill/>
                    </a:ln>
                  </pic:spPr>
                </pic:pic>
              </a:graphicData>
            </a:graphic>
          </wp:inline>
        </w:drawing>
      </w:r>
    </w:p>
    <w:p w14:paraId="66EFC64B" w14:textId="77777777" w:rsidR="005B05D9" w:rsidRDefault="005B05D9"/>
    <w:p w14:paraId="66EFC64C" w14:textId="77777777" w:rsidR="005B05D9" w:rsidRDefault="001F7310">
      <w:pPr>
        <w:widowControl w:val="0"/>
        <w:shd w:val="clear" w:color="auto" w:fill="FFFFFF"/>
        <w:jc w:val="center"/>
        <w:rPr>
          <w:b/>
        </w:rPr>
      </w:pPr>
      <w:r>
        <w:rPr>
          <w:b/>
        </w:rPr>
        <w:t>25 pav. Skaldos ir mastikos asfalto mišinys SMA 5 S</w:t>
      </w:r>
    </w:p>
    <w:p w14:paraId="66EFC64D" w14:textId="77777777" w:rsidR="005B05D9" w:rsidRDefault="005B05D9"/>
    <w:p w14:paraId="66EFC64E" w14:textId="77777777" w:rsidR="005B05D9" w:rsidRDefault="001F7310">
      <w:pPr>
        <w:widowControl w:val="0"/>
        <w:jc w:val="center"/>
      </w:pPr>
      <w:r>
        <w:rPr>
          <w:noProof/>
          <w:lang w:eastAsia="lt-LT"/>
        </w:rPr>
        <w:drawing>
          <wp:inline distT="0" distB="0" distL="0" distR="0" wp14:anchorId="66EFC6B9" wp14:editId="66EFC6BA">
            <wp:extent cx="4829175" cy="2686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29175" cy="2686050"/>
                    </a:xfrm>
                    <a:prstGeom prst="rect">
                      <a:avLst/>
                    </a:prstGeom>
                    <a:noFill/>
                    <a:ln>
                      <a:noFill/>
                    </a:ln>
                  </pic:spPr>
                </pic:pic>
              </a:graphicData>
            </a:graphic>
          </wp:inline>
        </w:drawing>
      </w:r>
    </w:p>
    <w:p w14:paraId="66EFC64F" w14:textId="77777777" w:rsidR="005B05D9" w:rsidRDefault="005B05D9"/>
    <w:p w14:paraId="66EFC650" w14:textId="77777777" w:rsidR="005B05D9" w:rsidRDefault="001F7310">
      <w:pPr>
        <w:widowControl w:val="0"/>
        <w:shd w:val="clear" w:color="auto" w:fill="FFFFFF"/>
        <w:jc w:val="center"/>
        <w:rPr>
          <w:b/>
        </w:rPr>
      </w:pPr>
      <w:r>
        <w:rPr>
          <w:b/>
        </w:rPr>
        <w:t>26 pav. Skaldos ir mastikos asfalto mišinys SMA 8 N</w:t>
      </w:r>
    </w:p>
    <w:p w14:paraId="66EFC651" w14:textId="77777777" w:rsidR="005B05D9" w:rsidRDefault="005B05D9"/>
    <w:p w14:paraId="66EFC652" w14:textId="77777777" w:rsidR="005B05D9" w:rsidRDefault="001F7310">
      <w:pPr>
        <w:widowControl w:val="0"/>
        <w:jc w:val="center"/>
      </w:pPr>
      <w:r>
        <w:rPr>
          <w:noProof/>
          <w:lang w:eastAsia="lt-LT"/>
        </w:rPr>
        <w:drawing>
          <wp:inline distT="0" distB="0" distL="0" distR="0" wp14:anchorId="66EFC6BB" wp14:editId="66EFC6BC">
            <wp:extent cx="4819650" cy="2705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19650" cy="2705100"/>
                    </a:xfrm>
                    <a:prstGeom prst="rect">
                      <a:avLst/>
                    </a:prstGeom>
                    <a:noFill/>
                    <a:ln>
                      <a:noFill/>
                    </a:ln>
                  </pic:spPr>
                </pic:pic>
              </a:graphicData>
            </a:graphic>
          </wp:inline>
        </w:drawing>
      </w:r>
    </w:p>
    <w:p w14:paraId="66EFC653" w14:textId="77777777" w:rsidR="005B05D9" w:rsidRDefault="005B05D9"/>
    <w:p w14:paraId="66EFC654" w14:textId="77777777" w:rsidR="005B05D9" w:rsidRDefault="001F7310">
      <w:pPr>
        <w:widowControl w:val="0"/>
        <w:shd w:val="clear" w:color="auto" w:fill="FFFFFF"/>
        <w:jc w:val="center"/>
        <w:rPr>
          <w:b/>
        </w:rPr>
      </w:pPr>
      <w:r>
        <w:rPr>
          <w:b/>
        </w:rPr>
        <w:t>27 pav. Skaldos ir mastikos asfalto mišinys SMA 5 N</w:t>
      </w:r>
    </w:p>
    <w:p w14:paraId="66EFC655" w14:textId="77777777" w:rsidR="005B05D9" w:rsidRDefault="001F7310">
      <w:r>
        <w:br w:type="page"/>
      </w:r>
    </w:p>
    <w:p w14:paraId="66EFC656" w14:textId="77777777" w:rsidR="005B05D9" w:rsidRDefault="00CA7258">
      <w:pPr>
        <w:widowControl w:val="0"/>
        <w:shd w:val="clear" w:color="auto" w:fill="FFFFFF"/>
        <w:jc w:val="center"/>
      </w:pPr>
      <w:r w:rsidR="001F7310">
        <w:rPr>
          <w:b/>
          <w:bCs/>
        </w:rPr>
        <w:t xml:space="preserve">MASTIKOS ASFALTO MIŠINIŲ </w:t>
      </w:r>
      <w:r w:rsidR="001F7310">
        <w:rPr>
          <w:b/>
          <w:bCs/>
        </w:rPr>
        <w:br/>
        <w:t>GRANULIOMETRINĖS SUDĖTIES RIBOS</w:t>
      </w:r>
    </w:p>
    <w:p w14:paraId="66EFC657" w14:textId="77777777" w:rsidR="005B05D9" w:rsidRDefault="005B05D9"/>
    <w:p w14:paraId="66EFC658" w14:textId="77777777" w:rsidR="005B05D9" w:rsidRDefault="001F7310">
      <w:pPr>
        <w:widowControl w:val="0"/>
        <w:shd w:val="clear" w:color="auto" w:fill="FFFFFF"/>
      </w:pPr>
      <w:r>
        <w:t>Tik pateiktos skaitmeninės vertės yra reikalavimai.</w:t>
      </w:r>
    </w:p>
    <w:p w14:paraId="66EFC659" w14:textId="77777777" w:rsidR="005B05D9" w:rsidRDefault="005B05D9"/>
    <w:p w14:paraId="66EFC65A" w14:textId="77777777" w:rsidR="005B05D9" w:rsidRDefault="001F7310">
      <w:pPr>
        <w:widowControl w:val="0"/>
        <w:jc w:val="center"/>
      </w:pPr>
      <w:r>
        <w:rPr>
          <w:noProof/>
          <w:lang w:eastAsia="lt-LT"/>
        </w:rPr>
        <w:drawing>
          <wp:inline distT="0" distB="0" distL="0" distR="0" wp14:anchorId="66EFC6BD" wp14:editId="66EFC6BE">
            <wp:extent cx="4772025" cy="2724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2025" cy="2724150"/>
                    </a:xfrm>
                    <a:prstGeom prst="rect">
                      <a:avLst/>
                    </a:prstGeom>
                    <a:noFill/>
                    <a:ln>
                      <a:noFill/>
                    </a:ln>
                  </pic:spPr>
                </pic:pic>
              </a:graphicData>
            </a:graphic>
          </wp:inline>
        </w:drawing>
      </w:r>
    </w:p>
    <w:p w14:paraId="66EFC65B" w14:textId="77777777" w:rsidR="005B05D9" w:rsidRDefault="005B05D9">
      <w:pPr>
        <w:widowControl w:val="0"/>
        <w:shd w:val="clear" w:color="auto" w:fill="FFFFFF"/>
        <w:rPr>
          <w:bCs/>
        </w:rPr>
      </w:pPr>
    </w:p>
    <w:p w14:paraId="66EFC65C" w14:textId="77777777" w:rsidR="005B05D9" w:rsidRDefault="001F7310">
      <w:pPr>
        <w:widowControl w:val="0"/>
        <w:shd w:val="clear" w:color="auto" w:fill="FFFFFF"/>
        <w:jc w:val="center"/>
      </w:pPr>
      <w:r>
        <w:rPr>
          <w:b/>
          <w:bCs/>
        </w:rPr>
        <w:t>28 pav. Mastikos asfalto mišinys MA 11 S</w:t>
      </w:r>
    </w:p>
    <w:p w14:paraId="66EFC65D" w14:textId="77777777" w:rsidR="005B05D9" w:rsidRDefault="005B05D9"/>
    <w:p w14:paraId="66EFC65E" w14:textId="77777777" w:rsidR="005B05D9" w:rsidRDefault="001F7310">
      <w:pPr>
        <w:widowControl w:val="0"/>
        <w:jc w:val="center"/>
      </w:pPr>
      <w:r>
        <w:rPr>
          <w:noProof/>
          <w:lang w:eastAsia="lt-LT"/>
        </w:rPr>
        <w:drawing>
          <wp:inline distT="0" distB="0" distL="0" distR="0" wp14:anchorId="66EFC6BF" wp14:editId="66EFC6C0">
            <wp:extent cx="4810125" cy="2790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10125" cy="2790825"/>
                    </a:xfrm>
                    <a:prstGeom prst="rect">
                      <a:avLst/>
                    </a:prstGeom>
                    <a:noFill/>
                    <a:ln>
                      <a:noFill/>
                    </a:ln>
                  </pic:spPr>
                </pic:pic>
              </a:graphicData>
            </a:graphic>
          </wp:inline>
        </w:drawing>
      </w:r>
    </w:p>
    <w:p w14:paraId="66EFC65F" w14:textId="77777777" w:rsidR="005B05D9" w:rsidRDefault="005B05D9">
      <w:pPr>
        <w:widowControl w:val="0"/>
        <w:shd w:val="clear" w:color="auto" w:fill="FFFFFF"/>
        <w:rPr>
          <w:bCs/>
        </w:rPr>
      </w:pPr>
    </w:p>
    <w:p w14:paraId="66EFC660" w14:textId="77777777" w:rsidR="005B05D9" w:rsidRDefault="001F7310">
      <w:pPr>
        <w:widowControl w:val="0"/>
        <w:shd w:val="clear" w:color="auto" w:fill="FFFFFF"/>
        <w:jc w:val="center"/>
      </w:pPr>
      <w:r>
        <w:rPr>
          <w:b/>
          <w:bCs/>
        </w:rPr>
        <w:t>29 pav. Mastikos asfalto mišinys MA 8 S</w:t>
      </w:r>
    </w:p>
    <w:p w14:paraId="66EFC661" w14:textId="77777777" w:rsidR="005B05D9" w:rsidRDefault="005B05D9"/>
    <w:p w14:paraId="66EFC662" w14:textId="77777777" w:rsidR="005B05D9" w:rsidRDefault="001F7310">
      <w:pPr>
        <w:widowControl w:val="0"/>
        <w:jc w:val="center"/>
      </w:pPr>
      <w:r>
        <w:rPr>
          <w:noProof/>
          <w:lang w:eastAsia="lt-LT"/>
        </w:rPr>
        <w:lastRenderedPageBreak/>
        <w:drawing>
          <wp:inline distT="0" distB="0" distL="0" distR="0" wp14:anchorId="66EFC6C1" wp14:editId="66EFC6C2">
            <wp:extent cx="4791075" cy="27622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91075" cy="2762250"/>
                    </a:xfrm>
                    <a:prstGeom prst="rect">
                      <a:avLst/>
                    </a:prstGeom>
                    <a:noFill/>
                    <a:ln>
                      <a:noFill/>
                    </a:ln>
                  </pic:spPr>
                </pic:pic>
              </a:graphicData>
            </a:graphic>
          </wp:inline>
        </w:drawing>
      </w:r>
    </w:p>
    <w:p w14:paraId="66EFC663" w14:textId="77777777" w:rsidR="005B05D9" w:rsidRDefault="005B05D9"/>
    <w:p w14:paraId="66EFC664" w14:textId="77777777" w:rsidR="005B05D9" w:rsidRDefault="001F7310">
      <w:pPr>
        <w:widowControl w:val="0"/>
        <w:shd w:val="clear" w:color="auto" w:fill="FFFFFF"/>
        <w:jc w:val="center"/>
        <w:rPr>
          <w:b/>
        </w:rPr>
      </w:pPr>
      <w:r>
        <w:rPr>
          <w:b/>
        </w:rPr>
        <w:t>30 pav. Mastikos asfalto mišinys MA 5 S</w:t>
      </w:r>
    </w:p>
    <w:p w14:paraId="66EFC665" w14:textId="77777777" w:rsidR="005B05D9" w:rsidRDefault="005B05D9"/>
    <w:p w14:paraId="66EFC666" w14:textId="77777777" w:rsidR="005B05D9" w:rsidRDefault="001F7310">
      <w:pPr>
        <w:widowControl w:val="0"/>
        <w:jc w:val="center"/>
      </w:pPr>
      <w:r>
        <w:rPr>
          <w:noProof/>
          <w:lang w:eastAsia="lt-LT"/>
        </w:rPr>
        <w:drawing>
          <wp:inline distT="0" distB="0" distL="0" distR="0" wp14:anchorId="66EFC6C3" wp14:editId="66EFC6C4">
            <wp:extent cx="4810125" cy="2724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10125" cy="2724150"/>
                    </a:xfrm>
                    <a:prstGeom prst="rect">
                      <a:avLst/>
                    </a:prstGeom>
                    <a:noFill/>
                    <a:ln>
                      <a:noFill/>
                    </a:ln>
                  </pic:spPr>
                </pic:pic>
              </a:graphicData>
            </a:graphic>
          </wp:inline>
        </w:drawing>
      </w:r>
    </w:p>
    <w:p w14:paraId="66EFC667" w14:textId="77777777" w:rsidR="005B05D9" w:rsidRDefault="005B05D9"/>
    <w:p w14:paraId="66EFC668" w14:textId="77777777" w:rsidR="005B05D9" w:rsidRDefault="001F7310">
      <w:pPr>
        <w:widowControl w:val="0"/>
        <w:shd w:val="clear" w:color="auto" w:fill="FFFFFF"/>
        <w:jc w:val="center"/>
        <w:rPr>
          <w:b/>
        </w:rPr>
      </w:pPr>
      <w:r>
        <w:rPr>
          <w:b/>
        </w:rPr>
        <w:t>31 pav. Mastikos asfalto mišinys MA 11 N</w:t>
      </w:r>
    </w:p>
    <w:p w14:paraId="66EFC669" w14:textId="77777777" w:rsidR="005B05D9" w:rsidRDefault="005B05D9"/>
    <w:p w14:paraId="66EFC66A" w14:textId="77777777" w:rsidR="005B05D9" w:rsidRDefault="001F7310">
      <w:pPr>
        <w:widowControl w:val="0"/>
        <w:jc w:val="center"/>
      </w:pPr>
      <w:r>
        <w:rPr>
          <w:noProof/>
          <w:lang w:eastAsia="lt-LT"/>
        </w:rPr>
        <w:lastRenderedPageBreak/>
        <w:drawing>
          <wp:inline distT="0" distB="0" distL="0" distR="0" wp14:anchorId="66EFC6C5" wp14:editId="66EFC6C6">
            <wp:extent cx="4857750" cy="27717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57750" cy="2771775"/>
                    </a:xfrm>
                    <a:prstGeom prst="rect">
                      <a:avLst/>
                    </a:prstGeom>
                    <a:noFill/>
                    <a:ln>
                      <a:noFill/>
                    </a:ln>
                  </pic:spPr>
                </pic:pic>
              </a:graphicData>
            </a:graphic>
          </wp:inline>
        </w:drawing>
      </w:r>
    </w:p>
    <w:p w14:paraId="66EFC66B" w14:textId="77777777" w:rsidR="005B05D9" w:rsidRDefault="005B05D9"/>
    <w:p w14:paraId="66EFC66C" w14:textId="77777777" w:rsidR="005B05D9" w:rsidRDefault="001F7310">
      <w:pPr>
        <w:widowControl w:val="0"/>
        <w:shd w:val="clear" w:color="auto" w:fill="FFFFFF"/>
        <w:jc w:val="center"/>
        <w:rPr>
          <w:b/>
        </w:rPr>
      </w:pPr>
      <w:r>
        <w:rPr>
          <w:b/>
        </w:rPr>
        <w:t>32 pav. Mastikos asfalto mišinys MA 8 N</w:t>
      </w:r>
    </w:p>
    <w:p w14:paraId="66EFC66D" w14:textId="77777777" w:rsidR="005B05D9" w:rsidRDefault="005B05D9"/>
    <w:p w14:paraId="66EFC66E" w14:textId="77777777" w:rsidR="005B05D9" w:rsidRDefault="001F7310">
      <w:pPr>
        <w:widowControl w:val="0"/>
        <w:jc w:val="center"/>
      </w:pPr>
      <w:r>
        <w:rPr>
          <w:noProof/>
          <w:lang w:eastAsia="lt-LT"/>
        </w:rPr>
        <w:drawing>
          <wp:inline distT="0" distB="0" distL="0" distR="0" wp14:anchorId="66EFC6C7" wp14:editId="66EFC6C8">
            <wp:extent cx="4905375" cy="27527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05375" cy="2752725"/>
                    </a:xfrm>
                    <a:prstGeom prst="rect">
                      <a:avLst/>
                    </a:prstGeom>
                    <a:noFill/>
                    <a:ln>
                      <a:noFill/>
                    </a:ln>
                  </pic:spPr>
                </pic:pic>
              </a:graphicData>
            </a:graphic>
          </wp:inline>
        </w:drawing>
      </w:r>
    </w:p>
    <w:p w14:paraId="66EFC66F" w14:textId="77777777" w:rsidR="005B05D9" w:rsidRDefault="005B05D9"/>
    <w:p w14:paraId="66EFC670" w14:textId="77777777" w:rsidR="005B05D9" w:rsidRDefault="001F7310">
      <w:pPr>
        <w:widowControl w:val="0"/>
        <w:shd w:val="clear" w:color="auto" w:fill="FFFFFF"/>
        <w:jc w:val="center"/>
        <w:rPr>
          <w:b/>
        </w:rPr>
      </w:pPr>
      <w:r>
        <w:rPr>
          <w:b/>
        </w:rPr>
        <w:t>33 pav. Mastikos asfalto mišinys MA 5 N</w:t>
      </w:r>
    </w:p>
    <w:p w14:paraId="66EFC671" w14:textId="77777777" w:rsidR="005B05D9" w:rsidRDefault="001F7310">
      <w:r>
        <w:br w:type="page"/>
      </w:r>
    </w:p>
    <w:p w14:paraId="66EFC672" w14:textId="77777777" w:rsidR="005B05D9" w:rsidRDefault="00CA7258">
      <w:pPr>
        <w:widowControl w:val="0"/>
        <w:shd w:val="clear" w:color="auto" w:fill="FFFFFF"/>
        <w:jc w:val="center"/>
      </w:pPr>
      <w:r w:rsidR="001F7310">
        <w:rPr>
          <w:b/>
          <w:bCs/>
        </w:rPr>
        <w:t xml:space="preserve">PORINGOJO ASFALTO MIŠINIŲ </w:t>
      </w:r>
      <w:r w:rsidR="001F7310">
        <w:rPr>
          <w:b/>
          <w:bCs/>
        </w:rPr>
        <w:br/>
        <w:t>GRANULIOMETRINĖS SUDĖTIES RIBOS</w:t>
      </w:r>
    </w:p>
    <w:p w14:paraId="66EFC673" w14:textId="77777777" w:rsidR="005B05D9" w:rsidRDefault="005B05D9"/>
    <w:p w14:paraId="66EFC674" w14:textId="77777777" w:rsidR="005B05D9" w:rsidRDefault="001F7310">
      <w:pPr>
        <w:widowControl w:val="0"/>
        <w:shd w:val="clear" w:color="auto" w:fill="FFFFFF"/>
      </w:pPr>
      <w:r>
        <w:t>Tik pateiktos skaitmeninės vertės yra reikalavimai.</w:t>
      </w:r>
    </w:p>
    <w:p w14:paraId="66EFC675" w14:textId="77777777" w:rsidR="005B05D9" w:rsidRDefault="005B05D9"/>
    <w:p w14:paraId="66EFC676" w14:textId="77777777" w:rsidR="005B05D9" w:rsidRDefault="001F7310">
      <w:pPr>
        <w:widowControl w:val="0"/>
        <w:jc w:val="center"/>
      </w:pPr>
      <w:r>
        <w:rPr>
          <w:noProof/>
          <w:lang w:eastAsia="lt-LT"/>
        </w:rPr>
        <w:drawing>
          <wp:inline distT="0" distB="0" distL="0" distR="0" wp14:anchorId="66EFC6C9" wp14:editId="66EFC6CA">
            <wp:extent cx="4895850" cy="2724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95850" cy="2724150"/>
                    </a:xfrm>
                    <a:prstGeom prst="rect">
                      <a:avLst/>
                    </a:prstGeom>
                    <a:noFill/>
                    <a:ln>
                      <a:noFill/>
                    </a:ln>
                  </pic:spPr>
                </pic:pic>
              </a:graphicData>
            </a:graphic>
          </wp:inline>
        </w:drawing>
      </w:r>
    </w:p>
    <w:p w14:paraId="66EFC677" w14:textId="77777777" w:rsidR="005B05D9" w:rsidRDefault="005B05D9"/>
    <w:p w14:paraId="66EFC678" w14:textId="77777777" w:rsidR="005B05D9" w:rsidRDefault="001F7310">
      <w:pPr>
        <w:widowControl w:val="0"/>
        <w:shd w:val="clear" w:color="auto" w:fill="FFFFFF"/>
        <w:jc w:val="center"/>
      </w:pPr>
      <w:r>
        <w:rPr>
          <w:b/>
          <w:bCs/>
        </w:rPr>
        <w:t>34 pav. Poringojo asfalto mišinys PA 16</w:t>
      </w:r>
    </w:p>
    <w:p w14:paraId="66EFC679" w14:textId="77777777" w:rsidR="005B05D9" w:rsidRDefault="005B05D9"/>
    <w:p w14:paraId="66EFC67A" w14:textId="77777777" w:rsidR="005B05D9" w:rsidRDefault="001F7310">
      <w:pPr>
        <w:widowControl w:val="0"/>
        <w:jc w:val="center"/>
      </w:pPr>
      <w:r>
        <w:rPr>
          <w:noProof/>
          <w:lang w:eastAsia="lt-LT"/>
        </w:rPr>
        <w:drawing>
          <wp:inline distT="0" distB="0" distL="0" distR="0" wp14:anchorId="66EFC6CB" wp14:editId="66EFC6CC">
            <wp:extent cx="4876800" cy="2724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14:paraId="66EFC67B" w14:textId="77777777" w:rsidR="005B05D9" w:rsidRDefault="005B05D9"/>
    <w:p w14:paraId="66EFC67C" w14:textId="77777777" w:rsidR="005B05D9" w:rsidRDefault="001F7310">
      <w:pPr>
        <w:widowControl w:val="0"/>
        <w:shd w:val="clear" w:color="auto" w:fill="FFFFFF"/>
        <w:jc w:val="center"/>
      </w:pPr>
      <w:r>
        <w:rPr>
          <w:b/>
          <w:bCs/>
        </w:rPr>
        <w:t>35 pav. Poringojo asfalto mišinys PA 11</w:t>
      </w:r>
    </w:p>
    <w:p w14:paraId="66EFC67D" w14:textId="77777777" w:rsidR="005B05D9" w:rsidRDefault="005B05D9">
      <w:pPr>
        <w:widowControl w:val="0"/>
        <w:shd w:val="clear" w:color="auto" w:fill="FFFFFF"/>
      </w:pPr>
    </w:p>
    <w:p w14:paraId="66EFC67E" w14:textId="77777777" w:rsidR="005B05D9" w:rsidRDefault="001F7310">
      <w:pPr>
        <w:keepNext/>
        <w:jc w:val="center"/>
      </w:pPr>
      <w:r>
        <w:rPr>
          <w:noProof/>
          <w:lang w:eastAsia="lt-LT"/>
        </w:rPr>
        <w:lastRenderedPageBreak/>
        <w:drawing>
          <wp:inline distT="0" distB="0" distL="0" distR="0" wp14:anchorId="66EFC6CD" wp14:editId="66EFC6CE">
            <wp:extent cx="4791075"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91075" cy="2743200"/>
                    </a:xfrm>
                    <a:prstGeom prst="rect">
                      <a:avLst/>
                    </a:prstGeom>
                    <a:noFill/>
                    <a:ln>
                      <a:noFill/>
                    </a:ln>
                  </pic:spPr>
                </pic:pic>
              </a:graphicData>
            </a:graphic>
          </wp:inline>
        </w:drawing>
      </w:r>
    </w:p>
    <w:p w14:paraId="66EFC67F" w14:textId="77777777" w:rsidR="005B05D9" w:rsidRDefault="005B05D9">
      <w:pPr>
        <w:keepNext/>
      </w:pPr>
    </w:p>
    <w:p w14:paraId="66EFC680" w14:textId="77777777" w:rsidR="005B05D9" w:rsidRDefault="001F7310">
      <w:pPr>
        <w:keepNext/>
        <w:shd w:val="clear" w:color="auto" w:fill="FFFFFF"/>
        <w:jc w:val="center"/>
        <w:rPr>
          <w:b/>
        </w:rPr>
      </w:pPr>
      <w:r>
        <w:rPr>
          <w:b/>
        </w:rPr>
        <w:t>36 pav. Poringojo asfalto mišinys PA 8</w:t>
      </w:r>
    </w:p>
    <w:p w14:paraId="66EFC681" w14:textId="77777777" w:rsidR="005B05D9" w:rsidRDefault="00CA7258"/>
    <w:p w14:paraId="66EFC682" w14:textId="77777777" w:rsidR="005B05D9" w:rsidRDefault="001F7310">
      <w:pPr>
        <w:widowControl w:val="0"/>
        <w:shd w:val="clear" w:color="auto" w:fill="FFFFFF"/>
        <w:jc w:val="center"/>
      </w:pPr>
      <w:r>
        <w:t>_________________</w:t>
      </w:r>
    </w:p>
    <w:p w14:paraId="66EFC683" w14:textId="77777777" w:rsidR="005B05D9" w:rsidRDefault="00CA7258"/>
    <w:sectPr w:rsidR="005B05D9">
      <w:pgSz w:w="11907" w:h="16840" w:code="9"/>
      <w:pgMar w:top="1134" w:right="1134" w:bottom="1134" w:left="1701"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FC6D1" w14:textId="77777777" w:rsidR="00CA7258" w:rsidRDefault="00CA7258">
      <w:r>
        <w:separator/>
      </w:r>
    </w:p>
  </w:endnote>
  <w:endnote w:type="continuationSeparator" w:id="0">
    <w:p w14:paraId="66EFC6D2" w14:textId="77777777" w:rsidR="00CA7258" w:rsidRDefault="00CA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 New Roman,Italic">
    <w:altName w:val="Times New Roman"/>
    <w:panose1 w:val="00000000000000000000"/>
    <w:charset w:val="A1"/>
    <w:family w:val="auto"/>
    <w:notTrueType/>
    <w:pitch w:val="default"/>
    <w:sig w:usb0="00000081" w:usb1="00000000" w:usb2="00000000" w:usb3="00000000" w:csb0="00000008"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FC6CF" w14:textId="77777777" w:rsidR="00CA7258" w:rsidRDefault="00CA7258">
      <w:r>
        <w:separator/>
      </w:r>
    </w:p>
  </w:footnote>
  <w:footnote w:type="continuationSeparator" w:id="0">
    <w:p w14:paraId="66EFC6D0" w14:textId="77777777" w:rsidR="00CA7258" w:rsidRDefault="00CA7258">
      <w:r>
        <w:continuationSeparator/>
      </w:r>
    </w:p>
  </w:footnote>
  <w:footnote w:id="1">
    <w:p w14:paraId="66EFC6D3" w14:textId="77777777" w:rsidR="00CA7258" w:rsidRDefault="00CA7258">
      <w:pPr>
        <w:ind w:firstLine="567"/>
        <w:rPr>
          <w:i/>
          <w:iCs/>
          <w:sz w:val="22"/>
          <w:lang w:eastAsia="lt-LT"/>
        </w:rPr>
      </w:pPr>
      <w:r>
        <w:rPr>
          <w:vertAlign w:val="superscript"/>
        </w:rPr>
        <w:t>*</w:t>
      </w:r>
      <w:r>
        <w:rPr>
          <w:sz w:val="22"/>
          <w:lang w:eastAsia="lt-LT"/>
        </w:rPr>
        <w:t xml:space="preserve"> Su aprašu galima susipažinti „Valstybės žinių“ interneto tinklalapyje </w:t>
      </w:r>
      <w:proofErr w:type="spellStart"/>
      <w:r>
        <w:rPr>
          <w:i/>
          <w:iCs/>
          <w:sz w:val="22"/>
          <w:lang w:eastAsia="lt-LT"/>
        </w:rPr>
        <w:t>www.valstybes-zinios.lt.</w:t>
      </w:r>
      <w:proofErr w:type="spellEnd"/>
    </w:p>
    <w:p w14:paraId="66EFC6D4" w14:textId="77777777" w:rsidR="00CA7258" w:rsidRDefault="00CA7258">
      <w:pPr>
        <w:rPr>
          <w:sz w:val="20"/>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F63"/>
    <w:rsid w:val="001F21D7"/>
    <w:rsid w:val="001F7310"/>
    <w:rsid w:val="005B05D9"/>
    <w:rsid w:val="00BB1F63"/>
    <w:rsid w:val="00BD593E"/>
    <w:rsid w:val="00CA7258"/>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66EF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F731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F73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0" Type="http://schemas.openxmlformats.org/officeDocument/2006/relationships/hyperlink" TargetMode="External" Target="https://www.e-tar.lt/portal/lt/legalAct/TAR.D44627EE32C7"/>
  <Relationship Id="rId11" Type="http://schemas.openxmlformats.org/officeDocument/2006/relationships/hyperlink" TargetMode="External" Target="https://www.e-tar.lt/portal/lt/legalAct/TAR.660AACC2CBFF"/>
  <Relationship Id="rId12" Type="http://schemas.openxmlformats.org/officeDocument/2006/relationships/image" Target="media/image2.wmf"/>
  <Relationship Id="rId13" Type="http://schemas.openxmlformats.org/officeDocument/2006/relationships/oleObject" Target="embeddings/oleObject1.bin"/>
  <Relationship Id="rId14" Type="http://schemas.openxmlformats.org/officeDocument/2006/relationships/image" Target="media/image3.wmf"/>
  <Relationship Id="rId15" Type="http://schemas.openxmlformats.org/officeDocument/2006/relationships/oleObject" Target="embeddings/oleObject2.bin"/>
  <Relationship Id="rId16" Type="http://schemas.openxmlformats.org/officeDocument/2006/relationships/image" Target="media/image4.jpeg"/>
  <Relationship Id="rId17" Type="http://schemas.openxmlformats.org/officeDocument/2006/relationships/image" Target="media/image5.jpeg"/>
  <Relationship Id="rId18" Type="http://schemas.openxmlformats.org/officeDocument/2006/relationships/image" Target="media/image6.jpeg"/>
  <Relationship Id="rId19" Type="http://schemas.openxmlformats.org/officeDocument/2006/relationships/image" Target="media/image7.jpeg"/>
  <Relationship Id="rId2" Type="http://schemas.openxmlformats.org/officeDocument/2006/relationships/styles" Target="styles.xml"/>
  <Relationship Id="rId20" Type="http://schemas.openxmlformats.org/officeDocument/2006/relationships/image" Target="media/image8.jpeg"/>
  <Relationship Id="rId21" Type="http://schemas.openxmlformats.org/officeDocument/2006/relationships/image" Target="media/image9.jpeg"/>
  <Relationship Id="rId22" Type="http://schemas.openxmlformats.org/officeDocument/2006/relationships/image" Target="media/image10.jpeg"/>
  <Relationship Id="rId23" Type="http://schemas.openxmlformats.org/officeDocument/2006/relationships/image" Target="media/image11.jpeg"/>
  <Relationship Id="rId24" Type="http://schemas.openxmlformats.org/officeDocument/2006/relationships/image" Target="media/image12.jpeg"/>
  <Relationship Id="rId25" Type="http://schemas.openxmlformats.org/officeDocument/2006/relationships/image" Target="media/image13.jpeg"/>
  <Relationship Id="rId26" Type="http://schemas.openxmlformats.org/officeDocument/2006/relationships/image" Target="media/image14.jpeg"/>
  <Relationship Id="rId27" Type="http://schemas.openxmlformats.org/officeDocument/2006/relationships/image" Target="media/image15.jpeg"/>
  <Relationship Id="rId28" Type="http://schemas.openxmlformats.org/officeDocument/2006/relationships/image" Target="media/image16.jpeg"/>
  <Relationship Id="rId29" Type="http://schemas.openxmlformats.org/officeDocument/2006/relationships/image" Target="media/image17.jpeg"/>
  <Relationship Id="rId3" Type="http://schemas.microsoft.com/office/2007/relationships/stylesWithEffects" Target="stylesWithEffects.xml"/>
  <Relationship Id="rId30" Type="http://schemas.openxmlformats.org/officeDocument/2006/relationships/image" Target="media/image18.jpeg"/>
  <Relationship Id="rId31" Type="http://schemas.openxmlformats.org/officeDocument/2006/relationships/image" Target="media/image19.jpeg"/>
  <Relationship Id="rId32" Type="http://schemas.openxmlformats.org/officeDocument/2006/relationships/image" Target="media/image20.jpeg"/>
  <Relationship Id="rId33" Type="http://schemas.openxmlformats.org/officeDocument/2006/relationships/image" Target="media/image21.jpeg"/>
  <Relationship Id="rId34" Type="http://schemas.openxmlformats.org/officeDocument/2006/relationships/image" Target="media/image22.jpeg"/>
  <Relationship Id="rId35" Type="http://schemas.openxmlformats.org/officeDocument/2006/relationships/image" Target="media/image23.jpeg"/>
  <Relationship Id="rId36" Type="http://schemas.openxmlformats.org/officeDocument/2006/relationships/image" Target="media/image24.jpeg"/>
  <Relationship Id="rId37" Type="http://schemas.openxmlformats.org/officeDocument/2006/relationships/image" Target="media/image25.jpeg"/>
  <Relationship Id="rId38" Type="http://schemas.openxmlformats.org/officeDocument/2006/relationships/image" Target="media/image26.jpeg"/>
  <Relationship Id="rId39" Type="http://schemas.openxmlformats.org/officeDocument/2006/relationships/image" Target="media/image27.jpeg"/>
  <Relationship Id="rId4" Type="http://schemas.openxmlformats.org/officeDocument/2006/relationships/settings" Target="settings.xml"/>
  <Relationship Id="rId40" Type="http://schemas.openxmlformats.org/officeDocument/2006/relationships/image" Target="media/image28.jpeg"/>
  <Relationship Id="rId41" Type="http://schemas.openxmlformats.org/officeDocument/2006/relationships/image" Target="media/image29.jpeg"/>
  <Relationship Id="rId42" Type="http://schemas.openxmlformats.org/officeDocument/2006/relationships/image" Target="media/image30.jpeg"/>
  <Relationship Id="rId43" Type="http://schemas.openxmlformats.org/officeDocument/2006/relationships/image" Target="media/image31.jpeg"/>
  <Relationship Id="rId44" Type="http://schemas.openxmlformats.org/officeDocument/2006/relationships/image" Target="media/image32.jpeg"/>
  <Relationship Id="rId45" Type="http://schemas.openxmlformats.org/officeDocument/2006/relationships/image" Target="media/image33.jpeg"/>
  <Relationship Id="rId46" Type="http://schemas.openxmlformats.org/officeDocument/2006/relationships/image" Target="media/image34.jpeg"/>
  <Relationship Id="rId47" Type="http://schemas.openxmlformats.org/officeDocument/2006/relationships/image" Target="media/image35.jpeg"/>
  <Relationship Id="rId48" Type="http://schemas.openxmlformats.org/officeDocument/2006/relationships/image" Target="media/image36.jpeg"/>
  <Relationship Id="rId49" Type="http://schemas.openxmlformats.org/officeDocument/2006/relationships/image" Target="media/image37.jpeg"/>
  <Relationship Id="rId5" Type="http://schemas.openxmlformats.org/officeDocument/2006/relationships/webSettings" Target="webSettings.xml"/>
  <Relationship Id="rId50" Type="http://schemas.openxmlformats.org/officeDocument/2006/relationships/image" Target="media/image38.jpeg"/>
  <Relationship Id="rId51" Type="http://schemas.openxmlformats.org/officeDocument/2006/relationships/image" Target="media/image39.jpeg"/>
  <Relationship Id="rId52" Type="http://schemas.openxmlformats.org/officeDocument/2006/relationships/fontTable" Target="fontTable.xml"/>
  <Relationship Id="rId53"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53</Pages>
  <Words>42742</Words>
  <Characters>24364</Characters>
  <Application>Microsoft Office Word</Application>
  <DocSecurity>0</DocSecurity>
  <Lines>203</Lines>
  <Paragraphs>133</Paragraphs>
  <ScaleCrop>false</ScaleCrop>
  <HeadingPairs>
    <vt:vector size="2" baseType="variant">
      <vt:variant>
        <vt:lpstr>Pavadinimas</vt:lpstr>
      </vt:variant>
      <vt:variant>
        <vt:i4>1</vt:i4>
      </vt:variant>
    </vt:vector>
  </HeadingPairs>
  <TitlesOfParts>
    <vt:vector size="1" baseType="lpstr">
      <vt:lpstr>LIETUVOS AUTOMOBILIŲ KELIŲ DIREKCIJOS</vt:lpstr>
    </vt:vector>
  </TitlesOfParts>
  <Company>Teisines informacijos centras</Company>
  <LinksUpToDate>false</LinksUpToDate>
  <CharactersWithSpaces>66973</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2015-09-17T16:23:00Z</dcterms:created>
  <dc:creator>Sandra</dc:creator>
  <lastModifiedBy>TAMALIŪNIENĖ Vilija</lastModifiedBy>
  <dcterms:modified xsi:type="dcterms:W3CDTF">2016-08-23T05:57:00Z</dcterms:modified>
  <revision>4</revision>
  <dc:title>LIETUVOS AUTOMOBILIŲ KELIŲ DIREKCIJOS</dc:title>
</coreProperties>
</file>