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pagrindine"/>
        <w:tag w:val="part_be8ac496833d4219bcd83926bbdc80ef"/>
        <w:id w:val="-1594619979"/>
        <w:lock w:val="sdtLocked"/>
      </w:sdtPr>
      <w:sdtEndPr/>
      <w:sdtContent>
        <w:p w14:paraId="6751DF22" w14:textId="77777777" w:rsidR="00E90E8C" w:rsidRDefault="00E90E8C">
          <w:pPr>
            <w:tabs>
              <w:tab w:val="center" w:pos="4153"/>
              <w:tab w:val="right" w:pos="8306"/>
            </w:tabs>
            <w:rPr>
              <w:lang w:val="en-GB"/>
            </w:rPr>
          </w:pPr>
        </w:p>
        <w:p w14:paraId="6751DF23" w14:textId="77777777" w:rsidR="00E90E8C" w:rsidRDefault="009B2DED">
          <w:pPr>
            <w:widowControl w:val="0"/>
            <w:suppressAutoHyphens/>
            <w:jc w:val="center"/>
            <w:rPr>
              <w:color w:val="000000"/>
            </w:rPr>
          </w:pPr>
          <w:r>
            <w:rPr>
              <w:color w:val="000000"/>
              <w:lang w:val="en-US"/>
            </w:rPr>
            <w:pict w14:anchorId="6751E7BC">
              <v:shapetype id="_x0000_t201" coordsize="21600,21600" o:spt="201" path="m,l,21600r21600,l21600,xe">
                <v:stroke joinstyle="miter"/>
                <v:path shadowok="f" o:extrusionok="f" strokeok="f" fillok="f" o:connecttype="rect"/>
                <o:lock v:ext="edit" shapetype="t"/>
              </v:shapetype>
              <v:shape id="_x0000_s1118" type="#_x0000_t201" style="position:absolute;left:0;text-align:left;margin-left:0;margin-top:0;width:.75pt;height:.75pt;z-index:251657728;visibility:hidden;mso-position-horizontal-relative:text;mso-position-vertical-relative:text" stroked="f">
                <v:imagedata r:id="rId8" o:title=""/>
              </v:shape>
              <w:control r:id="rId9" w:name="Control 94" w:shapeid="_x0000_s1118"/>
            </w:pict>
          </w:r>
          <w:r>
            <w:rPr>
              <w:color w:val="000000"/>
            </w:rPr>
            <w:t xml:space="preserve">LIETUVOS AUTOMOBILIŲ KELIŲ DIREKCIJOS </w:t>
          </w:r>
        </w:p>
        <w:p w14:paraId="6751DF24" w14:textId="77777777" w:rsidR="00E90E8C" w:rsidRDefault="009B2DED">
          <w:pPr>
            <w:widowControl w:val="0"/>
            <w:suppressAutoHyphens/>
            <w:jc w:val="center"/>
            <w:rPr>
              <w:color w:val="000000"/>
            </w:rPr>
          </w:pPr>
          <w:r>
            <w:rPr>
              <w:color w:val="000000"/>
            </w:rPr>
            <w:t>PRIE SUSISIEKIMO MINISTERIJOS GENERALINIO DIREKTORIAUS</w:t>
          </w:r>
        </w:p>
        <w:p w14:paraId="6751DF25" w14:textId="77777777" w:rsidR="00E90E8C" w:rsidRDefault="009B2DED">
          <w:pPr>
            <w:widowControl w:val="0"/>
            <w:suppressAutoHyphens/>
            <w:jc w:val="center"/>
            <w:rPr>
              <w:color w:val="000000"/>
              <w:spacing w:val="60"/>
            </w:rPr>
          </w:pPr>
          <w:r>
            <w:rPr>
              <w:color w:val="000000"/>
              <w:spacing w:val="60"/>
            </w:rPr>
            <w:t>ĮSAKYMAS</w:t>
          </w:r>
        </w:p>
        <w:p w14:paraId="6751DF26" w14:textId="77777777" w:rsidR="00E90E8C" w:rsidRDefault="00E90E8C">
          <w:pPr>
            <w:widowControl w:val="0"/>
            <w:suppressAutoHyphens/>
            <w:jc w:val="center"/>
            <w:rPr>
              <w:color w:val="000000"/>
            </w:rPr>
          </w:pPr>
        </w:p>
        <w:p w14:paraId="6751DF27" w14:textId="77777777" w:rsidR="00E90E8C" w:rsidRDefault="009B2DED">
          <w:pPr>
            <w:widowControl w:val="0"/>
            <w:suppressAutoHyphens/>
            <w:jc w:val="center"/>
            <w:rPr>
              <w:b/>
              <w:bCs/>
              <w:caps/>
              <w:color w:val="000000"/>
            </w:rPr>
          </w:pPr>
          <w:r>
            <w:rPr>
              <w:b/>
              <w:bCs/>
              <w:caps/>
              <w:color w:val="000000"/>
            </w:rPr>
            <w:t>DĖL DOKUMENTO „APLINKOSAUGINIŲ PRIEMONIŲ PROJEKTAVIMO, ĮDIEGIMO IR PRIEŽIŪROS REKOMENDACIJOS. VANDENS TELKINIŲ APSAUG</w:t>
          </w:r>
          <w:r>
            <w:rPr>
              <w:b/>
              <w:bCs/>
              <w:caps/>
              <w:color w:val="000000"/>
            </w:rPr>
            <w:t>A APR-VTA 10“ PATVIRTINIMO</w:t>
          </w:r>
        </w:p>
        <w:p w14:paraId="6751DF28" w14:textId="77777777" w:rsidR="00E90E8C" w:rsidRDefault="00E90E8C">
          <w:pPr>
            <w:widowControl w:val="0"/>
            <w:suppressAutoHyphens/>
            <w:jc w:val="center"/>
            <w:rPr>
              <w:color w:val="000000"/>
            </w:rPr>
          </w:pPr>
        </w:p>
        <w:p w14:paraId="6751DF29" w14:textId="77777777" w:rsidR="00E90E8C" w:rsidRDefault="009B2DED">
          <w:pPr>
            <w:widowControl w:val="0"/>
            <w:suppressAutoHyphens/>
            <w:jc w:val="center"/>
            <w:rPr>
              <w:color w:val="000000"/>
            </w:rPr>
          </w:pPr>
          <w:r>
            <w:rPr>
              <w:color w:val="000000"/>
            </w:rPr>
            <w:t>2010 m. balandžio 1 d. Nr. V-89</w:t>
          </w:r>
        </w:p>
        <w:p w14:paraId="6751DF2A" w14:textId="77777777" w:rsidR="00E90E8C" w:rsidRDefault="009B2DED">
          <w:pPr>
            <w:widowControl w:val="0"/>
            <w:suppressAutoHyphens/>
            <w:jc w:val="center"/>
            <w:rPr>
              <w:color w:val="000000"/>
            </w:rPr>
          </w:pPr>
          <w:r>
            <w:rPr>
              <w:color w:val="000000"/>
            </w:rPr>
            <w:t>Vilnius</w:t>
          </w:r>
        </w:p>
        <w:p w14:paraId="6751DF2B" w14:textId="77777777" w:rsidR="00E90E8C" w:rsidRDefault="00E90E8C">
          <w:pPr>
            <w:widowControl w:val="0"/>
            <w:suppressAutoHyphens/>
            <w:jc w:val="both"/>
            <w:rPr>
              <w:color w:val="000000"/>
            </w:rPr>
          </w:pPr>
        </w:p>
        <w:sdt>
          <w:sdtPr>
            <w:alias w:val="preambule"/>
            <w:tag w:val="part_af6ece160dfc4712a37c697abb51be59"/>
            <w:id w:val="-1112212676"/>
            <w:lock w:val="sdtLocked"/>
          </w:sdtPr>
          <w:sdtEndPr/>
          <w:sdtContent>
            <w:p w14:paraId="6751DF2C" w14:textId="77777777" w:rsidR="00E90E8C" w:rsidRDefault="009B2DED">
              <w:pPr>
                <w:widowControl w:val="0"/>
                <w:suppressAutoHyphens/>
                <w:ind w:firstLine="567"/>
                <w:jc w:val="both"/>
                <w:rPr>
                  <w:color w:val="000000"/>
                </w:rPr>
              </w:pPr>
              <w:r>
                <w:rPr>
                  <w:color w:val="000000"/>
                </w:rPr>
                <w:t>Vadovaudamasis Lietuvos automobilių kelių direkcijos prie Susisiekimo ministerijos nuostatų, patvirtintų Lietuvos Respublikos susisiekimo ministro 2006 m. lapkričio 30 d. įsakymu Nr. 3-45</w:t>
              </w:r>
              <w:r>
                <w:rPr>
                  <w:color w:val="000000"/>
                </w:rPr>
                <w:t>7 „Dėl Lietuvos automobilių kelių direkcijos prie Susisiekimo ministerijos nuostatų patvirtinimo“ (</w:t>
              </w:r>
              <w:proofErr w:type="spellStart"/>
              <w:r>
                <w:rPr>
                  <w:color w:val="000000"/>
                </w:rPr>
                <w:t>Žin</w:t>
              </w:r>
              <w:proofErr w:type="spellEnd"/>
              <w:r>
                <w:rPr>
                  <w:color w:val="000000"/>
                </w:rPr>
                <w:t>., 2006, Nr.</w:t>
              </w:r>
              <w:hyperlink r:id="rId10" w:tgtFrame="_blank" w:history="1">
                <w:r>
                  <w:rPr>
                    <w:color w:val="0000FF" w:themeColor="hyperlink"/>
                    <w:u w:val="single"/>
                  </w:rPr>
                  <w:t>133-5041</w:t>
                </w:r>
              </w:hyperlink>
              <w:r>
                <w:rPr>
                  <w:color w:val="000000"/>
                </w:rPr>
                <w:t>), 9.7.7 ir 13.4 punktais,</w:t>
              </w:r>
            </w:p>
          </w:sdtContent>
        </w:sdt>
        <w:sdt>
          <w:sdtPr>
            <w:alias w:val="pastraipa"/>
            <w:tag w:val="part_2d179747f031445b9a2de1933af0ad1f"/>
            <w:id w:val="1401866248"/>
            <w:lock w:val="sdtLocked"/>
          </w:sdtPr>
          <w:sdtEndPr/>
          <w:sdtContent>
            <w:p w14:paraId="6751DF2D" w14:textId="77777777" w:rsidR="00E90E8C" w:rsidRDefault="009B2DED">
              <w:pPr>
                <w:widowControl w:val="0"/>
                <w:suppressAutoHyphens/>
                <w:ind w:firstLine="567"/>
                <w:jc w:val="both"/>
                <w:rPr>
                  <w:color w:val="000000"/>
                </w:rPr>
              </w:pPr>
              <w:r>
                <w:rPr>
                  <w:color w:val="000000"/>
                  <w:spacing w:val="60"/>
                </w:rPr>
                <w:t>tvirtinu</w:t>
              </w:r>
              <w:r>
                <w:rPr>
                  <w:color w:val="000000"/>
                </w:rPr>
                <w:t xml:space="preserve"> dokumentą „Aplink</w:t>
              </w:r>
              <w:r>
                <w:rPr>
                  <w:color w:val="000000"/>
                </w:rPr>
                <w:t>osauginių priemonių projektavimo, įdiegimo ir priežiūros rekomendacijos. Vandens telkinių apsauga APR-VTA 10“ (pridedama)</w:t>
              </w:r>
              <w:r>
                <w:rPr>
                  <w:color w:val="000000"/>
                  <w:vertAlign w:val="superscript"/>
                </w:rPr>
                <w:footnoteReference w:customMarkFollows="1" w:id="1"/>
                <w:sym w:font="Symbol" w:char="F02A"/>
              </w:r>
              <w:r>
                <w:rPr>
                  <w:color w:val="000000"/>
                </w:rPr>
                <w:t>.</w:t>
              </w:r>
            </w:p>
            <w:p w14:paraId="6751DF2E" w14:textId="77777777" w:rsidR="00E90E8C" w:rsidRDefault="00E90E8C">
              <w:pPr>
                <w:widowControl w:val="0"/>
                <w:suppressAutoHyphens/>
                <w:jc w:val="both"/>
                <w:rPr>
                  <w:color w:val="000000"/>
                </w:rPr>
              </w:pPr>
            </w:p>
            <w:p w14:paraId="6751DF2F" w14:textId="77777777" w:rsidR="00E90E8C" w:rsidRDefault="009B2DED">
              <w:pPr>
                <w:widowControl w:val="0"/>
                <w:tabs>
                  <w:tab w:val="right" w:pos="9071"/>
                </w:tabs>
                <w:suppressAutoHyphens/>
                <w:rPr>
                  <w:caps/>
                  <w:color w:val="000000"/>
                </w:rPr>
              </w:pPr>
            </w:p>
          </w:sdtContent>
        </w:sdt>
        <w:sdt>
          <w:sdtPr>
            <w:alias w:val="signatura"/>
            <w:tag w:val="part_5895a82ed9c749f188fbd21997a02d14"/>
            <w:id w:val="1308128045"/>
            <w:lock w:val="sdtLocked"/>
          </w:sdtPr>
          <w:sdtEndPr/>
          <w:sdtContent>
            <w:p w14:paraId="6751DF30" w14:textId="77777777" w:rsidR="00E90E8C" w:rsidRDefault="009B2DED">
              <w:pPr>
                <w:widowControl w:val="0"/>
                <w:tabs>
                  <w:tab w:val="right" w:pos="9071"/>
                </w:tabs>
                <w:suppressAutoHyphens/>
                <w:rPr>
                  <w:caps/>
                  <w:color w:val="000000"/>
                </w:rPr>
              </w:pPr>
              <w:r>
                <w:rPr>
                  <w:caps/>
                  <w:color w:val="000000"/>
                </w:rPr>
                <w:t xml:space="preserve">Generalinis direktorius </w:t>
              </w:r>
              <w:r>
                <w:rPr>
                  <w:caps/>
                  <w:color w:val="000000"/>
                </w:rPr>
                <w:tab/>
                <w:t>Virgaudas Puodžiukas</w:t>
              </w:r>
            </w:p>
            <w:p w14:paraId="6751DF31" w14:textId="77777777" w:rsidR="00E90E8C" w:rsidRDefault="009B2DED">
              <w:pPr>
                <w:widowControl w:val="0"/>
                <w:suppressAutoHyphens/>
                <w:jc w:val="center"/>
                <w:rPr>
                  <w:caps/>
                  <w:color w:val="000000"/>
                </w:rPr>
              </w:pPr>
            </w:p>
          </w:sdtContent>
        </w:sdt>
        <w:sdt>
          <w:sdtPr>
            <w:alias w:val="pabaiga"/>
            <w:tag w:val="part_fbd7d592f4584951a999ed909bb985ec"/>
            <w:id w:val="-233781731"/>
            <w:lock w:val="sdtLocked"/>
          </w:sdtPr>
          <w:sdtEndPr/>
          <w:sdtContent>
            <w:p w14:paraId="6751DF32" w14:textId="77777777" w:rsidR="00E90E8C" w:rsidRDefault="009B2DED">
              <w:pPr>
                <w:widowControl w:val="0"/>
                <w:suppressAutoHyphens/>
                <w:jc w:val="center"/>
                <w:rPr>
                  <w:color w:val="000000"/>
                </w:rPr>
              </w:pPr>
              <w:r>
                <w:rPr>
                  <w:color w:val="000000"/>
                </w:rPr>
                <w:t>_________________</w:t>
              </w:r>
            </w:p>
            <w:p w14:paraId="6751DF33" w14:textId="77777777" w:rsidR="00E90E8C" w:rsidRDefault="009B2DED"/>
          </w:sdtContent>
        </w:sdt>
      </w:sdtContent>
    </w:sdt>
    <w:sdt>
      <w:sdtPr>
        <w:alias w:val="patvirtinta"/>
        <w:tag w:val="part_43a308a337234b9e914c7689632646bb"/>
        <w:id w:val="1464460650"/>
        <w:lock w:val="sdtLocked"/>
      </w:sdtPr>
      <w:sdtEndPr/>
      <w:sdtContent>
        <w:p w14:paraId="6751DF34" w14:textId="77777777" w:rsidR="00E90E8C" w:rsidRDefault="009B2DED">
          <w:pPr>
            <w:ind w:left="4535"/>
          </w:pPr>
          <w:r>
            <w:br w:type="page"/>
          </w:r>
          <w:r>
            <w:lastRenderedPageBreak/>
            <w:t>PATVIRTINTA</w:t>
          </w:r>
        </w:p>
        <w:p w14:paraId="6751DF35" w14:textId="77777777" w:rsidR="00E90E8C" w:rsidRDefault="009B2DED">
          <w:pPr>
            <w:ind w:left="4535"/>
          </w:pPr>
          <w:r>
            <w:t xml:space="preserve">Lietuvos automobilių kelių direkcijos </w:t>
          </w:r>
        </w:p>
        <w:p w14:paraId="6751DF36" w14:textId="77777777" w:rsidR="00E90E8C" w:rsidRDefault="009B2DED">
          <w:pPr>
            <w:ind w:left="4535"/>
          </w:pPr>
          <w:r>
            <w:t xml:space="preserve">prie Susisiekimo ministerijos </w:t>
          </w:r>
        </w:p>
        <w:p w14:paraId="6751DF37" w14:textId="77777777" w:rsidR="00E90E8C" w:rsidRDefault="009B2DED">
          <w:pPr>
            <w:ind w:left="4535"/>
          </w:pPr>
          <w:r>
            <w:t xml:space="preserve">generalinio direktoriaus </w:t>
          </w:r>
        </w:p>
        <w:p w14:paraId="6751DF38" w14:textId="77777777" w:rsidR="00E90E8C" w:rsidRDefault="009B2DED">
          <w:pPr>
            <w:ind w:left="4535"/>
          </w:pPr>
          <w:r>
            <w:t>2010 m. balandžio 1 d. įsakymu Nr. V-89</w:t>
          </w:r>
        </w:p>
        <w:p w14:paraId="6751DF39" w14:textId="77777777" w:rsidR="00E90E8C" w:rsidRDefault="00E90E8C"/>
        <w:p w14:paraId="6751DF3A" w14:textId="77777777" w:rsidR="00E90E8C" w:rsidRDefault="009B2DED">
          <w:pPr>
            <w:jc w:val="center"/>
            <w:rPr>
              <w:b/>
              <w:bCs/>
              <w:caps/>
            </w:rPr>
          </w:pPr>
          <w:sdt>
            <w:sdtPr>
              <w:alias w:val="Pavadinimas"/>
              <w:tag w:val="title_43a308a337234b9e914c7689632646bb"/>
              <w:id w:val="-416936669"/>
              <w:lock w:val="sdtLocked"/>
            </w:sdtPr>
            <w:sdtEndPr/>
            <w:sdtContent>
              <w:r>
                <w:rPr>
                  <w:b/>
                  <w:caps/>
                </w:rPr>
                <w:t xml:space="preserve">APLINKOSAUGINIŲ PRIEMONIŲ PROJEKTAVIMO, ĮDIEGIMO IR PRIEŽIŪROS REKOMENDACIJOS. </w:t>
              </w:r>
              <w:r>
                <w:rPr>
                  <w:b/>
                  <w:bCs/>
                  <w:caps/>
                </w:rPr>
                <w:t xml:space="preserve">VANDENS TELKINIŲ APSAUGA </w:t>
              </w:r>
              <w:r>
                <w:rPr>
                  <w:b/>
                  <w:bCs/>
                  <w:i/>
                  <w:caps/>
                </w:rPr>
                <w:t>APR-VTA 10</w:t>
              </w:r>
            </w:sdtContent>
          </w:sdt>
        </w:p>
        <w:p w14:paraId="6751DF3B" w14:textId="77777777" w:rsidR="00E90E8C" w:rsidRDefault="00E90E8C">
          <w:pPr>
            <w:jc w:val="center"/>
          </w:pPr>
        </w:p>
        <w:sdt>
          <w:sdtPr>
            <w:alias w:val="skyrius"/>
            <w:tag w:val="part_67a4e536ec3442139e5b11015110af77"/>
            <w:id w:val="1727569205"/>
            <w:lock w:val="sdtLocked"/>
          </w:sdtPr>
          <w:sdtEndPr/>
          <w:sdtContent>
            <w:p w14:paraId="6751DF3C" w14:textId="77777777" w:rsidR="00E90E8C" w:rsidRDefault="009B2DED">
              <w:pPr>
                <w:keepNext/>
                <w:jc w:val="center"/>
                <w:rPr>
                  <w:b/>
                </w:rPr>
              </w:pPr>
              <w:sdt>
                <w:sdtPr>
                  <w:alias w:val="Numeris"/>
                  <w:tag w:val="nr_67a4e536ec3442139e5b11015110af77"/>
                  <w:id w:val="1108088198"/>
                  <w:lock w:val="sdtLocked"/>
                </w:sdtPr>
                <w:sdtEndPr/>
                <w:sdtContent>
                  <w:r>
                    <w:rPr>
                      <w:b/>
                    </w:rPr>
                    <w:t>I</w:t>
                  </w:r>
                </w:sdtContent>
              </w:sdt>
              <w:r>
                <w:rPr>
                  <w:b/>
                </w:rPr>
                <w:t xml:space="preserve"> SKYRIUS. </w:t>
              </w:r>
              <w:sdt>
                <w:sdtPr>
                  <w:alias w:val="Pavadinimas"/>
                  <w:tag w:val="title_67a4e536ec3442139e5b11015110af77"/>
                  <w:id w:val="-230854077"/>
                  <w:lock w:val="sdtLocked"/>
                </w:sdtPr>
                <w:sdtEndPr/>
                <w:sdtContent>
                  <w:r>
                    <w:rPr>
                      <w:b/>
                    </w:rPr>
                    <w:t>BENDROSIOS NUOSTATOS</w:t>
                  </w:r>
                </w:sdtContent>
              </w:sdt>
            </w:p>
            <w:p w14:paraId="6751DF3D" w14:textId="77777777" w:rsidR="00E90E8C" w:rsidRDefault="00E90E8C"/>
            <w:sdt>
              <w:sdtPr>
                <w:alias w:val="1 p."/>
                <w:tag w:val="part_79caffb7320a4cc8b910790fdf6b15ef"/>
                <w:id w:val="1773670847"/>
                <w:lock w:val="sdtLocked"/>
              </w:sdtPr>
              <w:sdtEndPr/>
              <w:sdtContent>
                <w:p w14:paraId="6751DF3E" w14:textId="77777777" w:rsidR="00E90E8C" w:rsidRDefault="009B2DED">
                  <w:pPr>
                    <w:ind w:firstLine="567"/>
                    <w:jc w:val="both"/>
                  </w:pPr>
                  <w:sdt>
                    <w:sdtPr>
                      <w:alias w:val="Numeris"/>
                      <w:tag w:val="nr_79caffb7320a4cc8b910790fdf6b15ef"/>
                      <w:id w:val="-1058463794"/>
                      <w:lock w:val="sdtLocked"/>
                    </w:sdtPr>
                    <w:sdtEndPr/>
                    <w:sdtContent>
                      <w:r>
                        <w:rPr>
                          <w:b/>
                        </w:rPr>
                        <w:t>1</w:t>
                      </w:r>
                    </w:sdtContent>
                  </w:sdt>
                  <w:r>
                    <w:rPr>
                      <w:b/>
                    </w:rPr>
                    <w:t xml:space="preserve">. </w:t>
                  </w:r>
                  <w:r>
                    <w:t xml:space="preserve">Dokumente „Aplinkosauginių priemonių projektavimo, įdiegimo ir priežiūros rekomendacijos. Vandens telkinių apsauga APR-VTA 10“ (toliau – rekomendacijos) išdėstyti paviršinio ir požeminio vandens taršos prevencijos metodai ir apsaugos priemonės, taikomos </w:t>
                  </w:r>
                  <w:r>
                    <w:t xml:space="preserve">planuojant, projektuojant, tiesiant, rekonstruojant, taisant ir prižiūrint valstybinės reikšmės automobilių kelius. </w:t>
                  </w:r>
                </w:p>
              </w:sdtContent>
            </w:sdt>
            <w:sdt>
              <w:sdtPr>
                <w:alias w:val="2 p."/>
                <w:tag w:val="part_9aef94ad402a459688c1d2a4aace081c"/>
                <w:id w:val="-570583711"/>
                <w:lock w:val="sdtLocked"/>
              </w:sdtPr>
              <w:sdtEndPr/>
              <w:sdtContent>
                <w:p w14:paraId="6751DF3F" w14:textId="77777777" w:rsidR="00E90E8C" w:rsidRDefault="009B2DED">
                  <w:pPr>
                    <w:ind w:firstLine="567"/>
                    <w:jc w:val="both"/>
                  </w:pPr>
                  <w:sdt>
                    <w:sdtPr>
                      <w:alias w:val="Numeris"/>
                      <w:tag w:val="nr_9aef94ad402a459688c1d2a4aace081c"/>
                      <w:id w:val="289099833"/>
                      <w:lock w:val="sdtLocked"/>
                    </w:sdtPr>
                    <w:sdtEndPr/>
                    <w:sdtContent>
                      <w:r>
                        <w:rPr>
                          <w:b/>
                        </w:rPr>
                        <w:t>2</w:t>
                      </w:r>
                    </w:sdtContent>
                  </w:sdt>
                  <w:r>
                    <w:rPr>
                      <w:b/>
                    </w:rPr>
                    <w:t xml:space="preserve">. </w:t>
                  </w:r>
                  <w:r>
                    <w:t>Dokumentas nustato pagrindinius aplinkosaugos reikalavimus kelio nuotekų surinkimui, valymui ir išleidimui siekiant apsaugoti pavirš</w:t>
                  </w:r>
                  <w:r>
                    <w:t xml:space="preserve">inį ir požeminį vandenį nuo taršos. </w:t>
                  </w:r>
                </w:p>
              </w:sdtContent>
            </w:sdt>
            <w:sdt>
              <w:sdtPr>
                <w:alias w:val="3 p."/>
                <w:tag w:val="part_ebaa5b5993564adebaaeaafa570aed96"/>
                <w:id w:val="438339169"/>
                <w:lock w:val="sdtLocked"/>
              </w:sdtPr>
              <w:sdtEndPr/>
              <w:sdtContent>
                <w:p w14:paraId="6751DF40" w14:textId="77777777" w:rsidR="00E90E8C" w:rsidRDefault="009B2DED">
                  <w:pPr>
                    <w:ind w:firstLine="567"/>
                    <w:jc w:val="both"/>
                  </w:pPr>
                  <w:sdt>
                    <w:sdtPr>
                      <w:alias w:val="Numeris"/>
                      <w:tag w:val="nr_ebaa5b5993564adebaaeaafa570aed96"/>
                      <w:id w:val="254804327"/>
                      <w:lock w:val="sdtLocked"/>
                    </w:sdtPr>
                    <w:sdtEndPr/>
                    <w:sdtContent>
                      <w:r>
                        <w:rPr>
                          <w:b/>
                        </w:rPr>
                        <w:t>3</w:t>
                      </w:r>
                    </w:sdtContent>
                  </w:sdt>
                  <w:r>
                    <w:rPr>
                      <w:b/>
                    </w:rPr>
                    <w:t xml:space="preserve">. </w:t>
                  </w:r>
                  <w:r>
                    <w:t xml:space="preserve">Rekomendacijos skirtos valstybines reikšmės kelių </w:t>
                  </w:r>
                  <w:proofErr w:type="spellStart"/>
                  <w:r>
                    <w:t>planuotojams</w:t>
                  </w:r>
                  <w:proofErr w:type="spellEnd"/>
                  <w:r>
                    <w:t>, projektuotojams, tiesėjams, valdytojams.</w:t>
                  </w:r>
                </w:p>
              </w:sdtContent>
            </w:sdt>
            <w:sdt>
              <w:sdtPr>
                <w:alias w:val="4 p."/>
                <w:tag w:val="part_de27f13b7da645d9a0f0f68f590999bf"/>
                <w:id w:val="1020511131"/>
                <w:lock w:val="sdtLocked"/>
              </w:sdtPr>
              <w:sdtEndPr/>
              <w:sdtContent>
                <w:p w14:paraId="6751DF41" w14:textId="77777777" w:rsidR="00E90E8C" w:rsidRDefault="009B2DED">
                  <w:pPr>
                    <w:widowControl w:val="0"/>
                    <w:ind w:firstLine="567"/>
                    <w:jc w:val="both"/>
                  </w:pPr>
                  <w:sdt>
                    <w:sdtPr>
                      <w:alias w:val="Numeris"/>
                      <w:tag w:val="nr_de27f13b7da645d9a0f0f68f590999bf"/>
                      <w:id w:val="-2012128853"/>
                      <w:lock w:val="sdtLocked"/>
                    </w:sdtPr>
                    <w:sdtEndPr/>
                    <w:sdtContent>
                      <w:r>
                        <w:rPr>
                          <w:b/>
                        </w:rPr>
                        <w:t>4</w:t>
                      </w:r>
                    </w:sdtContent>
                  </w:sdt>
                  <w:r>
                    <w:rPr>
                      <w:b/>
                    </w:rPr>
                    <w:t xml:space="preserve">. </w:t>
                  </w:r>
                  <w:r>
                    <w:t>Rekomendacijų nuostatos suderintos su šių rekomendacijų 1 priede nurodytais teisės aktais.</w:t>
                  </w:r>
                </w:p>
                <w:p w14:paraId="6751DF42" w14:textId="77777777" w:rsidR="00E90E8C" w:rsidRDefault="009B2DED"/>
              </w:sdtContent>
            </w:sdt>
          </w:sdtContent>
        </w:sdt>
        <w:sdt>
          <w:sdtPr>
            <w:alias w:val="skyrius"/>
            <w:tag w:val="part_ce8dbefa0eb24be3b50985e26843a181"/>
            <w:id w:val="-2101012273"/>
            <w:lock w:val="sdtLocked"/>
          </w:sdtPr>
          <w:sdtEndPr/>
          <w:sdtContent>
            <w:p w14:paraId="6751DF43" w14:textId="77777777" w:rsidR="00E90E8C" w:rsidRDefault="009B2DED">
              <w:pPr>
                <w:keepNext/>
                <w:jc w:val="center"/>
                <w:rPr>
                  <w:b/>
                </w:rPr>
              </w:pPr>
              <w:sdt>
                <w:sdtPr>
                  <w:alias w:val="Numeris"/>
                  <w:tag w:val="nr_ce8dbefa0eb24be3b50985e26843a181"/>
                  <w:id w:val="1322544621"/>
                  <w:lock w:val="sdtLocked"/>
                </w:sdtPr>
                <w:sdtEndPr/>
                <w:sdtContent>
                  <w:r>
                    <w:rPr>
                      <w:b/>
                    </w:rPr>
                    <w:t>II</w:t>
                  </w:r>
                </w:sdtContent>
              </w:sdt>
              <w:r>
                <w:rPr>
                  <w:b/>
                </w:rPr>
                <w:t xml:space="preserve"> SKYRIUS. </w:t>
              </w:r>
              <w:sdt>
                <w:sdtPr>
                  <w:alias w:val="Pavadinimas"/>
                  <w:tag w:val="title_ce8dbefa0eb24be3b50985e26843a181"/>
                  <w:id w:val="2000847034"/>
                  <w:lock w:val="sdtLocked"/>
                </w:sdtPr>
                <w:sdtEndPr/>
                <w:sdtContent>
                  <w:r>
                    <w:rPr>
                      <w:b/>
                    </w:rPr>
                    <w:t>NUORODOS</w:t>
                  </w:r>
                </w:sdtContent>
              </w:sdt>
            </w:p>
            <w:p w14:paraId="6751DF44" w14:textId="77777777" w:rsidR="00E90E8C" w:rsidRDefault="00E90E8C"/>
            <w:sdt>
              <w:sdtPr>
                <w:alias w:val="5 p."/>
                <w:tag w:val="part_b5b5bdf2977945fcb63f4d48eb97dc90"/>
                <w:id w:val="1465080577"/>
                <w:lock w:val="sdtLocked"/>
              </w:sdtPr>
              <w:sdtEndPr/>
              <w:sdtContent>
                <w:p w14:paraId="6751DF45" w14:textId="77777777" w:rsidR="00E90E8C" w:rsidRDefault="009B2DED">
                  <w:pPr>
                    <w:ind w:firstLine="567"/>
                    <w:jc w:val="both"/>
                  </w:pPr>
                  <w:sdt>
                    <w:sdtPr>
                      <w:alias w:val="Numeris"/>
                      <w:tag w:val="nr_b5b5bdf2977945fcb63f4d48eb97dc90"/>
                      <w:id w:val="-1398282842"/>
                      <w:lock w:val="sdtLocked"/>
                    </w:sdtPr>
                    <w:sdtEndPr/>
                    <w:sdtContent>
                      <w:r>
                        <w:rPr>
                          <w:b/>
                        </w:rPr>
                        <w:t>5</w:t>
                      </w:r>
                    </w:sdtContent>
                  </w:sdt>
                  <w:r>
                    <w:rPr>
                      <w:b/>
                    </w:rPr>
                    <w:t xml:space="preserve">. </w:t>
                  </w:r>
                  <w:r>
                    <w:t>Rekomendacijose pateiktos nuorodos į šiuos dokumentus:</w:t>
                  </w:r>
                </w:p>
                <w:sdt>
                  <w:sdtPr>
                    <w:alias w:val="5.1 p."/>
                    <w:tag w:val="part_5b025933feb247ce9e03ba8468ec1dd5"/>
                    <w:id w:val="1836335940"/>
                    <w:lock w:val="sdtLocked"/>
                  </w:sdtPr>
                  <w:sdtEndPr/>
                  <w:sdtContent>
                    <w:p w14:paraId="6751DF46" w14:textId="77777777" w:rsidR="00E90E8C" w:rsidRDefault="009B2DED">
                      <w:pPr>
                        <w:widowControl w:val="0"/>
                        <w:ind w:firstLine="567"/>
                        <w:jc w:val="both"/>
                      </w:pPr>
                      <w:sdt>
                        <w:sdtPr>
                          <w:alias w:val="Numeris"/>
                          <w:tag w:val="nr_5b025933feb247ce9e03ba8468ec1dd5"/>
                          <w:id w:val="-2018371368"/>
                          <w:lock w:val="sdtLocked"/>
                        </w:sdtPr>
                        <w:sdtEndPr/>
                        <w:sdtContent>
                          <w:r>
                            <w:rPr>
                              <w:b/>
                            </w:rPr>
                            <w:t>5.1</w:t>
                          </w:r>
                        </w:sdtContent>
                      </w:sdt>
                      <w:r>
                        <w:rPr>
                          <w:b/>
                        </w:rPr>
                        <w:t xml:space="preserve">. </w:t>
                      </w:r>
                      <w:r>
                        <w:t>Lietuvos Respublikos planuojamos ūkinės veiklos poveikio aplinkai vertinimo įstatymą (</w:t>
                      </w:r>
                      <w:proofErr w:type="spellStart"/>
                      <w:r>
                        <w:t>Žin</w:t>
                      </w:r>
                      <w:proofErr w:type="spellEnd"/>
                      <w:r>
                        <w:t xml:space="preserve">., 1996, Nr. </w:t>
                      </w:r>
                      <w:hyperlink r:id="rId11" w:tgtFrame="_blank" w:history="1">
                        <w:r>
                          <w:rPr>
                            <w:color w:val="0000FF" w:themeColor="hyperlink"/>
                            <w:u w:val="single"/>
                          </w:rPr>
                          <w:t>82-1965</w:t>
                        </w:r>
                      </w:hyperlink>
                      <w:r>
                        <w:t>; 2005, Nr. 84-3105);</w:t>
                      </w:r>
                    </w:p>
                  </w:sdtContent>
                </w:sdt>
                <w:sdt>
                  <w:sdtPr>
                    <w:alias w:val="5.2 p."/>
                    <w:tag w:val="part_07a95b3e20a04c139039f05e0f752b50"/>
                    <w:id w:val="-583068615"/>
                    <w:lock w:val="sdtLocked"/>
                  </w:sdtPr>
                  <w:sdtEndPr/>
                  <w:sdtContent>
                    <w:p w14:paraId="6751DF47" w14:textId="77777777" w:rsidR="00E90E8C" w:rsidRDefault="009B2DED">
                      <w:pPr>
                        <w:ind w:firstLine="567"/>
                        <w:jc w:val="both"/>
                      </w:pPr>
                      <w:sdt>
                        <w:sdtPr>
                          <w:alias w:val="Numeris"/>
                          <w:tag w:val="nr_07a95b3e20a04c139039f05e0f752b50"/>
                          <w:id w:val="-315032984"/>
                          <w:lock w:val="sdtLocked"/>
                        </w:sdtPr>
                        <w:sdtEndPr/>
                        <w:sdtContent>
                          <w:r>
                            <w:rPr>
                              <w:b/>
                            </w:rPr>
                            <w:t>5.2</w:t>
                          </w:r>
                        </w:sdtContent>
                      </w:sdt>
                      <w:r>
                        <w:rPr>
                          <w:b/>
                        </w:rPr>
                        <w:t xml:space="preserve">. </w:t>
                      </w:r>
                      <w:r>
                        <w:t>Lietuvos Respublikos saugomų teritorijų įstatymą (</w:t>
                      </w:r>
                      <w:proofErr w:type="spellStart"/>
                      <w:r>
                        <w:t>Žin</w:t>
                      </w:r>
                      <w:proofErr w:type="spellEnd"/>
                      <w:r>
                        <w:t xml:space="preserve">., 1993, Nr. </w:t>
                      </w:r>
                      <w:hyperlink r:id="rId12" w:tgtFrame="_blank" w:history="1">
                        <w:r>
                          <w:rPr>
                            <w:color w:val="0000FF" w:themeColor="hyperlink"/>
                            <w:u w:val="single"/>
                          </w:rPr>
                          <w:t>63-1188</w:t>
                        </w:r>
                      </w:hyperlink>
                      <w:r>
                        <w:t>; 2001 Nr. 108-3902);</w:t>
                      </w:r>
                    </w:p>
                  </w:sdtContent>
                </w:sdt>
                <w:sdt>
                  <w:sdtPr>
                    <w:alias w:val="5.3 p."/>
                    <w:tag w:val="part_e6f27450ca3d4f0babd369c3c97fcedb"/>
                    <w:id w:val="1096742201"/>
                    <w:lock w:val="sdtLocked"/>
                  </w:sdtPr>
                  <w:sdtEndPr/>
                  <w:sdtContent>
                    <w:p w14:paraId="6751DF48" w14:textId="77777777" w:rsidR="00E90E8C" w:rsidRDefault="009B2DED">
                      <w:pPr>
                        <w:tabs>
                          <w:tab w:val="left" w:pos="57"/>
                          <w:tab w:val="left" w:pos="1134"/>
                        </w:tabs>
                        <w:ind w:firstLine="567"/>
                        <w:jc w:val="both"/>
                      </w:pPr>
                      <w:sdt>
                        <w:sdtPr>
                          <w:alias w:val="Numeris"/>
                          <w:tag w:val="nr_e6f27450ca3d4f0babd369c3c97fcedb"/>
                          <w:id w:val="226193690"/>
                          <w:lock w:val="sdtLocked"/>
                        </w:sdtPr>
                        <w:sdtEndPr/>
                        <w:sdtContent>
                          <w:r>
                            <w:rPr>
                              <w:b/>
                            </w:rPr>
                            <w:t>5.3</w:t>
                          </w:r>
                        </w:sdtContent>
                      </w:sdt>
                      <w:r>
                        <w:rPr>
                          <w:b/>
                        </w:rPr>
                        <w:t xml:space="preserve">. </w:t>
                      </w:r>
                      <w:r>
                        <w:t>Lietuvos higienos nor</w:t>
                      </w:r>
                      <w:r>
                        <w:t>mą HN 44:2006 „Vandenviečių sanitarinių apsaugos zonų nustatymas ir priežiūra“, patvirtintą Lietuvos Respublikos sveikatos ministro 2006 m. liepos 17 d. įsakymu Nr. V-613 (</w:t>
                      </w:r>
                      <w:proofErr w:type="spellStart"/>
                      <w:r>
                        <w:t>Žin</w:t>
                      </w:r>
                      <w:proofErr w:type="spellEnd"/>
                      <w:r>
                        <w:t xml:space="preserve">., 2006, Nr. </w:t>
                      </w:r>
                      <w:hyperlink r:id="rId13" w:tgtFrame="_blank" w:history="1">
                        <w:r>
                          <w:rPr>
                            <w:color w:val="0000FF" w:themeColor="hyperlink"/>
                            <w:u w:val="single"/>
                          </w:rPr>
                          <w:t>81-3217</w:t>
                        </w:r>
                      </w:hyperlink>
                      <w:r>
                        <w:t>);</w:t>
                      </w:r>
                    </w:p>
                  </w:sdtContent>
                </w:sdt>
                <w:sdt>
                  <w:sdtPr>
                    <w:alias w:val="5.4 p."/>
                    <w:tag w:val="part_6534b32c59ac421aadf6f0d4cf1b6bdd"/>
                    <w:id w:val="252094954"/>
                    <w:lock w:val="sdtLocked"/>
                  </w:sdtPr>
                  <w:sdtEndPr/>
                  <w:sdtContent>
                    <w:p w14:paraId="6751DF49" w14:textId="77777777" w:rsidR="00E90E8C" w:rsidRDefault="009B2DED">
                      <w:pPr>
                        <w:tabs>
                          <w:tab w:val="left" w:pos="57"/>
                          <w:tab w:val="left" w:pos="1134"/>
                        </w:tabs>
                        <w:ind w:firstLine="567"/>
                        <w:jc w:val="both"/>
                      </w:pPr>
                      <w:sdt>
                        <w:sdtPr>
                          <w:alias w:val="Numeris"/>
                          <w:tag w:val="nr_6534b32c59ac421aadf6f0d4cf1b6bdd"/>
                          <w:id w:val="-262989890"/>
                          <w:lock w:val="sdtLocked"/>
                        </w:sdtPr>
                        <w:sdtEndPr/>
                        <w:sdtContent>
                          <w:r>
                            <w:rPr>
                              <w:b/>
                            </w:rPr>
                            <w:t>5.4</w:t>
                          </w:r>
                        </w:sdtContent>
                      </w:sdt>
                      <w:r>
                        <w:rPr>
                          <w:b/>
                        </w:rPr>
                        <w:t xml:space="preserve">. </w:t>
                      </w:r>
                      <w:r>
                        <w:t xml:space="preserve">Lietuvos aplinkos apsaugos normatyvinį dokumentą LAND 20-2005 „Nuotekų dumblo naudojimo tręšimui bei </w:t>
                      </w:r>
                      <w:proofErr w:type="spellStart"/>
                      <w:r>
                        <w:t>rekultivavimui</w:t>
                      </w:r>
                      <w:proofErr w:type="spellEnd"/>
                      <w:r>
                        <w:t xml:space="preserve"> reikalavimai“, patvirtintą Lietuvos Respubli</w:t>
                      </w:r>
                      <w:r>
                        <w:t>kos aplinkos ministro 2005 m. lapkričio 28 d. įsakymu Nr. D1-575 (</w:t>
                      </w:r>
                      <w:proofErr w:type="spellStart"/>
                      <w:r>
                        <w:t>Žin</w:t>
                      </w:r>
                      <w:proofErr w:type="spellEnd"/>
                      <w:r>
                        <w:t xml:space="preserve">., 2005, Nr. </w:t>
                      </w:r>
                      <w:hyperlink r:id="rId14" w:tgtFrame="_blank" w:history="1">
                        <w:r>
                          <w:rPr>
                            <w:color w:val="0000FF" w:themeColor="hyperlink"/>
                            <w:u w:val="single"/>
                          </w:rPr>
                          <w:t>142-5135</w:t>
                        </w:r>
                      </w:hyperlink>
                      <w:r>
                        <w:t>);</w:t>
                      </w:r>
                    </w:p>
                  </w:sdtContent>
                </w:sdt>
                <w:sdt>
                  <w:sdtPr>
                    <w:alias w:val="5.5 p."/>
                    <w:tag w:val="part_0eb8cd184ed04610a8fa0e2180a4e111"/>
                    <w:id w:val="-1250340543"/>
                    <w:lock w:val="sdtLocked"/>
                  </w:sdtPr>
                  <w:sdtEndPr/>
                  <w:sdtContent>
                    <w:p w14:paraId="6751DF4A" w14:textId="77777777" w:rsidR="00E90E8C" w:rsidRDefault="009B2DED">
                      <w:pPr>
                        <w:tabs>
                          <w:tab w:val="left" w:pos="57"/>
                          <w:tab w:val="left" w:pos="1134"/>
                        </w:tabs>
                        <w:ind w:firstLine="567"/>
                        <w:jc w:val="both"/>
                      </w:pPr>
                      <w:sdt>
                        <w:sdtPr>
                          <w:alias w:val="Numeris"/>
                          <w:tag w:val="nr_0eb8cd184ed04610a8fa0e2180a4e111"/>
                          <w:id w:val="-358968790"/>
                          <w:lock w:val="sdtLocked"/>
                        </w:sdtPr>
                        <w:sdtEndPr/>
                        <w:sdtContent>
                          <w:r>
                            <w:rPr>
                              <w:b/>
                            </w:rPr>
                            <w:t>5.5</w:t>
                          </w:r>
                        </w:sdtContent>
                      </w:sdt>
                      <w:r>
                        <w:rPr>
                          <w:b/>
                        </w:rPr>
                        <w:t xml:space="preserve">. </w:t>
                      </w:r>
                      <w:r>
                        <w:t>Lietuvos aplinkos apsaugos normatyvinį dokumentą LAND 1-2003 „Skystojo kuro</w:t>
                      </w:r>
                      <w:r>
                        <w:t xml:space="preserve"> degalinių projektavimo, statybos ir eksploatavimo aplinkos (išskyrus oro) apsaugos reikalavimai“, patvirtintą Lietuvos Respublikos aplinkos ministro 2004 m. sausio 20 d. įsakymu Nr. D1-34 (</w:t>
                      </w:r>
                      <w:proofErr w:type="spellStart"/>
                      <w:r>
                        <w:t>Žin</w:t>
                      </w:r>
                      <w:proofErr w:type="spellEnd"/>
                      <w:r>
                        <w:t xml:space="preserve">., 2004, Nr. </w:t>
                      </w:r>
                      <w:hyperlink r:id="rId15" w:tgtFrame="_blank" w:history="1">
                        <w:r>
                          <w:rPr>
                            <w:color w:val="0000FF" w:themeColor="hyperlink"/>
                            <w:u w:val="single"/>
                          </w:rPr>
                          <w:t>34-1114</w:t>
                        </w:r>
                      </w:hyperlink>
                      <w:r>
                        <w:t>);</w:t>
                      </w:r>
                    </w:p>
                  </w:sdtContent>
                </w:sdt>
                <w:sdt>
                  <w:sdtPr>
                    <w:alias w:val="5.6 p."/>
                    <w:tag w:val="part_74e4e509ea24434c828779c7bf3f4d8e"/>
                    <w:id w:val="-2129931959"/>
                    <w:lock w:val="sdtLocked"/>
                  </w:sdtPr>
                  <w:sdtEndPr/>
                  <w:sdtContent>
                    <w:p w14:paraId="6751DF4B" w14:textId="77777777" w:rsidR="00E90E8C" w:rsidRDefault="009B2DED">
                      <w:pPr>
                        <w:ind w:firstLine="567"/>
                        <w:jc w:val="both"/>
                      </w:pPr>
                      <w:sdt>
                        <w:sdtPr>
                          <w:alias w:val="Numeris"/>
                          <w:tag w:val="nr_74e4e509ea24434c828779c7bf3f4d8e"/>
                          <w:id w:val="2100059768"/>
                          <w:lock w:val="sdtLocked"/>
                        </w:sdtPr>
                        <w:sdtEndPr/>
                        <w:sdtContent>
                          <w:r>
                            <w:rPr>
                              <w:b/>
                            </w:rPr>
                            <w:t>5.6</w:t>
                          </w:r>
                        </w:sdtContent>
                      </w:sdt>
                      <w:r>
                        <w:rPr>
                          <w:b/>
                        </w:rPr>
                        <w:t xml:space="preserve">. </w:t>
                      </w:r>
                      <w:r>
                        <w:t>Leidimų atlikti aplinkos ir taršos šaltinių išmetamų į aplinką teršalų tyrimus išdavimo tvarkos aprašą, patvirtintą Lietuvos Respublikos aplinkos ministro 2004 m. gruodžio 30 d. įsakymu Nr. D1-711 (</w:t>
                      </w:r>
                      <w:proofErr w:type="spellStart"/>
                      <w:r>
                        <w:t>Žin</w:t>
                      </w:r>
                      <w:proofErr w:type="spellEnd"/>
                      <w:r>
                        <w:t>., 2005</w:t>
                      </w:r>
                      <w:r>
                        <w:t xml:space="preserve">, Nr. </w:t>
                      </w:r>
                      <w:hyperlink r:id="rId16" w:tgtFrame="_blank" w:history="1">
                        <w:r>
                          <w:rPr>
                            <w:color w:val="0000FF" w:themeColor="hyperlink"/>
                            <w:u w:val="single"/>
                          </w:rPr>
                          <w:t>4-81</w:t>
                        </w:r>
                      </w:hyperlink>
                      <w:r>
                        <w:t>);</w:t>
                      </w:r>
                    </w:p>
                  </w:sdtContent>
                </w:sdt>
                <w:sdt>
                  <w:sdtPr>
                    <w:alias w:val="5.7 p."/>
                    <w:tag w:val="part_8f3bfdff007b49e387ceeece32e95c2b"/>
                    <w:id w:val="-1606875257"/>
                    <w:lock w:val="sdtLocked"/>
                  </w:sdtPr>
                  <w:sdtEndPr/>
                  <w:sdtContent>
                    <w:p w14:paraId="6751DF4C" w14:textId="77777777" w:rsidR="00E90E8C" w:rsidRDefault="009B2DED">
                      <w:pPr>
                        <w:ind w:firstLine="567"/>
                        <w:jc w:val="both"/>
                      </w:pPr>
                      <w:sdt>
                        <w:sdtPr>
                          <w:alias w:val="Numeris"/>
                          <w:tag w:val="nr_8f3bfdff007b49e387ceeece32e95c2b"/>
                          <w:id w:val="1279757188"/>
                          <w:lock w:val="sdtLocked"/>
                        </w:sdtPr>
                        <w:sdtEndPr/>
                        <w:sdtContent>
                          <w:r>
                            <w:rPr>
                              <w:b/>
                            </w:rPr>
                            <w:t>5.7</w:t>
                          </w:r>
                        </w:sdtContent>
                      </w:sdt>
                      <w:r>
                        <w:rPr>
                          <w:b/>
                        </w:rPr>
                        <w:t xml:space="preserve">. </w:t>
                      </w:r>
                      <w:r>
                        <w:t>Nuotekų tvarkymo reglamentą, patvirtintą Lietuvos Respublikos aplinkos ministro 2006 m. gegužės 17 d. įsakymu Nr. D1-236 (</w:t>
                      </w:r>
                      <w:proofErr w:type="spellStart"/>
                      <w:r>
                        <w:t>Žin</w:t>
                      </w:r>
                      <w:proofErr w:type="spellEnd"/>
                      <w:r>
                        <w:t xml:space="preserve">., 2006, Nr. </w:t>
                      </w:r>
                      <w:hyperlink r:id="rId17" w:tgtFrame="_blank" w:history="1">
                        <w:r>
                          <w:rPr>
                            <w:color w:val="0000FF" w:themeColor="hyperlink"/>
                            <w:u w:val="single"/>
                          </w:rPr>
                          <w:t>59-2103</w:t>
                        </w:r>
                      </w:hyperlink>
                      <w:r>
                        <w:t xml:space="preserve">; 2009, Nr. </w:t>
                      </w:r>
                      <w:hyperlink r:id="rId18" w:tgtFrame="_blank" w:history="1">
                        <w:r>
                          <w:rPr>
                            <w:color w:val="0000FF" w:themeColor="hyperlink"/>
                            <w:u w:val="single"/>
                          </w:rPr>
                          <w:t>83-3473</w:t>
                        </w:r>
                      </w:hyperlink>
                      <w:r>
                        <w:t>);</w:t>
                      </w:r>
                    </w:p>
                  </w:sdtContent>
                </w:sdt>
                <w:sdt>
                  <w:sdtPr>
                    <w:alias w:val="5.8 p."/>
                    <w:tag w:val="part_874ec0a26bd94ed8adac7053f4cc6f3d"/>
                    <w:id w:val="723024158"/>
                    <w:lock w:val="sdtLocked"/>
                  </w:sdtPr>
                  <w:sdtEndPr/>
                  <w:sdtContent>
                    <w:p w14:paraId="6751DF4D" w14:textId="77777777" w:rsidR="00E90E8C" w:rsidRDefault="009B2DED">
                      <w:pPr>
                        <w:ind w:firstLine="567"/>
                        <w:jc w:val="both"/>
                      </w:pPr>
                      <w:sdt>
                        <w:sdtPr>
                          <w:alias w:val="Numeris"/>
                          <w:tag w:val="nr_874ec0a26bd94ed8adac7053f4cc6f3d"/>
                          <w:id w:val="159208850"/>
                          <w:lock w:val="sdtLocked"/>
                        </w:sdtPr>
                        <w:sdtEndPr/>
                        <w:sdtContent>
                          <w:r>
                            <w:rPr>
                              <w:b/>
                            </w:rPr>
                            <w:t>5.8</w:t>
                          </w:r>
                        </w:sdtContent>
                      </w:sdt>
                      <w:r>
                        <w:rPr>
                          <w:b/>
                        </w:rPr>
                        <w:t xml:space="preserve">. </w:t>
                      </w:r>
                      <w:r>
                        <w:t>Paviršinių nuotekų tvarkymo reglamentą, patvirtintą Lietuvos Respublikos apli</w:t>
                      </w:r>
                      <w:r>
                        <w:t>nkos ministro 2007 m. balandžio 2 d. įsakymu Nr. D1-193 (</w:t>
                      </w:r>
                      <w:proofErr w:type="spellStart"/>
                      <w:r>
                        <w:t>Žin</w:t>
                      </w:r>
                      <w:proofErr w:type="spellEnd"/>
                      <w:r>
                        <w:t xml:space="preserve">., 2007, Nr. </w:t>
                      </w:r>
                      <w:hyperlink r:id="rId19" w:tgtFrame="_blank" w:history="1">
                        <w:r>
                          <w:rPr>
                            <w:color w:val="0000FF" w:themeColor="hyperlink"/>
                            <w:u w:val="single"/>
                          </w:rPr>
                          <w:t>42-1594</w:t>
                        </w:r>
                      </w:hyperlink>
                      <w:r>
                        <w:t>);</w:t>
                      </w:r>
                    </w:p>
                  </w:sdtContent>
                </w:sdt>
                <w:sdt>
                  <w:sdtPr>
                    <w:alias w:val="5.9 p."/>
                    <w:tag w:val="part_4c503ef130744f2f9363eea11d378ef7"/>
                    <w:id w:val="719024223"/>
                    <w:lock w:val="sdtLocked"/>
                  </w:sdtPr>
                  <w:sdtEndPr/>
                  <w:sdtContent>
                    <w:p w14:paraId="6751DF4E" w14:textId="77777777" w:rsidR="00E90E8C" w:rsidRDefault="009B2DED">
                      <w:pPr>
                        <w:ind w:firstLine="567"/>
                        <w:jc w:val="both"/>
                      </w:pPr>
                      <w:sdt>
                        <w:sdtPr>
                          <w:alias w:val="Numeris"/>
                          <w:tag w:val="nr_4c503ef130744f2f9363eea11d378ef7"/>
                          <w:id w:val="-905831239"/>
                          <w:lock w:val="sdtLocked"/>
                        </w:sdtPr>
                        <w:sdtEndPr/>
                        <w:sdtContent>
                          <w:r>
                            <w:rPr>
                              <w:b/>
                            </w:rPr>
                            <w:t>5.9</w:t>
                          </w:r>
                        </w:sdtContent>
                      </w:sdt>
                      <w:r>
                        <w:rPr>
                          <w:b/>
                        </w:rPr>
                        <w:t xml:space="preserve">. </w:t>
                      </w:r>
                      <w:r>
                        <w:t>Specialiąsias žemės ir miško naudojimo sąlygas, patvirtintas Lietuvos Respublikos Vyriausybės 1992 m. gegužės 12 d., nutarimu Nr. 343 (</w:t>
                      </w:r>
                      <w:proofErr w:type="spellStart"/>
                      <w:r>
                        <w:t>Žin</w:t>
                      </w:r>
                      <w:proofErr w:type="spellEnd"/>
                      <w:r>
                        <w:t xml:space="preserve">., 1992, Nr. </w:t>
                      </w:r>
                      <w:hyperlink r:id="rId20" w:tgtFrame="_blank" w:history="1">
                        <w:r>
                          <w:rPr>
                            <w:color w:val="0000FF" w:themeColor="hyperlink"/>
                            <w:u w:val="single"/>
                          </w:rPr>
                          <w:t>22-652</w:t>
                        </w:r>
                      </w:hyperlink>
                      <w:r>
                        <w:t xml:space="preserve">; 2008, Nr. </w:t>
                      </w:r>
                      <w:hyperlink r:id="rId21" w:tgtFrame="_blank" w:history="1">
                        <w:r>
                          <w:rPr>
                            <w:color w:val="0000FF" w:themeColor="hyperlink"/>
                            <w:u w:val="single"/>
                          </w:rPr>
                          <w:t>44-1643</w:t>
                        </w:r>
                      </w:hyperlink>
                      <w:r>
                        <w:t>);</w:t>
                      </w:r>
                    </w:p>
                  </w:sdtContent>
                </w:sdt>
                <w:sdt>
                  <w:sdtPr>
                    <w:alias w:val="5.10 p."/>
                    <w:tag w:val="part_6489a803745040659afeb5fb874ae194"/>
                    <w:id w:val="831491126"/>
                    <w:lock w:val="sdtLocked"/>
                  </w:sdtPr>
                  <w:sdtEndPr/>
                  <w:sdtContent>
                    <w:p w14:paraId="6751DF4F" w14:textId="77777777" w:rsidR="00E90E8C" w:rsidRDefault="009B2DED">
                      <w:pPr>
                        <w:ind w:firstLine="567"/>
                        <w:jc w:val="both"/>
                      </w:pPr>
                      <w:sdt>
                        <w:sdtPr>
                          <w:alias w:val="Numeris"/>
                          <w:tag w:val="nr_6489a803745040659afeb5fb874ae194"/>
                          <w:id w:val="1238834508"/>
                          <w:lock w:val="sdtLocked"/>
                        </w:sdtPr>
                        <w:sdtEndPr/>
                        <w:sdtContent>
                          <w:r>
                            <w:rPr>
                              <w:b/>
                            </w:rPr>
                            <w:t>5.10</w:t>
                          </w:r>
                        </w:sdtContent>
                      </w:sdt>
                      <w:r>
                        <w:rPr>
                          <w:b/>
                        </w:rPr>
                        <w:t xml:space="preserve">. </w:t>
                      </w:r>
                      <w:r>
                        <w:t xml:space="preserve">statybos techninį reglamentą STR 1.05.05:2004 „Statinio projekto aplinkos apsaugos dalis“, patvirtintą Lietuvos Respublikos aplinkos ministro 2003 m. gruodžio 24 d. </w:t>
                      </w:r>
                      <w:r>
                        <w:t>įsakymu Nr. 701 (</w:t>
                      </w:r>
                      <w:proofErr w:type="spellStart"/>
                      <w:r>
                        <w:t>Žin</w:t>
                      </w:r>
                      <w:proofErr w:type="spellEnd"/>
                      <w:r>
                        <w:t xml:space="preserve">., 2004, Nr. </w:t>
                      </w:r>
                      <w:hyperlink r:id="rId22" w:tgtFrame="_blank" w:history="1">
                        <w:r>
                          <w:rPr>
                            <w:color w:val="0000FF" w:themeColor="hyperlink"/>
                            <w:u w:val="single"/>
                          </w:rPr>
                          <w:t>50-1675</w:t>
                        </w:r>
                      </w:hyperlink>
                      <w:r>
                        <w:t>);</w:t>
                      </w:r>
                    </w:p>
                  </w:sdtContent>
                </w:sdt>
                <w:sdt>
                  <w:sdtPr>
                    <w:alias w:val="5.11 p."/>
                    <w:tag w:val="part_e65e2a65d1a14e2f8b5a9e0ba86af136"/>
                    <w:id w:val="1702585945"/>
                    <w:lock w:val="sdtLocked"/>
                  </w:sdtPr>
                  <w:sdtEndPr/>
                  <w:sdtContent>
                    <w:p w14:paraId="6751DF50" w14:textId="77777777" w:rsidR="00E90E8C" w:rsidRDefault="009B2DED">
                      <w:pPr>
                        <w:ind w:firstLine="567"/>
                        <w:jc w:val="both"/>
                      </w:pPr>
                      <w:sdt>
                        <w:sdtPr>
                          <w:alias w:val="Numeris"/>
                          <w:tag w:val="nr_e65e2a65d1a14e2f8b5a9e0ba86af136"/>
                          <w:id w:val="1662352124"/>
                          <w:lock w:val="sdtLocked"/>
                        </w:sdtPr>
                        <w:sdtEndPr/>
                        <w:sdtContent>
                          <w:r>
                            <w:rPr>
                              <w:b/>
                            </w:rPr>
                            <w:t>5.11</w:t>
                          </w:r>
                        </w:sdtContent>
                      </w:sdt>
                      <w:r>
                        <w:rPr>
                          <w:b/>
                        </w:rPr>
                        <w:t xml:space="preserve">. </w:t>
                      </w:r>
                      <w:r>
                        <w:t>statybos techninį reglamentą STR 2.06.02:2001 „Tiltai ir tuneliai. Bendrieji reikalavimai“, patvirtintą Lietuvos Respublikos aplinkos ministro 2001 m. birželio 15 d. įsakymu Nr. 319 (</w:t>
                      </w:r>
                      <w:proofErr w:type="spellStart"/>
                      <w:r>
                        <w:t>Žin</w:t>
                      </w:r>
                      <w:proofErr w:type="spellEnd"/>
                      <w:r>
                        <w:t xml:space="preserve">., 2001, Nr. </w:t>
                      </w:r>
                      <w:hyperlink r:id="rId23" w:tgtFrame="_blank" w:history="1">
                        <w:r>
                          <w:rPr>
                            <w:color w:val="0000FF" w:themeColor="hyperlink"/>
                            <w:u w:val="single"/>
                          </w:rPr>
                          <w:t>53-1899</w:t>
                        </w:r>
                      </w:hyperlink>
                      <w:r>
                        <w:t>);</w:t>
                      </w:r>
                    </w:p>
                  </w:sdtContent>
                </w:sdt>
                <w:sdt>
                  <w:sdtPr>
                    <w:alias w:val="5.12 p."/>
                    <w:tag w:val="part_9bba0cbb94274946967f9117ab792131"/>
                    <w:id w:val="1477947428"/>
                    <w:lock w:val="sdtLocked"/>
                  </w:sdtPr>
                  <w:sdtEndPr/>
                  <w:sdtContent>
                    <w:p w14:paraId="6751DF51" w14:textId="77777777" w:rsidR="00E90E8C" w:rsidRDefault="009B2DED">
                      <w:pPr>
                        <w:ind w:firstLine="567"/>
                        <w:jc w:val="both"/>
                      </w:pPr>
                      <w:sdt>
                        <w:sdtPr>
                          <w:alias w:val="Numeris"/>
                          <w:tag w:val="nr_9bba0cbb94274946967f9117ab792131"/>
                          <w:id w:val="-1399279489"/>
                          <w:lock w:val="sdtLocked"/>
                        </w:sdtPr>
                        <w:sdtEndPr/>
                        <w:sdtContent>
                          <w:r>
                            <w:rPr>
                              <w:b/>
                            </w:rPr>
                            <w:t>5.12</w:t>
                          </w:r>
                        </w:sdtContent>
                      </w:sdt>
                      <w:r>
                        <w:rPr>
                          <w:b/>
                        </w:rPr>
                        <w:t xml:space="preserve">. </w:t>
                      </w:r>
                      <w:r>
                        <w:t>statybos taisykles ST 188710638.06:2004 „Automobilių kelių žemės sankasos įrengimas“, patvirtintas Lietuvos automobilių kelių direkcijos prie Susisiekimo ministerijos generalinio direktoriaus 2002 m. lapkričio 28 d</w:t>
                      </w:r>
                      <w:r>
                        <w:t>. įsakymu Nr. 138 (</w:t>
                      </w:r>
                      <w:proofErr w:type="spellStart"/>
                      <w:r>
                        <w:t>Žin</w:t>
                      </w:r>
                      <w:proofErr w:type="spellEnd"/>
                      <w:r>
                        <w:t>., 2003-01-10 Nr. 3-87);</w:t>
                      </w:r>
                    </w:p>
                  </w:sdtContent>
                </w:sdt>
                <w:sdt>
                  <w:sdtPr>
                    <w:alias w:val="5.13 p."/>
                    <w:tag w:val="part_f7de2818845e408b805a281e6ffc2d81"/>
                    <w:id w:val="-1466120828"/>
                    <w:lock w:val="sdtLocked"/>
                  </w:sdtPr>
                  <w:sdtEndPr/>
                  <w:sdtContent>
                    <w:p w14:paraId="6751DF52" w14:textId="77777777" w:rsidR="00E90E8C" w:rsidRDefault="009B2DED">
                      <w:pPr>
                        <w:ind w:firstLine="567"/>
                        <w:jc w:val="both"/>
                      </w:pPr>
                      <w:sdt>
                        <w:sdtPr>
                          <w:alias w:val="Numeris"/>
                          <w:tag w:val="nr_f7de2818845e408b805a281e6ffc2d81"/>
                          <w:id w:val="-1183663378"/>
                          <w:lock w:val="sdtLocked"/>
                        </w:sdtPr>
                        <w:sdtEndPr/>
                        <w:sdtContent>
                          <w:r>
                            <w:rPr>
                              <w:b/>
                            </w:rPr>
                            <w:t>5.13</w:t>
                          </w:r>
                        </w:sdtContent>
                      </w:sdt>
                      <w:r>
                        <w:rPr>
                          <w:b/>
                        </w:rPr>
                        <w:t xml:space="preserve">. </w:t>
                      </w:r>
                      <w:r>
                        <w:t>statybos taisykles ST 8871063.01:2002 „Automobilių kelių apvalių gelžbetoninių vandens pralaidų kartotiniai konstrukciniai sprendiniai“ (2 priedas, XVIII dalis „Liūčių debitai iš mažų baseinų“), patv</w:t>
                      </w:r>
                      <w:r>
                        <w:t>irtintas Lietuvos automobilių kelių direkcijos prie Susisiekimo ministerijos generalinio direktoriaus 2002 m. lapkričio 28 d. įsakymu Nr. 137 (</w:t>
                      </w:r>
                      <w:proofErr w:type="spellStart"/>
                      <w:r>
                        <w:t>Žin</w:t>
                      </w:r>
                      <w:proofErr w:type="spellEnd"/>
                      <w:r>
                        <w:t xml:space="preserve">., 2003, Nr. </w:t>
                      </w:r>
                      <w:hyperlink r:id="rId24" w:tgtFrame="_blank" w:history="1">
                        <w:r>
                          <w:rPr>
                            <w:color w:val="0000FF" w:themeColor="hyperlink"/>
                            <w:u w:val="single"/>
                          </w:rPr>
                          <w:t>3-86</w:t>
                        </w:r>
                      </w:hyperlink>
                      <w:r>
                        <w:t>);</w:t>
                      </w:r>
                    </w:p>
                  </w:sdtContent>
                </w:sdt>
                <w:sdt>
                  <w:sdtPr>
                    <w:alias w:val="5.14 p."/>
                    <w:tag w:val="part_3a20442e49b84644b33b5146ccbd55e8"/>
                    <w:id w:val="-1903593390"/>
                    <w:lock w:val="sdtLocked"/>
                  </w:sdtPr>
                  <w:sdtEndPr/>
                  <w:sdtContent>
                    <w:p w14:paraId="6751DF53" w14:textId="77777777" w:rsidR="00E90E8C" w:rsidRDefault="009B2DED">
                      <w:pPr>
                        <w:ind w:firstLine="567"/>
                        <w:jc w:val="both"/>
                      </w:pPr>
                      <w:sdt>
                        <w:sdtPr>
                          <w:alias w:val="Numeris"/>
                          <w:tag w:val="nr_3a20442e49b84644b33b5146ccbd55e8"/>
                          <w:id w:val="-857890502"/>
                          <w:lock w:val="sdtLocked"/>
                        </w:sdtPr>
                        <w:sdtEndPr/>
                        <w:sdtContent>
                          <w:r>
                            <w:rPr>
                              <w:b/>
                            </w:rPr>
                            <w:t>5.14</w:t>
                          </w:r>
                        </w:sdtContent>
                      </w:sdt>
                      <w:r>
                        <w:rPr>
                          <w:b/>
                        </w:rPr>
                        <w:t xml:space="preserve">. </w:t>
                      </w:r>
                      <w:r>
                        <w:t>s</w:t>
                      </w:r>
                      <w:r>
                        <w:t>tatybos rekomendacijas R 33-02 „Automobilių kelių inžineriniai geologiniai tyrinėjimai“, patvirtintas Lietuvos automobilių kelių direkcijos prie Susisiekimo ministerijos generalinio direktoriaus 2002 m. lapkričio 28 d. įsakymu Nr. 138 (</w:t>
                      </w:r>
                      <w:proofErr w:type="spellStart"/>
                      <w:r>
                        <w:t>Žin</w:t>
                      </w:r>
                      <w:proofErr w:type="spellEnd"/>
                      <w:r>
                        <w:t>., 2003-01-10 Nr.</w:t>
                      </w:r>
                      <w:r>
                        <w:t xml:space="preserve"> 3-87);</w:t>
                      </w:r>
                    </w:p>
                  </w:sdtContent>
                </w:sdt>
                <w:sdt>
                  <w:sdtPr>
                    <w:alias w:val="5.15 p."/>
                    <w:tag w:val="part_1b14ee79a9df4bd481c56cb26510b947"/>
                    <w:id w:val="950664698"/>
                    <w:lock w:val="sdtLocked"/>
                  </w:sdtPr>
                  <w:sdtEndPr/>
                  <w:sdtContent>
                    <w:p w14:paraId="6751DF54" w14:textId="77777777" w:rsidR="00E90E8C" w:rsidRDefault="009B2DED">
                      <w:pPr>
                        <w:ind w:firstLine="567"/>
                        <w:jc w:val="both"/>
                      </w:pPr>
                      <w:sdt>
                        <w:sdtPr>
                          <w:alias w:val="Numeris"/>
                          <w:tag w:val="nr_1b14ee79a9df4bd481c56cb26510b947"/>
                          <w:id w:val="1151567194"/>
                          <w:lock w:val="sdtLocked"/>
                        </w:sdtPr>
                        <w:sdtEndPr/>
                        <w:sdtContent>
                          <w:r>
                            <w:rPr>
                              <w:b/>
                            </w:rPr>
                            <w:t>5.15</w:t>
                          </w:r>
                        </w:sdtContent>
                      </w:sdt>
                      <w:r>
                        <w:rPr>
                          <w:b/>
                        </w:rPr>
                        <w:t xml:space="preserve">. </w:t>
                      </w:r>
                      <w:r>
                        <w:t>kelių techninį reglamentą KTR 1.01:2008 „Automobilių keliai“, patvirtintą Lietuvos Respublikos aplinkos ministro ir Lietuvos Respublikos susisiekimo ministro 2008 m. sausio 9 d. įsakymu Nr. D1-11/3-3 (</w:t>
                      </w:r>
                      <w:proofErr w:type="spellStart"/>
                      <w:r>
                        <w:t>Žin</w:t>
                      </w:r>
                      <w:proofErr w:type="spellEnd"/>
                      <w:r>
                        <w:t xml:space="preserve">., 2008, Nr. </w:t>
                      </w:r>
                      <w:hyperlink r:id="rId25" w:tgtFrame="_blank" w:history="1">
                        <w:r>
                          <w:rPr>
                            <w:color w:val="0000FF" w:themeColor="hyperlink"/>
                            <w:u w:val="single"/>
                          </w:rPr>
                          <w:t>9-322</w:t>
                        </w:r>
                      </w:hyperlink>
                      <w:r>
                        <w:t>);</w:t>
                      </w:r>
                    </w:p>
                  </w:sdtContent>
                </w:sdt>
                <w:sdt>
                  <w:sdtPr>
                    <w:alias w:val="5.16 p."/>
                    <w:tag w:val="part_7685917045ba4e70ba41cce603d72590"/>
                    <w:id w:val="-1317105413"/>
                    <w:lock w:val="sdtLocked"/>
                  </w:sdtPr>
                  <w:sdtEndPr/>
                  <w:sdtContent>
                    <w:p w14:paraId="6751DF55" w14:textId="77777777" w:rsidR="00E90E8C" w:rsidRDefault="009B2DED">
                      <w:pPr>
                        <w:ind w:firstLine="567"/>
                        <w:jc w:val="both"/>
                      </w:pPr>
                      <w:sdt>
                        <w:sdtPr>
                          <w:alias w:val="Numeris"/>
                          <w:tag w:val="nr_7685917045ba4e70ba41cce603d72590"/>
                          <w:id w:val="-1104183778"/>
                          <w:lock w:val="sdtLocked"/>
                        </w:sdtPr>
                        <w:sdtEndPr/>
                        <w:sdtContent>
                          <w:r>
                            <w:rPr>
                              <w:b/>
                            </w:rPr>
                            <w:t>5.16</w:t>
                          </w:r>
                        </w:sdtContent>
                      </w:sdt>
                      <w:r>
                        <w:rPr>
                          <w:b/>
                        </w:rPr>
                        <w:t xml:space="preserve">. </w:t>
                      </w:r>
                      <w:r>
                        <w:t>Kelių priežiūros vadovo I dalį PN-05 „Automobilių kelių priežiūros normatyvai“, patvirtintą Lietuvos automobilių kelių direkcijos prie susisiekimo ministerijos generalinio direktor</w:t>
                      </w:r>
                      <w:r>
                        <w:t>iaus 2006 m. balandžio 28 d. įsakymu Nr. V-103 (</w:t>
                      </w:r>
                      <w:proofErr w:type="spellStart"/>
                      <w:r>
                        <w:t>Žin</w:t>
                      </w:r>
                      <w:proofErr w:type="spellEnd"/>
                      <w:r>
                        <w:t xml:space="preserve">., 2006, Nr. </w:t>
                      </w:r>
                      <w:hyperlink r:id="rId26" w:tgtFrame="_blank" w:history="1">
                        <w:r>
                          <w:rPr>
                            <w:color w:val="0000FF" w:themeColor="hyperlink"/>
                            <w:u w:val="single"/>
                          </w:rPr>
                          <w:t>55-1994</w:t>
                        </w:r>
                      </w:hyperlink>
                      <w:r>
                        <w:t xml:space="preserve">; 2008, Nr. </w:t>
                      </w:r>
                      <w:hyperlink r:id="rId27" w:tgtFrame="_blank" w:history="1">
                        <w:r>
                          <w:rPr>
                            <w:color w:val="0000FF" w:themeColor="hyperlink"/>
                            <w:u w:val="single"/>
                          </w:rPr>
                          <w:t>53-1995</w:t>
                        </w:r>
                      </w:hyperlink>
                      <w:r>
                        <w:t>).</w:t>
                      </w:r>
                    </w:p>
                    <w:p w14:paraId="6751DF56" w14:textId="77777777" w:rsidR="00E90E8C" w:rsidRDefault="009B2DED"/>
                  </w:sdtContent>
                </w:sdt>
              </w:sdtContent>
            </w:sdt>
          </w:sdtContent>
        </w:sdt>
        <w:sdt>
          <w:sdtPr>
            <w:alias w:val="skyrius"/>
            <w:tag w:val="part_70f2301c28c644e3bdc20e2c97a451e7"/>
            <w:id w:val="-539439299"/>
            <w:lock w:val="sdtLocked"/>
          </w:sdtPr>
          <w:sdtEndPr/>
          <w:sdtContent>
            <w:p w14:paraId="6751DF57" w14:textId="77777777" w:rsidR="00E90E8C" w:rsidRDefault="009B2DED">
              <w:pPr>
                <w:keepNext/>
                <w:jc w:val="center"/>
                <w:rPr>
                  <w:b/>
                </w:rPr>
              </w:pPr>
              <w:sdt>
                <w:sdtPr>
                  <w:alias w:val="Numeris"/>
                  <w:tag w:val="nr_70f2301c28c644e3bdc20e2c97a451e7"/>
                  <w:id w:val="-144436398"/>
                  <w:lock w:val="sdtLocked"/>
                </w:sdtPr>
                <w:sdtEndPr/>
                <w:sdtContent>
                  <w:r>
                    <w:rPr>
                      <w:b/>
                    </w:rPr>
                    <w:t>III</w:t>
                  </w:r>
                </w:sdtContent>
              </w:sdt>
              <w:r>
                <w:rPr>
                  <w:b/>
                </w:rPr>
                <w:t xml:space="preserve"> SKYRIUS. </w:t>
              </w:r>
              <w:sdt>
                <w:sdtPr>
                  <w:alias w:val="Pavadinimas"/>
                  <w:tag w:val="title_70f2301c28c644e3bdc20e2c97a451e7"/>
                  <w:id w:val="2147007119"/>
                  <w:lock w:val="sdtLocked"/>
                </w:sdtPr>
                <w:sdtEndPr/>
                <w:sdtContent>
                  <w:r>
                    <w:rPr>
                      <w:b/>
                    </w:rPr>
                    <w:t>PAGRINDINĖS SĄVOKOS</w:t>
                  </w:r>
                </w:sdtContent>
              </w:sdt>
            </w:p>
            <w:p w14:paraId="6751DF58" w14:textId="77777777" w:rsidR="00E90E8C" w:rsidRDefault="00E90E8C"/>
            <w:sdt>
              <w:sdtPr>
                <w:alias w:val="6 p."/>
                <w:tag w:val="part_35b5b131cbfc42ea8e1ba2b45ce724a4"/>
                <w:id w:val="-1745474810"/>
                <w:lock w:val="sdtLocked"/>
              </w:sdtPr>
              <w:sdtEndPr/>
              <w:sdtContent>
                <w:p w14:paraId="6751DF59" w14:textId="77777777" w:rsidR="00E90E8C" w:rsidRDefault="009B2DED">
                  <w:pPr>
                    <w:widowControl w:val="0"/>
                    <w:ind w:firstLine="567"/>
                    <w:jc w:val="both"/>
                  </w:pPr>
                  <w:sdt>
                    <w:sdtPr>
                      <w:alias w:val="Numeris"/>
                      <w:tag w:val="nr_35b5b131cbfc42ea8e1ba2b45ce724a4"/>
                      <w:id w:val="1772352357"/>
                      <w:lock w:val="sdtLocked"/>
                    </w:sdtPr>
                    <w:sdtEndPr/>
                    <w:sdtContent>
                      <w:r>
                        <w:rPr>
                          <w:b/>
                        </w:rPr>
                        <w:t>6</w:t>
                      </w:r>
                    </w:sdtContent>
                  </w:sdt>
                  <w:r>
                    <w:rPr>
                      <w:b/>
                    </w:rPr>
                    <w:t xml:space="preserve">. </w:t>
                  </w:r>
                  <w:r>
                    <w:t>Rekomendacijose vartojamos sąvokos:</w:t>
                  </w:r>
                </w:p>
                <w:sdt>
                  <w:sdtPr>
                    <w:alias w:val="6.1 p."/>
                    <w:tag w:val="part_43c81772afb44050a2bb476c3913b7ab"/>
                    <w:id w:val="-1924019110"/>
                    <w:lock w:val="sdtLocked"/>
                  </w:sdtPr>
                  <w:sdtEndPr/>
                  <w:sdtContent>
                    <w:p w14:paraId="6751DF5A" w14:textId="77777777" w:rsidR="00E90E8C" w:rsidRDefault="009B2DED">
                      <w:pPr>
                        <w:ind w:firstLine="567"/>
                        <w:jc w:val="both"/>
                      </w:pPr>
                      <w:sdt>
                        <w:sdtPr>
                          <w:alias w:val="Numeris"/>
                          <w:tag w:val="nr_43c81772afb44050a2bb476c3913b7ab"/>
                          <w:id w:val="-459962216"/>
                          <w:lock w:val="sdtLocked"/>
                        </w:sdtPr>
                        <w:sdtEndPr/>
                        <w:sdtContent>
                          <w:r>
                            <w:rPr>
                              <w:b/>
                            </w:rPr>
                            <w:t>6.1</w:t>
                          </w:r>
                        </w:sdtContent>
                      </w:sdt>
                      <w:r>
                        <w:rPr>
                          <w:b/>
                        </w:rPr>
                        <w:t>. Gruntinis vanduo</w:t>
                      </w:r>
                      <w:r>
                        <w:t xml:space="preserve"> – laisvą (nespūdų) paviršių turintis požeminis vanduo, susikaupęs virš pirmojo vandeniui nelaidaus uolienų sluoksnio.</w:t>
                      </w:r>
                    </w:p>
                  </w:sdtContent>
                </w:sdt>
                <w:sdt>
                  <w:sdtPr>
                    <w:alias w:val="6.2 p."/>
                    <w:tag w:val="part_abf63f0f0d1b43338ace075333067c9c"/>
                    <w:id w:val="-312879088"/>
                    <w:lock w:val="sdtLocked"/>
                  </w:sdtPr>
                  <w:sdtEndPr/>
                  <w:sdtContent>
                    <w:p w14:paraId="6751DF5B" w14:textId="77777777" w:rsidR="00E90E8C" w:rsidRDefault="009B2DED">
                      <w:pPr>
                        <w:ind w:firstLine="567"/>
                        <w:jc w:val="both"/>
                      </w:pPr>
                      <w:sdt>
                        <w:sdtPr>
                          <w:alias w:val="Numeris"/>
                          <w:tag w:val="nr_abf63f0f0d1b43338ace075333067c9c"/>
                          <w:id w:val="241605898"/>
                          <w:lock w:val="sdtLocked"/>
                        </w:sdtPr>
                        <w:sdtEndPr/>
                        <w:sdtContent>
                          <w:r>
                            <w:rPr>
                              <w:b/>
                            </w:rPr>
                            <w:t>6.2</w:t>
                          </w:r>
                        </w:sdtContent>
                      </w:sdt>
                      <w:r>
                        <w:rPr>
                          <w:b/>
                        </w:rPr>
                        <w:t>. Paviršinis vanduo</w:t>
                      </w:r>
                      <w:r>
                        <w:t xml:space="preserve"> – žemė</w:t>
                      </w:r>
                      <w:r>
                        <w:t>s paviršiumi tekantis arba žemės paviršiuje stovintis vanduo.</w:t>
                      </w:r>
                    </w:p>
                  </w:sdtContent>
                </w:sdt>
                <w:sdt>
                  <w:sdtPr>
                    <w:alias w:val="6.3 p."/>
                    <w:tag w:val="part_f50f6b08d336434cbf3192e13677398c"/>
                    <w:id w:val="701670791"/>
                    <w:lock w:val="sdtLocked"/>
                  </w:sdtPr>
                  <w:sdtEndPr/>
                  <w:sdtContent>
                    <w:p w14:paraId="6751DF5C" w14:textId="77777777" w:rsidR="00E90E8C" w:rsidRDefault="009B2DED">
                      <w:pPr>
                        <w:ind w:firstLine="567"/>
                        <w:jc w:val="both"/>
                      </w:pPr>
                      <w:sdt>
                        <w:sdtPr>
                          <w:alias w:val="Numeris"/>
                          <w:tag w:val="nr_f50f6b08d336434cbf3192e13677398c"/>
                          <w:id w:val="1071465907"/>
                          <w:lock w:val="sdtLocked"/>
                        </w:sdtPr>
                        <w:sdtEndPr/>
                        <w:sdtContent>
                          <w:r>
                            <w:rPr>
                              <w:b/>
                            </w:rPr>
                            <w:t>6.3</w:t>
                          </w:r>
                        </w:sdtContent>
                      </w:sdt>
                      <w:r>
                        <w:rPr>
                          <w:b/>
                        </w:rPr>
                        <w:t>. Paviršinės nuotekos</w:t>
                      </w:r>
                      <w:r>
                        <w:t xml:space="preserve"> – ant urbanizuotos teritorijos paviršiaus (išskyrus žemės ūkio naudmenas ir žaliuosius plotus) patenkantis kritulių ir kitoks (nuo teritorijų dangos ar transporto plovimo, laistymo ir pan.) vanduo, kurį teritorijos valdytojas nori arba privalo organizuota</w:t>
                      </w:r>
                      <w:r>
                        <w:t>i (naudojant nuotekų tvarkymo sistemas) surinkti ir pašalinti į aplinką arba išleisti į kitiems asmenims priklausančias nuotekų tvarkymo sistemas (perduoti nuotekų tvarkytojui).</w:t>
                      </w:r>
                    </w:p>
                  </w:sdtContent>
                </w:sdt>
                <w:sdt>
                  <w:sdtPr>
                    <w:alias w:val="6.4 p."/>
                    <w:tag w:val="part_408773145dd34baa81ed64d9763f1dc4"/>
                    <w:id w:val="1579860468"/>
                    <w:lock w:val="sdtLocked"/>
                  </w:sdtPr>
                  <w:sdtEndPr/>
                  <w:sdtContent>
                    <w:p w14:paraId="6751DF5D" w14:textId="77777777" w:rsidR="00E90E8C" w:rsidRDefault="009B2DED">
                      <w:pPr>
                        <w:ind w:firstLine="567"/>
                        <w:jc w:val="both"/>
                      </w:pPr>
                      <w:sdt>
                        <w:sdtPr>
                          <w:alias w:val="Numeris"/>
                          <w:tag w:val="nr_408773145dd34baa81ed64d9763f1dc4"/>
                          <w:id w:val="-1788269788"/>
                          <w:lock w:val="sdtLocked"/>
                        </w:sdtPr>
                        <w:sdtEndPr/>
                        <w:sdtContent>
                          <w:r>
                            <w:rPr>
                              <w:b/>
                            </w:rPr>
                            <w:t>6.4</w:t>
                          </w:r>
                        </w:sdtContent>
                      </w:sdt>
                      <w:r>
                        <w:rPr>
                          <w:b/>
                        </w:rPr>
                        <w:t>. Paviršinių nuotekų tvarkymas</w:t>
                      </w:r>
                      <w:r>
                        <w:t xml:space="preserve"> – paviršinių nuotekų surinkimas, transpo</w:t>
                      </w:r>
                      <w:r>
                        <w:t>rtavimas, valymas, išleidimas, valymo metu susidarančio dumblo (šlamo) pirminis tvarkymas.</w:t>
                      </w:r>
                    </w:p>
                  </w:sdtContent>
                </w:sdt>
                <w:sdt>
                  <w:sdtPr>
                    <w:alias w:val="6.5 p."/>
                    <w:tag w:val="part_d62b9bac9b414195abaf4502889c967a"/>
                    <w:id w:val="788889"/>
                    <w:lock w:val="sdtLocked"/>
                  </w:sdtPr>
                  <w:sdtEndPr/>
                  <w:sdtContent>
                    <w:p w14:paraId="6751DF5E" w14:textId="77777777" w:rsidR="00E90E8C" w:rsidRDefault="009B2DED">
                      <w:pPr>
                        <w:ind w:firstLine="567"/>
                        <w:jc w:val="both"/>
                      </w:pPr>
                      <w:sdt>
                        <w:sdtPr>
                          <w:alias w:val="Numeris"/>
                          <w:tag w:val="nr_d62b9bac9b414195abaf4502889c967a"/>
                          <w:id w:val="433561256"/>
                          <w:lock w:val="sdtLocked"/>
                        </w:sdtPr>
                        <w:sdtEndPr/>
                        <w:sdtContent>
                          <w:r>
                            <w:rPr>
                              <w:b/>
                            </w:rPr>
                            <w:t>6.5</w:t>
                          </w:r>
                        </w:sdtContent>
                      </w:sdt>
                      <w:r>
                        <w:rPr>
                          <w:b/>
                        </w:rPr>
                        <w:t>. Dirbtinis vandens telkinys</w:t>
                      </w:r>
                      <w:r>
                        <w:t xml:space="preserve"> – tai žmogaus sukurtas vandens telkinys.</w:t>
                      </w:r>
                    </w:p>
                  </w:sdtContent>
                </w:sdt>
                <w:sdt>
                  <w:sdtPr>
                    <w:alias w:val="6.6 p."/>
                    <w:tag w:val="part_fd43e3bb008f4465ae74a36a933efeb3"/>
                    <w:id w:val="-1695995014"/>
                    <w:lock w:val="sdtLocked"/>
                  </w:sdtPr>
                  <w:sdtEndPr/>
                  <w:sdtContent>
                    <w:p w14:paraId="6751DF5F" w14:textId="77777777" w:rsidR="00E90E8C" w:rsidRDefault="009B2DED">
                      <w:pPr>
                        <w:ind w:firstLine="567"/>
                        <w:jc w:val="both"/>
                      </w:pPr>
                      <w:sdt>
                        <w:sdtPr>
                          <w:alias w:val="Numeris"/>
                          <w:tag w:val="nr_fd43e3bb008f4465ae74a36a933efeb3"/>
                          <w:id w:val="1828705381"/>
                          <w:lock w:val="sdtLocked"/>
                        </w:sdtPr>
                        <w:sdtEndPr/>
                        <w:sdtContent>
                          <w:r>
                            <w:rPr>
                              <w:b/>
                            </w:rPr>
                            <w:t>6.6</w:t>
                          </w:r>
                        </w:sdtContent>
                      </w:sdt>
                      <w:r>
                        <w:rPr>
                          <w:b/>
                        </w:rPr>
                        <w:t>. Gruntas (sinonimas – uoliena)</w:t>
                      </w:r>
                      <w:r>
                        <w:t xml:space="preserve"> – natūraliu ar technogeniniu būdu susidariusios p</w:t>
                      </w:r>
                      <w:r>
                        <w:t xml:space="preserve">urios/birios nuogulos, sudarančios </w:t>
                      </w:r>
                      <w:proofErr w:type="spellStart"/>
                      <w:r>
                        <w:t>daugiakomponentę</w:t>
                      </w:r>
                      <w:proofErr w:type="spellEnd"/>
                      <w:r>
                        <w:t xml:space="preserve"> sistemą iš kietųjų dalelių, vandens ir oro, įskaitant dirvožemį.</w:t>
                      </w:r>
                    </w:p>
                  </w:sdtContent>
                </w:sdt>
                <w:sdt>
                  <w:sdtPr>
                    <w:alias w:val="6.7 p."/>
                    <w:tag w:val="part_3a0b08cb77104280a78a99e77a2389c6"/>
                    <w:id w:val="660748777"/>
                    <w:lock w:val="sdtLocked"/>
                  </w:sdtPr>
                  <w:sdtEndPr/>
                  <w:sdtContent>
                    <w:p w14:paraId="6751DF60" w14:textId="77777777" w:rsidR="00E90E8C" w:rsidRDefault="009B2DED">
                      <w:pPr>
                        <w:ind w:firstLine="567"/>
                        <w:jc w:val="both"/>
                      </w:pPr>
                      <w:sdt>
                        <w:sdtPr>
                          <w:alias w:val="Numeris"/>
                          <w:tag w:val="nr_3a0b08cb77104280a78a99e77a2389c6"/>
                          <w:id w:val="709610787"/>
                          <w:lock w:val="sdtLocked"/>
                        </w:sdtPr>
                        <w:sdtEndPr/>
                        <w:sdtContent>
                          <w:r>
                            <w:rPr>
                              <w:b/>
                            </w:rPr>
                            <w:t>6.7</w:t>
                          </w:r>
                        </w:sdtContent>
                      </w:sdt>
                      <w:r>
                        <w:rPr>
                          <w:b/>
                        </w:rPr>
                        <w:t>. Smėlinis gruntas</w:t>
                      </w:r>
                      <w:r>
                        <w:t xml:space="preserve"> – tai gruntas, kuriame stambesnių kaip 0,063 mm skersmens dalelių yra daugiau negu 90 % [6.16]. Šiame normatyve s</w:t>
                      </w:r>
                      <w:r>
                        <w:t>mėlinis gruntas skirstomas į stambiagrūdį (kai stambesnių kaip 0,5 mm skersmens grūdelių yra daugiau negu 90 %) ir smulkiagrūdį (kai smulkesnių kaip 0,5 mm skersmens grūdelių yra daugiau negu 10 %).</w:t>
                      </w:r>
                    </w:p>
                  </w:sdtContent>
                </w:sdt>
                <w:sdt>
                  <w:sdtPr>
                    <w:alias w:val="6.8 p."/>
                    <w:tag w:val="part_5cb3aa8739194a908a7caee588e6e8e5"/>
                    <w:id w:val="144937619"/>
                    <w:lock w:val="sdtLocked"/>
                  </w:sdtPr>
                  <w:sdtEndPr/>
                  <w:sdtContent>
                    <w:p w14:paraId="6751DF61" w14:textId="77777777" w:rsidR="00E90E8C" w:rsidRDefault="009B2DED">
                      <w:pPr>
                        <w:ind w:firstLine="567"/>
                        <w:jc w:val="both"/>
                      </w:pPr>
                      <w:sdt>
                        <w:sdtPr>
                          <w:alias w:val="Numeris"/>
                          <w:tag w:val="nr_5cb3aa8739194a908a7caee588e6e8e5"/>
                          <w:id w:val="-465127092"/>
                          <w:lock w:val="sdtLocked"/>
                        </w:sdtPr>
                        <w:sdtEndPr/>
                        <w:sdtContent>
                          <w:r>
                            <w:rPr>
                              <w:b/>
                            </w:rPr>
                            <w:t>6.8</w:t>
                          </w:r>
                        </w:sdtContent>
                      </w:sdt>
                      <w:r>
                        <w:rPr>
                          <w:b/>
                        </w:rPr>
                        <w:t>. Molinis gruntas</w:t>
                      </w:r>
                      <w:r>
                        <w:t xml:space="preserve"> – tai gruntas, kuriame smulkesni</w:t>
                      </w:r>
                      <w:r>
                        <w:t>ų kaip 0,063 mm skersmens dalelių yra daugiau negu 10 %.</w:t>
                      </w:r>
                    </w:p>
                  </w:sdtContent>
                </w:sdt>
                <w:sdt>
                  <w:sdtPr>
                    <w:alias w:val="6.9 p."/>
                    <w:tag w:val="part_67d379a65e5d48e29aa8b2a936e6cff9"/>
                    <w:id w:val="-90246252"/>
                    <w:lock w:val="sdtLocked"/>
                  </w:sdtPr>
                  <w:sdtEndPr/>
                  <w:sdtContent>
                    <w:p w14:paraId="6751DF62" w14:textId="77777777" w:rsidR="00E90E8C" w:rsidRDefault="009B2DED">
                      <w:pPr>
                        <w:ind w:firstLine="567"/>
                        <w:jc w:val="both"/>
                      </w:pPr>
                      <w:sdt>
                        <w:sdtPr>
                          <w:alias w:val="Numeris"/>
                          <w:tag w:val="nr_67d379a65e5d48e29aa8b2a936e6cff9"/>
                          <w:id w:val="1916968222"/>
                          <w:lock w:val="sdtLocked"/>
                        </w:sdtPr>
                        <w:sdtEndPr/>
                        <w:sdtContent>
                          <w:r>
                            <w:rPr>
                              <w:b/>
                            </w:rPr>
                            <w:t>6.9</w:t>
                          </w:r>
                        </w:sdtContent>
                      </w:sdt>
                      <w:r>
                        <w:rPr>
                          <w:b/>
                        </w:rPr>
                        <w:t>. Hidrologinis režimas</w:t>
                      </w:r>
                      <w:r>
                        <w:t xml:space="preserve"> – tai nuotėkio, debito, vandens greičio rodikliai.</w:t>
                      </w:r>
                    </w:p>
                  </w:sdtContent>
                </w:sdt>
                <w:sdt>
                  <w:sdtPr>
                    <w:alias w:val="6.10 p."/>
                    <w:tag w:val="part_5b7c8927b38947808f52e287dee92bdc"/>
                    <w:id w:val="1647628105"/>
                    <w:lock w:val="sdtLocked"/>
                  </w:sdtPr>
                  <w:sdtEndPr/>
                  <w:sdtContent>
                    <w:p w14:paraId="6751DF63" w14:textId="77777777" w:rsidR="00E90E8C" w:rsidRDefault="009B2DED">
                      <w:pPr>
                        <w:ind w:firstLine="567"/>
                        <w:jc w:val="both"/>
                      </w:pPr>
                      <w:sdt>
                        <w:sdtPr>
                          <w:alias w:val="Numeris"/>
                          <w:tag w:val="nr_5b7c8927b38947808f52e287dee92bdc"/>
                          <w:id w:val="-503281453"/>
                          <w:lock w:val="sdtLocked"/>
                        </w:sdtPr>
                        <w:sdtEndPr/>
                        <w:sdtContent>
                          <w:r>
                            <w:rPr>
                              <w:b/>
                            </w:rPr>
                            <w:t>6.10</w:t>
                          </w:r>
                        </w:sdtContent>
                      </w:sdt>
                      <w:r>
                        <w:rPr>
                          <w:b/>
                        </w:rPr>
                        <w:t xml:space="preserve">. Vandens </w:t>
                      </w:r>
                      <w:proofErr w:type="spellStart"/>
                      <w:r>
                        <w:rPr>
                          <w:b/>
                        </w:rPr>
                        <w:t>stebėsena</w:t>
                      </w:r>
                      <w:proofErr w:type="spellEnd"/>
                      <w:r>
                        <w:rPr>
                          <w:b/>
                        </w:rPr>
                        <w:t xml:space="preserve"> (monitoringas)</w:t>
                      </w:r>
                      <w:r>
                        <w:t xml:space="preserve"> – sistemingas paviršinių ir požeminių vandens telkinių būklės, savaiminių p</w:t>
                      </w:r>
                      <w:r>
                        <w:t>okyčių ir antropogeninio poveikio stebėjimas, vertinimas ir prognozė.</w:t>
                      </w:r>
                    </w:p>
                  </w:sdtContent>
                </w:sdt>
                <w:sdt>
                  <w:sdtPr>
                    <w:alias w:val="6.11 p."/>
                    <w:tag w:val="part_738bae9da522493d8d8099d0ca3cc54b"/>
                    <w:id w:val="-1454934490"/>
                    <w:lock w:val="sdtLocked"/>
                  </w:sdtPr>
                  <w:sdtEndPr/>
                  <w:sdtContent>
                    <w:p w14:paraId="6751DF64" w14:textId="77777777" w:rsidR="00E90E8C" w:rsidRDefault="009B2DED">
                      <w:pPr>
                        <w:ind w:firstLine="567"/>
                        <w:jc w:val="both"/>
                      </w:pPr>
                      <w:sdt>
                        <w:sdtPr>
                          <w:alias w:val="Numeris"/>
                          <w:tag w:val="nr_738bae9da522493d8d8099d0ca3cc54b"/>
                          <w:id w:val="-1661450366"/>
                          <w:lock w:val="sdtLocked"/>
                        </w:sdtPr>
                        <w:sdtEndPr/>
                        <w:sdtContent>
                          <w:r>
                            <w:rPr>
                              <w:b/>
                            </w:rPr>
                            <w:t>6.11</w:t>
                          </w:r>
                        </w:sdtContent>
                      </w:sdt>
                      <w:r>
                        <w:rPr>
                          <w:b/>
                        </w:rPr>
                        <w:t xml:space="preserve">. Debitas Q </w:t>
                      </w:r>
                      <w:r>
                        <w:t>– vandens kiekis, pratekantis upės vagos skerspjūviu per laiko vienetą. Debito mato vienetai yra l/s arba m</w:t>
                      </w:r>
                      <w:r>
                        <w:rPr>
                          <w:vertAlign w:val="superscript"/>
                        </w:rPr>
                        <w:t>3</w:t>
                      </w:r>
                      <w:r>
                        <w:t>/s.</w:t>
                      </w:r>
                    </w:p>
                  </w:sdtContent>
                </w:sdt>
                <w:sdt>
                  <w:sdtPr>
                    <w:alias w:val="6.12 p."/>
                    <w:tag w:val="part_542c8569307744e9a92741809a268c07"/>
                    <w:id w:val="279763645"/>
                    <w:lock w:val="sdtLocked"/>
                  </w:sdtPr>
                  <w:sdtEndPr/>
                  <w:sdtContent>
                    <w:p w14:paraId="6751DF65" w14:textId="77777777" w:rsidR="00E90E8C" w:rsidRDefault="009B2DED">
                      <w:pPr>
                        <w:ind w:firstLine="567"/>
                        <w:jc w:val="both"/>
                      </w:pPr>
                      <w:sdt>
                        <w:sdtPr>
                          <w:alias w:val="Numeris"/>
                          <w:tag w:val="nr_542c8569307744e9a92741809a268c07"/>
                          <w:id w:val="-516626937"/>
                          <w:lock w:val="sdtLocked"/>
                        </w:sdtPr>
                        <w:sdtEndPr/>
                        <w:sdtContent>
                          <w:r>
                            <w:rPr>
                              <w:b/>
                            </w:rPr>
                            <w:t>6.12</w:t>
                          </w:r>
                        </w:sdtContent>
                      </w:sdt>
                      <w:r>
                        <w:rPr>
                          <w:b/>
                        </w:rPr>
                        <w:t>. Mulčiavimas</w:t>
                      </w:r>
                      <w:r>
                        <w:t xml:space="preserve"> – apdėjimas </w:t>
                      </w:r>
                      <w:proofErr w:type="spellStart"/>
                      <w:r>
                        <w:t>mulčiu</w:t>
                      </w:r>
                      <w:proofErr w:type="spellEnd"/>
                      <w:r>
                        <w:t>, t. y. pjuven</w:t>
                      </w:r>
                      <w:r>
                        <w:t>omis, mėšlu, kompostu, šiaudais, lapais, durpėmis (Dabartinės lietuvių kalbos žodynas). Tai atviro ar ką tik apsėto dirvožemio padengimas smulkios struktūros organinės ar mineralinės (žvyras, skalda) kilmės medžiaga.</w:t>
                      </w:r>
                    </w:p>
                  </w:sdtContent>
                </w:sdt>
                <w:sdt>
                  <w:sdtPr>
                    <w:alias w:val="6.13 p."/>
                    <w:tag w:val="part_739d075bd12640cb8f7a79ec99149998"/>
                    <w:id w:val="-497658067"/>
                    <w:lock w:val="sdtLocked"/>
                  </w:sdtPr>
                  <w:sdtEndPr/>
                  <w:sdtContent>
                    <w:p w14:paraId="6751DF66" w14:textId="77777777" w:rsidR="00E90E8C" w:rsidRDefault="009B2DED">
                      <w:pPr>
                        <w:ind w:firstLine="567"/>
                        <w:jc w:val="both"/>
                      </w:pPr>
                      <w:sdt>
                        <w:sdtPr>
                          <w:alias w:val="Numeris"/>
                          <w:tag w:val="nr_739d075bd12640cb8f7a79ec99149998"/>
                          <w:id w:val="-3126486"/>
                          <w:lock w:val="sdtLocked"/>
                        </w:sdtPr>
                        <w:sdtEndPr/>
                        <w:sdtContent>
                          <w:r>
                            <w:rPr>
                              <w:b/>
                            </w:rPr>
                            <w:t>6.13</w:t>
                          </w:r>
                        </w:sdtContent>
                      </w:sdt>
                      <w:r>
                        <w:rPr>
                          <w:b/>
                        </w:rPr>
                        <w:t>. Erozija</w:t>
                      </w:r>
                      <w:r>
                        <w:t xml:space="preserve"> – ardymas, irimas, gr</w:t>
                      </w:r>
                      <w:r>
                        <w:t>aužimas:</w:t>
                      </w:r>
                    </w:p>
                    <w:p w14:paraId="6751DF67" w14:textId="77777777" w:rsidR="00E90E8C" w:rsidRDefault="009B2DED">
                      <w:pPr>
                        <w:ind w:firstLine="567"/>
                        <w:jc w:val="both"/>
                      </w:pPr>
                      <w:r>
                        <w:t>– žemės paviršiaus ardomoji vandens, vėjo, ledo veikla; siauresne reikšme – tekančio vandens ardomoji veikla.</w:t>
                      </w:r>
                    </w:p>
                  </w:sdtContent>
                </w:sdt>
                <w:sdt>
                  <w:sdtPr>
                    <w:alias w:val="6.14 p."/>
                    <w:tag w:val="part_d77ee4053f0949e0b94fecac7a70cea0"/>
                    <w:id w:val="-1115278840"/>
                    <w:lock w:val="sdtLocked"/>
                  </w:sdtPr>
                  <w:sdtEndPr/>
                  <w:sdtContent>
                    <w:p w14:paraId="6751DF68" w14:textId="77777777" w:rsidR="00E90E8C" w:rsidRDefault="009B2DED">
                      <w:pPr>
                        <w:ind w:firstLine="567"/>
                        <w:jc w:val="both"/>
                      </w:pPr>
                      <w:sdt>
                        <w:sdtPr>
                          <w:alias w:val="Numeris"/>
                          <w:tag w:val="nr_d77ee4053f0949e0b94fecac7a70cea0"/>
                          <w:id w:val="-1305072690"/>
                          <w:lock w:val="sdtLocked"/>
                        </w:sdtPr>
                        <w:sdtEndPr/>
                        <w:sdtContent>
                          <w:r>
                            <w:rPr>
                              <w:b/>
                            </w:rPr>
                            <w:t>6.14</w:t>
                          </w:r>
                        </w:sdtContent>
                      </w:sdt>
                      <w:r>
                        <w:rPr>
                          <w:b/>
                        </w:rPr>
                        <w:t xml:space="preserve">. </w:t>
                      </w:r>
                      <w:proofErr w:type="spellStart"/>
                      <w:r>
                        <w:rPr>
                          <w:b/>
                        </w:rPr>
                        <w:t>Geosintetinės</w:t>
                      </w:r>
                      <w:proofErr w:type="spellEnd"/>
                      <w:r>
                        <w:rPr>
                          <w:b/>
                        </w:rPr>
                        <w:t xml:space="preserve"> medžiagos (</w:t>
                      </w:r>
                      <w:proofErr w:type="spellStart"/>
                      <w:r>
                        <w:rPr>
                          <w:b/>
                        </w:rPr>
                        <w:t>geotekstilė</w:t>
                      </w:r>
                      <w:proofErr w:type="spellEnd"/>
                      <w:r>
                        <w:rPr>
                          <w:b/>
                        </w:rPr>
                        <w:t xml:space="preserve">) </w:t>
                      </w:r>
                      <w:r>
                        <w:t xml:space="preserve">– tai iš sintetinių polimerų sukurti gaminiai, kurie gerai sąveikauja su kitomis </w:t>
                      </w:r>
                      <w:r>
                        <w:t xml:space="preserve">statybinėmis medžiagomis ir gali būti panaudojami civilinėje statyboje kaip skiriamieji, filtruojantys, drenuojantys, armuojantys ir </w:t>
                      </w:r>
                      <w:proofErr w:type="spellStart"/>
                      <w:r>
                        <w:t>hidroizoliuojantys</w:t>
                      </w:r>
                      <w:proofErr w:type="spellEnd"/>
                      <w:r>
                        <w:t xml:space="preserve"> (barjero) sluoksniai.</w:t>
                      </w:r>
                    </w:p>
                  </w:sdtContent>
                </w:sdt>
                <w:sdt>
                  <w:sdtPr>
                    <w:alias w:val="6.15 p."/>
                    <w:tag w:val="part_f35ed61fd0234fefa64c4c57d3ef904d"/>
                    <w:id w:val="1017662830"/>
                    <w:lock w:val="sdtLocked"/>
                  </w:sdtPr>
                  <w:sdtEndPr/>
                  <w:sdtContent>
                    <w:p w14:paraId="6751DF69" w14:textId="77777777" w:rsidR="00E90E8C" w:rsidRDefault="009B2DED">
                      <w:pPr>
                        <w:ind w:firstLine="567"/>
                        <w:jc w:val="both"/>
                      </w:pPr>
                      <w:sdt>
                        <w:sdtPr>
                          <w:alias w:val="Numeris"/>
                          <w:tag w:val="nr_f35ed61fd0234fefa64c4c57d3ef904d"/>
                          <w:id w:val="-1614588412"/>
                          <w:lock w:val="sdtLocked"/>
                        </w:sdtPr>
                        <w:sdtEndPr/>
                        <w:sdtContent>
                          <w:r>
                            <w:rPr>
                              <w:b/>
                            </w:rPr>
                            <w:t>6.15</w:t>
                          </w:r>
                        </w:sdtContent>
                      </w:sdt>
                      <w:r>
                        <w:rPr>
                          <w:b/>
                        </w:rPr>
                        <w:t xml:space="preserve">. </w:t>
                      </w:r>
                      <w:proofErr w:type="spellStart"/>
                      <w:r>
                        <w:rPr>
                          <w:b/>
                        </w:rPr>
                        <w:t>Hidrosėja</w:t>
                      </w:r>
                      <w:proofErr w:type="spellEnd"/>
                      <w:r>
                        <w:t xml:space="preserve"> – tai skystu būdu sėjama žolė. </w:t>
                      </w:r>
                      <w:proofErr w:type="spellStart"/>
                      <w:r>
                        <w:t>Hidrosėjos</w:t>
                      </w:r>
                      <w:proofErr w:type="spellEnd"/>
                      <w:r>
                        <w:t xml:space="preserve"> mišinį sudaro vanduo</w:t>
                      </w:r>
                      <w:r>
                        <w:t xml:space="preserve">, </w:t>
                      </w:r>
                      <w:proofErr w:type="spellStart"/>
                      <w:r>
                        <w:t>mulčias</w:t>
                      </w:r>
                      <w:proofErr w:type="spellEnd"/>
                      <w:r>
                        <w:t>, sėklos, trąšos ir kiti priedai.</w:t>
                      </w:r>
                    </w:p>
                  </w:sdtContent>
                </w:sdt>
                <w:sdt>
                  <w:sdtPr>
                    <w:alias w:val="6.16 p."/>
                    <w:tag w:val="part_7dda4569f2834819a7dc28ad6a7d0625"/>
                    <w:id w:val="-725218131"/>
                    <w:lock w:val="sdtLocked"/>
                  </w:sdtPr>
                  <w:sdtEndPr/>
                  <w:sdtContent>
                    <w:p w14:paraId="6751DF6A" w14:textId="77777777" w:rsidR="00E90E8C" w:rsidRDefault="009B2DED">
                      <w:pPr>
                        <w:ind w:firstLine="567"/>
                        <w:jc w:val="both"/>
                      </w:pPr>
                      <w:sdt>
                        <w:sdtPr>
                          <w:alias w:val="Numeris"/>
                          <w:tag w:val="nr_7dda4569f2834819a7dc28ad6a7d0625"/>
                          <w:id w:val="-1224826244"/>
                          <w:lock w:val="sdtLocked"/>
                        </w:sdtPr>
                        <w:sdtEndPr/>
                        <w:sdtContent>
                          <w:r>
                            <w:rPr>
                              <w:b/>
                            </w:rPr>
                            <w:t>6.16</w:t>
                          </w:r>
                        </w:sdtContent>
                      </w:sdt>
                      <w:r>
                        <w:rPr>
                          <w:b/>
                        </w:rPr>
                        <w:t>. Uždoris</w:t>
                      </w:r>
                      <w:r>
                        <w:t xml:space="preserve"> – tai plokštė, įtvirtinta dviejose nukreipiamosiose išpjovose nuotekų surenkamojo šulinio sienelėje, jos paskirtis – operatyviai užblokuoti ištekėjimo angą.</w:t>
                      </w:r>
                    </w:p>
                    <w:p w14:paraId="6751DF6B" w14:textId="77777777" w:rsidR="00E90E8C" w:rsidRDefault="009B2DED"/>
                  </w:sdtContent>
                </w:sdt>
              </w:sdtContent>
            </w:sdt>
          </w:sdtContent>
        </w:sdt>
        <w:sdt>
          <w:sdtPr>
            <w:alias w:val="skyrius"/>
            <w:tag w:val="part_a8a8d52501004b41a11ff4c0789f4591"/>
            <w:id w:val="77728681"/>
            <w:lock w:val="sdtLocked"/>
          </w:sdtPr>
          <w:sdtEndPr/>
          <w:sdtContent>
            <w:p w14:paraId="6751DF6C" w14:textId="77777777" w:rsidR="00E90E8C" w:rsidRDefault="009B2DED">
              <w:pPr>
                <w:keepNext/>
                <w:jc w:val="center"/>
                <w:rPr>
                  <w:b/>
                </w:rPr>
              </w:pPr>
              <w:sdt>
                <w:sdtPr>
                  <w:alias w:val="Numeris"/>
                  <w:tag w:val="nr_a8a8d52501004b41a11ff4c0789f4591"/>
                  <w:id w:val="-1342617168"/>
                  <w:lock w:val="sdtLocked"/>
                </w:sdtPr>
                <w:sdtEndPr/>
                <w:sdtContent>
                  <w:r>
                    <w:rPr>
                      <w:b/>
                    </w:rPr>
                    <w:t>IV</w:t>
                  </w:r>
                </w:sdtContent>
              </w:sdt>
              <w:r>
                <w:rPr>
                  <w:b/>
                </w:rPr>
                <w:t xml:space="preserve"> SKYRIUS. </w:t>
              </w:r>
              <w:sdt>
                <w:sdtPr>
                  <w:alias w:val="Pavadinimas"/>
                  <w:tag w:val="title_a8a8d52501004b41a11ff4c0789f4591"/>
                  <w:id w:val="1010951629"/>
                  <w:lock w:val="sdtLocked"/>
                </w:sdtPr>
                <w:sdtEndPr/>
                <w:sdtContent>
                  <w:r>
                    <w:rPr>
                      <w:b/>
                    </w:rPr>
                    <w:t>ŽYMENYS IR SUTRUM</w:t>
                  </w:r>
                  <w:r>
                    <w:rPr>
                      <w:b/>
                    </w:rPr>
                    <w:t>PINIMAI</w:t>
                  </w:r>
                </w:sdtContent>
              </w:sdt>
            </w:p>
            <w:p w14:paraId="6751DF6D" w14:textId="77777777" w:rsidR="00E90E8C" w:rsidRDefault="00E90E8C"/>
            <w:sdt>
              <w:sdtPr>
                <w:alias w:val="7 p."/>
                <w:tag w:val="part_c59788ce37324e0e9cda8ef610c40ada"/>
                <w:id w:val="542875124"/>
                <w:lock w:val="sdtLocked"/>
              </w:sdtPr>
              <w:sdtEndPr/>
              <w:sdtContent>
                <w:p w14:paraId="6751DF6E" w14:textId="77777777" w:rsidR="00E90E8C" w:rsidRDefault="009B2DED">
                  <w:pPr>
                    <w:widowControl w:val="0"/>
                    <w:ind w:firstLine="567"/>
                    <w:jc w:val="both"/>
                  </w:pPr>
                  <w:sdt>
                    <w:sdtPr>
                      <w:alias w:val="Numeris"/>
                      <w:tag w:val="nr_c59788ce37324e0e9cda8ef610c40ada"/>
                      <w:id w:val="1735668896"/>
                      <w:lock w:val="sdtLocked"/>
                    </w:sdtPr>
                    <w:sdtEndPr/>
                    <w:sdtContent>
                      <w:r>
                        <w:rPr>
                          <w:b/>
                        </w:rPr>
                        <w:t>7</w:t>
                      </w:r>
                    </w:sdtContent>
                  </w:sdt>
                  <w:r>
                    <w:rPr>
                      <w:b/>
                    </w:rPr>
                    <w:t xml:space="preserve">. </w:t>
                  </w:r>
                  <w:r>
                    <w:t>Rekomendacijose pateikiami šie žymenys ir sutrumpinimai:</w:t>
                  </w:r>
                </w:p>
                <w:sdt>
                  <w:sdtPr>
                    <w:alias w:val="7.1 p."/>
                    <w:tag w:val="part_33a749307bc14242a5f79b6cd18c53db"/>
                    <w:id w:val="1743608064"/>
                    <w:lock w:val="sdtLocked"/>
                  </w:sdtPr>
                  <w:sdtEndPr/>
                  <w:sdtContent>
                    <w:p w14:paraId="6751DF6F" w14:textId="77777777" w:rsidR="00E90E8C" w:rsidRDefault="009B2DED">
                      <w:pPr>
                        <w:widowControl w:val="0"/>
                        <w:ind w:firstLine="567"/>
                        <w:jc w:val="both"/>
                      </w:pPr>
                      <w:sdt>
                        <w:sdtPr>
                          <w:alias w:val="Numeris"/>
                          <w:tag w:val="nr_33a749307bc14242a5f79b6cd18c53db"/>
                          <w:id w:val="960222922"/>
                          <w:lock w:val="sdtLocked"/>
                        </w:sdtPr>
                        <w:sdtEndPr/>
                        <w:sdtContent>
                          <w:r>
                            <w:rPr>
                              <w:b/>
                            </w:rPr>
                            <w:t>7.1</w:t>
                          </w:r>
                        </w:sdtContent>
                      </w:sdt>
                      <w:r>
                        <w:rPr>
                          <w:b/>
                        </w:rPr>
                        <w:t xml:space="preserve">. </w:t>
                      </w:r>
                      <w:r>
                        <w:t>Rt – nuotekų sulaikymo vandens valymo įrenginyje laikas;</w:t>
                      </w:r>
                    </w:p>
                  </w:sdtContent>
                </w:sdt>
                <w:sdt>
                  <w:sdtPr>
                    <w:alias w:val="7.2 p."/>
                    <w:tag w:val="part_51f3121179cf4057b8a6e1aedb3d0763"/>
                    <w:id w:val="60683184"/>
                    <w:lock w:val="sdtLocked"/>
                  </w:sdtPr>
                  <w:sdtEndPr/>
                  <w:sdtContent>
                    <w:p w14:paraId="6751DF70" w14:textId="77777777" w:rsidR="00E90E8C" w:rsidRDefault="009B2DED">
                      <w:pPr>
                        <w:widowControl w:val="0"/>
                        <w:ind w:firstLine="567"/>
                        <w:jc w:val="both"/>
                      </w:pPr>
                      <w:sdt>
                        <w:sdtPr>
                          <w:alias w:val="Numeris"/>
                          <w:tag w:val="nr_51f3121179cf4057b8a6e1aedb3d0763"/>
                          <w:id w:val="-1133164734"/>
                          <w:lock w:val="sdtLocked"/>
                        </w:sdtPr>
                        <w:sdtEndPr/>
                        <w:sdtContent>
                          <w:r>
                            <w:rPr>
                              <w:b/>
                            </w:rPr>
                            <w:t>7.2</w:t>
                          </w:r>
                        </w:sdtContent>
                      </w:sdt>
                      <w:r>
                        <w:rPr>
                          <w:b/>
                        </w:rPr>
                        <w:t xml:space="preserve">. </w:t>
                      </w:r>
                      <w:r>
                        <w:t>V – valymo sistemos talpa;</w:t>
                      </w:r>
                    </w:p>
                  </w:sdtContent>
                </w:sdt>
                <w:sdt>
                  <w:sdtPr>
                    <w:alias w:val="7.3 p."/>
                    <w:tag w:val="part_e5c610d2ff34402790e7b09fa9f4e3cb"/>
                    <w:id w:val="1691256989"/>
                    <w:lock w:val="sdtLocked"/>
                  </w:sdtPr>
                  <w:sdtEndPr/>
                  <w:sdtContent>
                    <w:p w14:paraId="6751DF71" w14:textId="77777777" w:rsidR="00E90E8C" w:rsidRDefault="009B2DED">
                      <w:pPr>
                        <w:ind w:firstLine="567"/>
                        <w:jc w:val="both"/>
                      </w:pPr>
                      <w:sdt>
                        <w:sdtPr>
                          <w:alias w:val="Numeris"/>
                          <w:tag w:val="nr_e5c610d2ff34402790e7b09fa9f4e3cb"/>
                          <w:id w:val="347142897"/>
                          <w:lock w:val="sdtLocked"/>
                        </w:sdtPr>
                        <w:sdtEndPr/>
                        <w:sdtContent>
                          <w:r>
                            <w:rPr>
                              <w:b/>
                            </w:rPr>
                            <w:t>7.3</w:t>
                          </w:r>
                        </w:sdtContent>
                      </w:sdt>
                      <w:r>
                        <w:rPr>
                          <w:b/>
                        </w:rPr>
                        <w:t xml:space="preserve">. </w:t>
                      </w:r>
                      <w:r>
                        <w:t>Q – nuotekų srauto debitas;</w:t>
                      </w:r>
                    </w:p>
                  </w:sdtContent>
                </w:sdt>
                <w:sdt>
                  <w:sdtPr>
                    <w:alias w:val="7.4 p."/>
                    <w:tag w:val="part_b5a077c997dc49a2935d69d91ac46d35"/>
                    <w:id w:val="1351454232"/>
                    <w:lock w:val="sdtLocked"/>
                  </w:sdtPr>
                  <w:sdtEndPr/>
                  <w:sdtContent>
                    <w:p w14:paraId="6751DF72" w14:textId="77777777" w:rsidR="00E90E8C" w:rsidRDefault="009B2DED">
                      <w:pPr>
                        <w:ind w:firstLine="567"/>
                        <w:jc w:val="both"/>
                      </w:pPr>
                      <w:sdt>
                        <w:sdtPr>
                          <w:alias w:val="Numeris"/>
                          <w:tag w:val="nr_b5a077c997dc49a2935d69d91ac46d35"/>
                          <w:id w:val="-1243415750"/>
                          <w:lock w:val="sdtLocked"/>
                        </w:sdtPr>
                        <w:sdtEndPr/>
                        <w:sdtContent>
                          <w:r>
                            <w:rPr>
                              <w:b/>
                            </w:rPr>
                            <w:t>7.4</w:t>
                          </w:r>
                        </w:sdtContent>
                      </w:sdt>
                      <w:r>
                        <w:rPr>
                          <w:b/>
                        </w:rPr>
                        <w:t xml:space="preserve">. </w:t>
                      </w:r>
                      <w:proofErr w:type="spellStart"/>
                      <w:r>
                        <w:t>K</w:t>
                      </w:r>
                      <w:r>
                        <w:rPr>
                          <w:vertAlign w:val="subscript"/>
                        </w:rPr>
                        <w:t>f</w:t>
                      </w:r>
                      <w:proofErr w:type="spellEnd"/>
                      <w:r>
                        <w:rPr>
                          <w:vertAlign w:val="subscript"/>
                        </w:rPr>
                        <w:t xml:space="preserve"> </w:t>
                      </w:r>
                      <w:r>
                        <w:t>– grunto filtracijos koeficientas;</w:t>
                      </w:r>
                    </w:p>
                  </w:sdtContent>
                </w:sdt>
                <w:sdt>
                  <w:sdtPr>
                    <w:alias w:val="7.5 p."/>
                    <w:tag w:val="part_837a678aac8a464d9664a1c63cd26ace"/>
                    <w:id w:val="196509111"/>
                    <w:lock w:val="sdtLocked"/>
                  </w:sdtPr>
                  <w:sdtEndPr/>
                  <w:sdtContent>
                    <w:p w14:paraId="6751DF73" w14:textId="77777777" w:rsidR="00E90E8C" w:rsidRDefault="009B2DED">
                      <w:pPr>
                        <w:ind w:firstLine="567"/>
                        <w:jc w:val="both"/>
                      </w:pPr>
                      <w:sdt>
                        <w:sdtPr>
                          <w:alias w:val="Numeris"/>
                          <w:tag w:val="nr_837a678aac8a464d9664a1c63cd26ace"/>
                          <w:id w:val="-1971574849"/>
                          <w:lock w:val="sdtLocked"/>
                        </w:sdtPr>
                        <w:sdtEndPr/>
                        <w:sdtContent>
                          <w:r>
                            <w:rPr>
                              <w:b/>
                            </w:rPr>
                            <w:t>7.5</w:t>
                          </w:r>
                        </w:sdtContent>
                      </w:sdt>
                      <w:r>
                        <w:rPr>
                          <w:b/>
                        </w:rPr>
                        <w:t xml:space="preserve">. </w:t>
                      </w:r>
                      <w:r>
                        <w:t>SAZ – sanitarinė apsaugos zona;</w:t>
                      </w:r>
                    </w:p>
                  </w:sdtContent>
                </w:sdt>
                <w:sdt>
                  <w:sdtPr>
                    <w:alias w:val="7.6 p."/>
                    <w:tag w:val="part_3628fd6209884c50b701fac3fee092b8"/>
                    <w:id w:val="637763873"/>
                    <w:lock w:val="sdtLocked"/>
                  </w:sdtPr>
                  <w:sdtEndPr/>
                  <w:sdtContent>
                    <w:p w14:paraId="6751DF74" w14:textId="77777777" w:rsidR="00E90E8C" w:rsidRDefault="009B2DED">
                      <w:pPr>
                        <w:ind w:firstLine="567"/>
                        <w:jc w:val="both"/>
                      </w:pPr>
                      <w:sdt>
                        <w:sdtPr>
                          <w:alias w:val="Numeris"/>
                          <w:tag w:val="nr_3628fd6209884c50b701fac3fee092b8"/>
                          <w:id w:val="566849897"/>
                          <w:lock w:val="sdtLocked"/>
                        </w:sdtPr>
                        <w:sdtEndPr/>
                        <w:sdtContent>
                          <w:r>
                            <w:rPr>
                              <w:b/>
                            </w:rPr>
                            <w:t>7.6</w:t>
                          </w:r>
                        </w:sdtContent>
                      </w:sdt>
                      <w:r>
                        <w:rPr>
                          <w:b/>
                        </w:rPr>
                        <w:t xml:space="preserve">. </w:t>
                      </w:r>
                      <w:r>
                        <w:t>PAV – poveikio aplinkai vertinimas;</w:t>
                      </w:r>
                    </w:p>
                  </w:sdtContent>
                </w:sdt>
                <w:sdt>
                  <w:sdtPr>
                    <w:alias w:val="7.7 p."/>
                    <w:tag w:val="part_32f3a183716044cab9ea33071864410f"/>
                    <w:id w:val="323713039"/>
                    <w:lock w:val="sdtLocked"/>
                  </w:sdtPr>
                  <w:sdtEndPr/>
                  <w:sdtContent>
                    <w:p w14:paraId="6751DF75" w14:textId="77777777" w:rsidR="00E90E8C" w:rsidRDefault="009B2DED">
                      <w:pPr>
                        <w:ind w:firstLine="567"/>
                        <w:jc w:val="both"/>
                      </w:pPr>
                      <w:sdt>
                        <w:sdtPr>
                          <w:alias w:val="Numeris"/>
                          <w:tag w:val="nr_32f3a183716044cab9ea33071864410f"/>
                          <w:id w:val="890539701"/>
                          <w:lock w:val="sdtLocked"/>
                        </w:sdtPr>
                        <w:sdtEndPr/>
                        <w:sdtContent>
                          <w:r>
                            <w:rPr>
                              <w:b/>
                            </w:rPr>
                            <w:t>7.7</w:t>
                          </w:r>
                        </w:sdtContent>
                      </w:sdt>
                      <w:r>
                        <w:rPr>
                          <w:b/>
                        </w:rPr>
                        <w:t xml:space="preserve">. </w:t>
                      </w:r>
                      <w:r>
                        <w:t>LAND – Lietuvos aplinkosauginis norminis dokumentas.</w:t>
                      </w:r>
                    </w:p>
                    <w:p w14:paraId="6751DF76" w14:textId="77777777" w:rsidR="00E90E8C" w:rsidRDefault="009B2DED"/>
                  </w:sdtContent>
                </w:sdt>
              </w:sdtContent>
            </w:sdt>
          </w:sdtContent>
        </w:sdt>
        <w:sdt>
          <w:sdtPr>
            <w:alias w:val="skyrius"/>
            <w:tag w:val="part_b0a3ce31b37248feb4ddbca0abc702b3"/>
            <w:id w:val="485364798"/>
            <w:lock w:val="sdtLocked"/>
          </w:sdtPr>
          <w:sdtEndPr/>
          <w:sdtContent>
            <w:p w14:paraId="6751DF77" w14:textId="77777777" w:rsidR="00E90E8C" w:rsidRDefault="009B2DED">
              <w:pPr>
                <w:keepNext/>
                <w:jc w:val="center"/>
                <w:rPr>
                  <w:b/>
                </w:rPr>
              </w:pPr>
              <w:sdt>
                <w:sdtPr>
                  <w:alias w:val="Numeris"/>
                  <w:tag w:val="nr_b0a3ce31b37248feb4ddbca0abc702b3"/>
                  <w:id w:val="-1813406188"/>
                  <w:lock w:val="sdtLocked"/>
                </w:sdtPr>
                <w:sdtEndPr/>
                <w:sdtContent>
                  <w:r>
                    <w:rPr>
                      <w:b/>
                    </w:rPr>
                    <w:t>V</w:t>
                  </w:r>
                </w:sdtContent>
              </w:sdt>
              <w:r>
                <w:rPr>
                  <w:b/>
                </w:rPr>
                <w:t xml:space="preserve"> SKYRIUS. </w:t>
              </w:r>
              <w:sdt>
                <w:sdtPr>
                  <w:alias w:val="Pavadinimas"/>
                  <w:tag w:val="title_b0a3ce31b37248feb4ddbca0abc702b3"/>
                  <w:id w:val="-1178427620"/>
                  <w:lock w:val="sdtLocked"/>
                </w:sdtPr>
                <w:sdtEndPr/>
                <w:sdtContent>
                  <w:r>
                    <w:rPr>
                      <w:b/>
                    </w:rPr>
                    <w:t>GALIMAS POVEIKIS</w:t>
                  </w:r>
                </w:sdtContent>
              </w:sdt>
            </w:p>
            <w:p w14:paraId="6751DF78" w14:textId="77777777" w:rsidR="00E90E8C" w:rsidRDefault="00E90E8C">
              <w:pPr>
                <w:jc w:val="center"/>
              </w:pPr>
            </w:p>
            <w:sdt>
              <w:sdtPr>
                <w:alias w:val="skirsnis"/>
                <w:tag w:val="part_68b301fbaeb943c8a2caf384b4866940"/>
                <w:id w:val="-1847312592"/>
                <w:lock w:val="sdtLocked"/>
              </w:sdtPr>
              <w:sdtEndPr/>
              <w:sdtContent>
                <w:p w14:paraId="6751DF79" w14:textId="77777777" w:rsidR="00E90E8C" w:rsidRDefault="009B2DED">
                  <w:pPr>
                    <w:keepNext/>
                    <w:jc w:val="center"/>
                    <w:rPr>
                      <w:b/>
                    </w:rPr>
                  </w:pPr>
                  <w:sdt>
                    <w:sdtPr>
                      <w:alias w:val="Numeris"/>
                      <w:tag w:val="nr_68b301fbaeb943c8a2caf384b4866940"/>
                      <w:id w:val="1352532223"/>
                      <w:lock w:val="sdtLocked"/>
                    </w:sdtPr>
                    <w:sdtEndPr/>
                    <w:sdtContent>
                      <w:r>
                        <w:rPr>
                          <w:b/>
                        </w:rPr>
                        <w:t>I</w:t>
                      </w:r>
                    </w:sdtContent>
                  </w:sdt>
                  <w:r>
                    <w:rPr>
                      <w:b/>
                    </w:rPr>
                    <w:t xml:space="preserve"> SKIRSNIS. </w:t>
                  </w:r>
                  <w:sdt>
                    <w:sdtPr>
                      <w:alias w:val="Pavadinimas"/>
                      <w:tag w:val="title_68b301fbaeb943c8a2caf384b4866940"/>
                      <w:id w:val="1890836187"/>
                      <w:lock w:val="sdtLocked"/>
                    </w:sdtPr>
                    <w:sdtEndPr/>
                    <w:sdtContent>
                      <w:r>
                        <w:rPr>
                          <w:b/>
                        </w:rPr>
                        <w:t>BENDROSIOS NUOSTATOS</w:t>
                      </w:r>
                    </w:sdtContent>
                  </w:sdt>
                </w:p>
                <w:p w14:paraId="6751DF7A" w14:textId="77777777" w:rsidR="00E90E8C" w:rsidRDefault="00E90E8C"/>
                <w:sdt>
                  <w:sdtPr>
                    <w:alias w:val="8 p."/>
                    <w:tag w:val="part_565709338e0f4ef1a41960894b0dbf60"/>
                    <w:id w:val="647553103"/>
                    <w:lock w:val="sdtLocked"/>
                  </w:sdtPr>
                  <w:sdtEndPr/>
                  <w:sdtContent>
                    <w:p w14:paraId="6751DF7B" w14:textId="77777777" w:rsidR="00E90E8C" w:rsidRDefault="009B2DED">
                      <w:pPr>
                        <w:ind w:firstLine="567"/>
                        <w:jc w:val="both"/>
                      </w:pPr>
                      <w:sdt>
                        <w:sdtPr>
                          <w:alias w:val="Numeris"/>
                          <w:tag w:val="nr_565709338e0f4ef1a41960894b0dbf60"/>
                          <w:id w:val="-178593551"/>
                          <w:lock w:val="sdtLocked"/>
                        </w:sdtPr>
                        <w:sdtEndPr/>
                        <w:sdtContent>
                          <w:r>
                            <w:rPr>
                              <w:b/>
                            </w:rPr>
                            <w:t>8</w:t>
                          </w:r>
                        </w:sdtContent>
                      </w:sdt>
                      <w:r>
                        <w:rPr>
                          <w:b/>
                        </w:rPr>
                        <w:t xml:space="preserve">. </w:t>
                      </w:r>
                      <w:r>
                        <w:t>Kelių plėtojimas, prieži</w:t>
                      </w:r>
                      <w:r>
                        <w:t>ūra ir naudojimasis jais gali neigiamai paveikti aplinką:</w:t>
                      </w:r>
                    </w:p>
                    <w:p w14:paraId="6751DF7C" w14:textId="77777777" w:rsidR="00E90E8C" w:rsidRDefault="009B2DED">
                      <w:pPr>
                        <w:ind w:firstLine="567"/>
                        <w:jc w:val="both"/>
                      </w:pPr>
                      <w:r>
                        <w:rPr>
                          <w:rFonts w:ascii="Symbol" w:hAnsi="Symbol"/>
                          <w:kern w:val="16"/>
                        </w:rPr>
                        <w:t></w:t>
                      </w:r>
                      <w:r>
                        <w:rPr>
                          <w:rFonts w:ascii="Symbol" w:hAnsi="Symbol"/>
                          <w:kern w:val="16"/>
                        </w:rPr>
                        <w:t></w:t>
                      </w:r>
                      <w:r>
                        <w:t>užteršti paviršinį ir gruntinį vandenį;</w:t>
                      </w:r>
                    </w:p>
                    <w:p w14:paraId="6751DF7D" w14:textId="77777777" w:rsidR="00E90E8C" w:rsidRDefault="009B2DED">
                      <w:pPr>
                        <w:ind w:firstLine="567"/>
                        <w:jc w:val="both"/>
                      </w:pPr>
                      <w:r>
                        <w:rPr>
                          <w:rFonts w:ascii="Symbol" w:hAnsi="Symbol"/>
                          <w:kern w:val="16"/>
                        </w:rPr>
                        <w:t></w:t>
                      </w:r>
                      <w:r>
                        <w:rPr>
                          <w:rFonts w:ascii="Symbol" w:hAnsi="Symbol"/>
                          <w:kern w:val="16"/>
                        </w:rPr>
                        <w:t></w:t>
                      </w:r>
                      <w:r>
                        <w:t>pakeisti paviršinio ir gruntinio vandens hidrologinį režimą;</w:t>
                      </w:r>
                    </w:p>
                    <w:p w14:paraId="6751DF7E" w14:textId="77777777" w:rsidR="00E90E8C" w:rsidRDefault="009B2DED">
                      <w:pPr>
                        <w:ind w:firstLine="567"/>
                        <w:jc w:val="both"/>
                      </w:pPr>
                      <w:r>
                        <w:rPr>
                          <w:rFonts w:ascii="Symbol" w:hAnsi="Symbol"/>
                          <w:kern w:val="16"/>
                        </w:rPr>
                        <w:t></w:t>
                      </w:r>
                      <w:r>
                        <w:rPr>
                          <w:rFonts w:ascii="Symbol" w:hAnsi="Symbol"/>
                          <w:kern w:val="16"/>
                        </w:rPr>
                        <w:t></w:t>
                      </w:r>
                      <w:r>
                        <w:t xml:space="preserve">sukelti dirvos eroziją. </w:t>
                      </w:r>
                    </w:p>
                    <w:p w14:paraId="6751DF7F" w14:textId="77777777" w:rsidR="00E90E8C" w:rsidRDefault="009B2DED">
                      <w:pPr>
                        <w:ind w:firstLine="567"/>
                        <w:jc w:val="both"/>
                      </w:pPr>
                      <w:r>
                        <w:t>Šie pokyčiai gali sąlygoti tolesnius reiškinius: potvynius, užneši</w:t>
                      </w:r>
                      <w:r>
                        <w:t xml:space="preserve">mą dumblu, natūralaus gruntinio vandens lygio kritimą ir kt., kurie savo ruožtu daro poveikį augmenijai, gyvūnijai bei žmogui ir jo veiklai. </w:t>
                      </w:r>
                    </w:p>
                    <w:sdt>
                      <w:sdtPr>
                        <w:alias w:val="8.1 p."/>
                        <w:tag w:val="part_9a4534903d474ad69b1329ca3242505e"/>
                        <w:id w:val="703607988"/>
                        <w:lock w:val="sdtLocked"/>
                      </w:sdtPr>
                      <w:sdtEndPr/>
                      <w:sdtContent>
                        <w:p w14:paraId="6751DF80" w14:textId="77777777" w:rsidR="00E90E8C" w:rsidRDefault="009B2DED">
                          <w:pPr>
                            <w:ind w:firstLine="567"/>
                            <w:jc w:val="both"/>
                          </w:pPr>
                          <w:sdt>
                            <w:sdtPr>
                              <w:alias w:val="Numeris"/>
                              <w:tag w:val="nr_9a4534903d474ad69b1329ca3242505e"/>
                              <w:id w:val="-153139456"/>
                              <w:lock w:val="sdtLocked"/>
                            </w:sdtPr>
                            <w:sdtEndPr/>
                            <w:sdtContent>
                              <w:r>
                                <w:rPr>
                                  <w:b/>
                                </w:rPr>
                                <w:t>8.1</w:t>
                              </w:r>
                            </w:sdtContent>
                          </w:sdt>
                          <w:r>
                            <w:rPr>
                              <w:b/>
                            </w:rPr>
                            <w:t xml:space="preserve">. </w:t>
                          </w:r>
                          <w:r>
                            <w:t>Paviršiniai vandens telkiniai, gruntinis vanduo, o taip pat dirvožemis ir augmenija prie kelio gali būti te</w:t>
                          </w:r>
                          <w:r>
                            <w:t>ršiami:</w:t>
                          </w:r>
                        </w:p>
                        <w:p w14:paraId="6751DF81" w14:textId="77777777" w:rsidR="00E90E8C" w:rsidRDefault="009B2DED">
                          <w:pPr>
                            <w:ind w:firstLine="567"/>
                            <w:jc w:val="both"/>
                          </w:pPr>
                          <w:r>
                            <w:rPr>
                              <w:rFonts w:ascii="Symbol" w:hAnsi="Symbol"/>
                              <w:kern w:val="16"/>
                            </w:rPr>
                            <w:t></w:t>
                          </w:r>
                          <w:r>
                            <w:rPr>
                              <w:rFonts w:ascii="Symbol" w:hAnsi="Symbol"/>
                              <w:kern w:val="16"/>
                            </w:rPr>
                            <w:t></w:t>
                          </w:r>
                          <w:r>
                            <w:t>vykdant kelio tiesimo, rekonstravimo, remonto darbus;</w:t>
                          </w:r>
                        </w:p>
                        <w:p w14:paraId="6751DF82" w14:textId="77777777" w:rsidR="00E90E8C" w:rsidRDefault="009B2DED">
                          <w:pPr>
                            <w:ind w:firstLine="567"/>
                            <w:jc w:val="both"/>
                          </w:pPr>
                          <w:r>
                            <w:rPr>
                              <w:rFonts w:ascii="Symbol" w:hAnsi="Symbol"/>
                              <w:kern w:val="16"/>
                            </w:rPr>
                            <w:t></w:t>
                          </w:r>
                          <w:r>
                            <w:rPr>
                              <w:rFonts w:ascii="Symbol" w:hAnsi="Symbol"/>
                              <w:kern w:val="16"/>
                            </w:rPr>
                            <w:t></w:t>
                          </w:r>
                          <w:r>
                            <w:t>naudojant kelius;</w:t>
                          </w:r>
                        </w:p>
                        <w:p w14:paraId="6751DF83" w14:textId="77777777" w:rsidR="00E90E8C" w:rsidRDefault="009B2DED">
                          <w:pPr>
                            <w:ind w:firstLine="567"/>
                            <w:jc w:val="both"/>
                          </w:pPr>
                          <w:r>
                            <w:rPr>
                              <w:rFonts w:ascii="Symbol" w:hAnsi="Symbol"/>
                              <w:kern w:val="16"/>
                            </w:rPr>
                            <w:t></w:t>
                          </w:r>
                          <w:r>
                            <w:rPr>
                              <w:rFonts w:ascii="Symbol" w:hAnsi="Symbol"/>
                              <w:kern w:val="16"/>
                            </w:rPr>
                            <w:t></w:t>
                          </w:r>
                          <w:r>
                            <w:t xml:space="preserve">avarijų metu, išsiliejus kenksmingoms medžiagoms. </w:t>
                          </w:r>
                        </w:p>
                      </w:sdtContent>
                    </w:sdt>
                    <w:sdt>
                      <w:sdtPr>
                        <w:alias w:val="8.2 p."/>
                        <w:tag w:val="part_94075313990e4de39fb70f015983d91d"/>
                        <w:id w:val="-582679266"/>
                        <w:lock w:val="sdtLocked"/>
                      </w:sdtPr>
                      <w:sdtEndPr/>
                      <w:sdtContent>
                        <w:p w14:paraId="6751DF84" w14:textId="77777777" w:rsidR="00E90E8C" w:rsidRDefault="009B2DED">
                          <w:pPr>
                            <w:ind w:firstLine="567"/>
                            <w:jc w:val="both"/>
                          </w:pPr>
                          <w:sdt>
                            <w:sdtPr>
                              <w:alias w:val="Numeris"/>
                              <w:tag w:val="nr_94075313990e4de39fb70f015983d91d"/>
                              <w:id w:val="1049339019"/>
                              <w:lock w:val="sdtLocked"/>
                            </w:sdtPr>
                            <w:sdtEndPr/>
                            <w:sdtContent>
                              <w:r>
                                <w:rPr>
                                  <w:b/>
                                </w:rPr>
                                <w:t>8.2</w:t>
                              </w:r>
                            </w:sdtContent>
                          </w:sdt>
                          <w:r>
                            <w:rPr>
                              <w:b/>
                            </w:rPr>
                            <w:t xml:space="preserve">. </w:t>
                          </w:r>
                          <w:r>
                            <w:t xml:space="preserve">Gyvųjų vandens organizmų vystymuisi gali pakenkti vandens telkinių užteršimas kelio nuotekomis, dumblu, dugno nuosėdomis. </w:t>
                          </w:r>
                        </w:p>
                        <w:p w14:paraId="6751DF85" w14:textId="77777777" w:rsidR="00E90E8C" w:rsidRDefault="009B2DED">
                          <w:pPr>
                            <w:ind w:firstLine="567"/>
                            <w:jc w:val="both"/>
                            <w:rPr>
                              <w:i/>
                            </w:rPr>
                          </w:pPr>
                          <w:r>
                            <w:rPr>
                              <w:i/>
                            </w:rPr>
                            <w:t>Užutekiuose, vietose, kur lėta vandens srovė, daug gėlavandenių žuvų ikrus deda ant upės dugno. Čia (vietose su silpna srove) kaupias</w:t>
                          </w:r>
                          <w:r>
                            <w:rPr>
                              <w:i/>
                            </w:rPr>
                            <w:t xml:space="preserve">i nuosėdos, kurios gali padengti ikrus ir kitą vandens florą bei fauną ir sutrikdyti žuvų mailiaus vystymąsi. Užnešimas dumblu mažina žuvų nerštui palankių vietų plotą. </w:t>
                          </w:r>
                        </w:p>
                        <w:p w14:paraId="6751DF86" w14:textId="77777777" w:rsidR="00E90E8C" w:rsidRDefault="009B2DED">
                          <w:pPr>
                            <w:ind w:firstLine="567"/>
                            <w:jc w:val="both"/>
                            <w:rPr>
                              <w:i/>
                            </w:rPr>
                          </w:pPr>
                          <w:r>
                            <w:rPr>
                              <w:i/>
                            </w:rPr>
                            <w:t xml:space="preserve">Į vandenį patekusios organinės medžiagos gali sukelti fosforo ir metalų </w:t>
                          </w:r>
                          <w:proofErr w:type="spellStart"/>
                          <w:r>
                            <w:rPr>
                              <w:i/>
                            </w:rPr>
                            <w:t>desorbciją</w:t>
                          </w:r>
                          <w:proofErr w:type="spellEnd"/>
                          <w:r>
                            <w:rPr>
                              <w:i/>
                            </w:rPr>
                            <w:t xml:space="preserve"> ant</w:t>
                          </w:r>
                          <w:r>
                            <w:rPr>
                              <w:i/>
                            </w:rPr>
                            <w:t xml:space="preserve"> dugno iškritusiose nuosėdose.</w:t>
                          </w:r>
                        </w:p>
                        <w:p w14:paraId="6751DF87" w14:textId="77777777" w:rsidR="00E90E8C" w:rsidRDefault="009B2DED">
                          <w:pPr>
                            <w:ind w:firstLine="567"/>
                            <w:jc w:val="both"/>
                            <w:rPr>
                              <w:i/>
                            </w:rPr>
                          </w:pPr>
                          <w:r>
                            <w:rPr>
                              <w:i/>
                            </w:rPr>
                            <w:t xml:space="preserve">Nuotekose esančios skendinčios medžiagos didina vandens </w:t>
                          </w:r>
                          <w:proofErr w:type="spellStart"/>
                          <w:r>
                            <w:rPr>
                              <w:i/>
                            </w:rPr>
                            <w:t>drumstumą</w:t>
                          </w:r>
                          <w:proofErr w:type="spellEnd"/>
                          <w:r>
                            <w:rPr>
                              <w:i/>
                            </w:rPr>
                            <w:t xml:space="preserve">, kuris kenkia žuvims, ypač žuvų mailiui. Daugiausiai skendinčių medžiagų į paviršinius vandens telkinius patenka vykstant statyboms ir lietaus metu. </w:t>
                          </w:r>
                        </w:p>
                        <w:p w14:paraId="6751DF88" w14:textId="77777777" w:rsidR="00E90E8C" w:rsidRDefault="009B2DED">
                          <w:pPr>
                            <w:ind w:firstLine="567"/>
                            <w:jc w:val="both"/>
                            <w:rPr>
                              <w:i/>
                            </w:rPr>
                          </w:pPr>
                          <w:r>
                            <w:rPr>
                              <w:i/>
                            </w:rPr>
                            <w:t>Naftos pr</w:t>
                          </w:r>
                          <w:r>
                            <w:rPr>
                              <w:i/>
                            </w:rPr>
                            <w:t xml:space="preserve">oduktai (angliavandeniliai) ir sunkieji metalai gali veikti vandens organizmų biologines funkcijas. Kai kurie iš angliavandenilių gali sukelti vėžinius susirgimus. Kelio nuotekose esantys naftos produktai gali skilti į labiau </w:t>
                          </w:r>
                          <w:proofErr w:type="spellStart"/>
                          <w:r>
                            <w:rPr>
                              <w:i/>
                            </w:rPr>
                            <w:t>toksiškas</w:t>
                          </w:r>
                          <w:proofErr w:type="spellEnd"/>
                          <w:r>
                            <w:rPr>
                              <w:i/>
                            </w:rPr>
                            <w:t xml:space="preserve"> chemines medžiagas, </w:t>
                          </w:r>
                          <w:r>
                            <w:rPr>
                              <w:i/>
                            </w:rPr>
                            <w:t xml:space="preserve">tokias kaip </w:t>
                          </w:r>
                          <w:proofErr w:type="spellStart"/>
                          <w:r>
                            <w:rPr>
                              <w:i/>
                            </w:rPr>
                            <w:t>fenolis</w:t>
                          </w:r>
                          <w:proofErr w:type="spellEnd"/>
                          <w:r>
                            <w:rPr>
                              <w:i/>
                            </w:rPr>
                            <w:t>, ir gali sukelti arba pasunkinti lėtinį toksinį poveikį vandens ekosistemos organizmams.</w:t>
                          </w:r>
                        </w:p>
                      </w:sdtContent>
                    </w:sdt>
                    <w:sdt>
                      <w:sdtPr>
                        <w:alias w:val="8.3 p."/>
                        <w:tag w:val="part_86b9becba29a46fa9b48a6bfb78d00db"/>
                        <w:id w:val="1216782407"/>
                        <w:lock w:val="sdtLocked"/>
                      </w:sdtPr>
                      <w:sdtEndPr/>
                      <w:sdtContent>
                        <w:p w14:paraId="6751DF89" w14:textId="77777777" w:rsidR="00E90E8C" w:rsidRDefault="009B2DED">
                          <w:pPr>
                            <w:ind w:firstLine="567"/>
                            <w:jc w:val="both"/>
                          </w:pPr>
                          <w:sdt>
                            <w:sdtPr>
                              <w:alias w:val="Numeris"/>
                              <w:tag w:val="nr_86b9becba29a46fa9b48a6bfb78d00db"/>
                              <w:id w:val="-1889409828"/>
                              <w:lock w:val="sdtLocked"/>
                            </w:sdtPr>
                            <w:sdtEndPr/>
                            <w:sdtContent>
                              <w:r>
                                <w:rPr>
                                  <w:b/>
                                </w:rPr>
                                <w:t>8.3</w:t>
                              </w:r>
                            </w:sdtContent>
                          </w:sdt>
                          <w:r>
                            <w:rPr>
                              <w:b/>
                            </w:rPr>
                            <w:t xml:space="preserve">. </w:t>
                          </w:r>
                          <w:r>
                            <w:t xml:space="preserve">Teršalų kiekis kelio nuotekose yra normuojamas pagal šių dokumentų reikalavimus: </w:t>
                          </w:r>
                        </w:p>
                        <w:p w14:paraId="6751DF8A" w14:textId="77777777" w:rsidR="00E90E8C" w:rsidRDefault="009B2DED">
                          <w:pPr>
                            <w:ind w:firstLine="567"/>
                            <w:jc w:val="both"/>
                          </w:pPr>
                          <w:r>
                            <w:rPr>
                              <w:rFonts w:ascii="Symbol" w:hAnsi="Symbol"/>
                              <w:kern w:val="16"/>
                            </w:rPr>
                            <w:t></w:t>
                          </w:r>
                          <w:r>
                            <w:rPr>
                              <w:rFonts w:ascii="Symbol" w:hAnsi="Symbol"/>
                              <w:kern w:val="16"/>
                            </w:rPr>
                            <w:t></w:t>
                          </w:r>
                          <w:r>
                            <w:t>Paviršinių nuotekų tvarkymo reglamento [5.8];</w:t>
                          </w:r>
                        </w:p>
                        <w:p w14:paraId="6751DF8B" w14:textId="77777777" w:rsidR="00E90E8C" w:rsidRDefault="009B2DED">
                          <w:pPr>
                            <w:ind w:firstLine="567"/>
                            <w:jc w:val="both"/>
                          </w:pPr>
                          <w:r>
                            <w:rPr>
                              <w:rFonts w:ascii="Symbol" w:hAnsi="Symbol"/>
                              <w:kern w:val="16"/>
                            </w:rPr>
                            <w:t></w:t>
                          </w:r>
                          <w:r>
                            <w:rPr>
                              <w:rFonts w:ascii="Symbol" w:hAnsi="Symbol"/>
                              <w:kern w:val="16"/>
                            </w:rPr>
                            <w:t></w:t>
                          </w:r>
                          <w:r>
                            <w:t>Nuotek</w:t>
                          </w:r>
                          <w:r>
                            <w:t>ų tvarkymo reglamento [5.7]“.</w:t>
                          </w:r>
                        </w:p>
                        <w:p w14:paraId="6751DF8C" w14:textId="77777777" w:rsidR="00E90E8C" w:rsidRDefault="009B2DED"/>
                      </w:sdtContent>
                    </w:sdt>
                  </w:sdtContent>
                </w:sdt>
              </w:sdtContent>
            </w:sdt>
            <w:sdt>
              <w:sdtPr>
                <w:alias w:val="skirsnis"/>
                <w:tag w:val="part_849be10af3d541988e27f5e31d84b750"/>
                <w:id w:val="872343920"/>
                <w:lock w:val="sdtLocked"/>
              </w:sdtPr>
              <w:sdtEndPr/>
              <w:sdtContent>
                <w:p w14:paraId="6751DF8D" w14:textId="77777777" w:rsidR="00E90E8C" w:rsidRDefault="009B2DED">
                  <w:pPr>
                    <w:keepNext/>
                    <w:jc w:val="center"/>
                    <w:rPr>
                      <w:b/>
                    </w:rPr>
                  </w:pPr>
                  <w:sdt>
                    <w:sdtPr>
                      <w:alias w:val="Numeris"/>
                      <w:tag w:val="nr_849be10af3d541988e27f5e31d84b750"/>
                      <w:id w:val="1529909365"/>
                      <w:lock w:val="sdtLocked"/>
                    </w:sdtPr>
                    <w:sdtEndPr/>
                    <w:sdtContent>
                      <w:r>
                        <w:rPr>
                          <w:b/>
                        </w:rPr>
                        <w:t>II</w:t>
                      </w:r>
                    </w:sdtContent>
                  </w:sdt>
                  <w:r>
                    <w:rPr>
                      <w:b/>
                    </w:rPr>
                    <w:t xml:space="preserve"> SKIRSNIS. </w:t>
                  </w:r>
                  <w:sdt>
                    <w:sdtPr>
                      <w:alias w:val="Pavadinimas"/>
                      <w:tag w:val="title_849be10af3d541988e27f5e31d84b750"/>
                      <w:id w:val="964242545"/>
                      <w:lock w:val="sdtLocked"/>
                    </w:sdtPr>
                    <w:sdtEndPr/>
                    <w:sdtContent>
                      <w:r>
                        <w:rPr>
                          <w:b/>
                        </w:rPr>
                        <w:t xml:space="preserve">TARŠA </w:t>
                      </w:r>
                    </w:sdtContent>
                  </w:sdt>
                </w:p>
                <w:p w14:paraId="6751DF8E" w14:textId="77777777" w:rsidR="00E90E8C" w:rsidRDefault="009B2DED">
                  <w:pPr>
                    <w:jc w:val="center"/>
                  </w:pPr>
                </w:p>
              </w:sdtContent>
            </w:sdt>
            <w:sdt>
              <w:sdtPr>
                <w:alias w:val="skirsnis"/>
                <w:tag w:val="part_26ccdaa26c6f431aa9c0fc63aec180b7"/>
                <w:id w:val="253403451"/>
                <w:lock w:val="sdtLocked"/>
              </w:sdtPr>
              <w:sdtEndPr/>
              <w:sdtContent>
                <w:p w14:paraId="6751DF8F" w14:textId="77777777" w:rsidR="00E90E8C" w:rsidRDefault="009B2DED">
                  <w:pPr>
                    <w:keepNext/>
                    <w:jc w:val="center"/>
                    <w:rPr>
                      <w:b/>
                    </w:rPr>
                  </w:pPr>
                  <w:sdt>
                    <w:sdtPr>
                      <w:alias w:val="Pavadinimas"/>
                      <w:tag w:val="title_26ccdaa26c6f431aa9c0fc63aec180b7"/>
                      <w:id w:val="-428744632"/>
                      <w:lock w:val="sdtLocked"/>
                    </w:sdtPr>
                    <w:sdtEndPr/>
                    <w:sdtContent>
                      <w:r>
                        <w:rPr>
                          <w:b/>
                        </w:rPr>
                        <w:t xml:space="preserve">Statybos metu </w:t>
                      </w:r>
                    </w:sdtContent>
                  </w:sdt>
                </w:p>
                <w:p w14:paraId="6751DF90" w14:textId="77777777" w:rsidR="00E90E8C" w:rsidRDefault="00E90E8C"/>
                <w:sdt>
                  <w:sdtPr>
                    <w:alias w:val="9 p."/>
                    <w:tag w:val="part_c32113d5df514ae780dd4368c265302f"/>
                    <w:id w:val="-1293202985"/>
                    <w:lock w:val="sdtLocked"/>
                  </w:sdtPr>
                  <w:sdtEndPr/>
                  <w:sdtContent>
                    <w:p w14:paraId="6751DF91" w14:textId="77777777" w:rsidR="00E90E8C" w:rsidRDefault="009B2DED">
                      <w:pPr>
                        <w:ind w:firstLine="567"/>
                        <w:jc w:val="both"/>
                      </w:pPr>
                      <w:sdt>
                        <w:sdtPr>
                          <w:alias w:val="Numeris"/>
                          <w:tag w:val="nr_c32113d5df514ae780dd4368c265302f"/>
                          <w:id w:val="-1851637699"/>
                          <w:lock w:val="sdtLocked"/>
                        </w:sdtPr>
                        <w:sdtEndPr/>
                        <w:sdtContent>
                          <w:r>
                            <w:rPr>
                              <w:b/>
                            </w:rPr>
                            <w:t>9</w:t>
                          </w:r>
                        </w:sdtContent>
                      </w:sdt>
                      <w:r>
                        <w:rPr>
                          <w:b/>
                        </w:rPr>
                        <w:t xml:space="preserve">. </w:t>
                      </w:r>
                      <w:r>
                        <w:t>Pagrindiniai taršos šaltiniai statybos darbų metu yra:</w:t>
                      </w:r>
                    </w:p>
                    <w:p w14:paraId="6751DF92" w14:textId="77777777" w:rsidR="00E90E8C" w:rsidRDefault="009B2DED">
                      <w:pPr>
                        <w:ind w:firstLine="567"/>
                        <w:jc w:val="both"/>
                      </w:pPr>
                      <w:r>
                        <w:rPr>
                          <w:rFonts w:ascii="Symbol" w:hAnsi="Symbol"/>
                          <w:kern w:val="16"/>
                        </w:rPr>
                        <w:t></w:t>
                      </w:r>
                      <w:r>
                        <w:rPr>
                          <w:rFonts w:ascii="Symbol" w:hAnsi="Symbol"/>
                          <w:kern w:val="16"/>
                        </w:rPr>
                        <w:t></w:t>
                      </w:r>
                      <w:r>
                        <w:t>išsipylę iš statybinės įrangos degalai, tepalai ar hidrauliniai skysčiai;</w:t>
                      </w:r>
                    </w:p>
                    <w:p w14:paraId="6751DF93" w14:textId="77777777" w:rsidR="00E90E8C" w:rsidRDefault="009B2DED">
                      <w:pPr>
                        <w:ind w:firstLine="567"/>
                        <w:jc w:val="both"/>
                      </w:pPr>
                      <w:r>
                        <w:rPr>
                          <w:rFonts w:ascii="Symbol" w:hAnsi="Symbol"/>
                          <w:kern w:val="16"/>
                        </w:rPr>
                        <w:t></w:t>
                      </w:r>
                      <w:r>
                        <w:rPr>
                          <w:rFonts w:ascii="Symbol" w:hAnsi="Symbol"/>
                          <w:kern w:val="16"/>
                        </w:rPr>
                        <w:t></w:t>
                      </w:r>
                      <w:r>
                        <w:t>atliekos;</w:t>
                      </w:r>
                    </w:p>
                    <w:p w14:paraId="6751DF94" w14:textId="77777777" w:rsidR="00E90E8C" w:rsidRDefault="009B2DED">
                      <w:pPr>
                        <w:ind w:firstLine="567"/>
                        <w:jc w:val="both"/>
                      </w:pPr>
                      <w:r>
                        <w:rPr>
                          <w:rFonts w:ascii="Symbol" w:hAnsi="Symbol"/>
                          <w:kern w:val="16"/>
                        </w:rPr>
                        <w:t></w:t>
                      </w:r>
                      <w:r>
                        <w:rPr>
                          <w:rFonts w:ascii="Symbol" w:hAnsi="Symbol"/>
                          <w:kern w:val="16"/>
                        </w:rPr>
                        <w:t></w:t>
                      </w:r>
                      <w:r>
                        <w:t>užterštas gruntas.</w:t>
                      </w:r>
                    </w:p>
                    <w:p w14:paraId="6751DF95" w14:textId="77777777" w:rsidR="00E90E8C" w:rsidRDefault="009B2DED">
                      <w:pPr>
                        <w:ind w:firstLine="567"/>
                        <w:jc w:val="both"/>
                        <w:rPr>
                          <w:i/>
                        </w:rPr>
                      </w:pPr>
                      <w:r>
                        <w:rPr>
                          <w:i/>
                        </w:rPr>
                        <w:t>Staty</w:t>
                      </w:r>
                      <w:r>
                        <w:rPr>
                          <w:i/>
                        </w:rPr>
                        <w:t xml:space="preserve">bvietėse esantis gruntas gali būti užterštas sunkiaisiais metalais, naftos produktais, kitomis </w:t>
                      </w:r>
                      <w:proofErr w:type="spellStart"/>
                      <w:r>
                        <w:rPr>
                          <w:i/>
                        </w:rPr>
                        <w:t>toksiškomis</w:t>
                      </w:r>
                      <w:proofErr w:type="spellEnd"/>
                      <w:r>
                        <w:rPr>
                          <w:i/>
                        </w:rPr>
                        <w:t xml:space="preserve"> medžiagomis. Išplautas į vandens telkinius toks gruntas gali juos užteršti. </w:t>
                      </w:r>
                    </w:p>
                    <w:p w14:paraId="6751DF96" w14:textId="77777777" w:rsidR="00E90E8C" w:rsidRDefault="009B2DED"/>
                  </w:sdtContent>
                </w:sdt>
              </w:sdtContent>
            </w:sdt>
            <w:sdt>
              <w:sdtPr>
                <w:alias w:val="skirsnis"/>
                <w:tag w:val="part_23ec88cd99b147d9b514a31cbf3ff3db"/>
                <w:id w:val="-1257281171"/>
                <w:lock w:val="sdtLocked"/>
              </w:sdtPr>
              <w:sdtEndPr/>
              <w:sdtContent>
                <w:p w14:paraId="6751DF97" w14:textId="77777777" w:rsidR="00E90E8C" w:rsidRDefault="009B2DED">
                  <w:pPr>
                    <w:keepNext/>
                    <w:jc w:val="center"/>
                    <w:rPr>
                      <w:b/>
                    </w:rPr>
                  </w:pPr>
                  <w:sdt>
                    <w:sdtPr>
                      <w:alias w:val="Pavadinimas"/>
                      <w:tag w:val="title_23ec88cd99b147d9b514a31cbf3ff3db"/>
                      <w:id w:val="-1454246803"/>
                      <w:lock w:val="sdtLocked"/>
                    </w:sdtPr>
                    <w:sdtEndPr/>
                    <w:sdtContent>
                      <w:r>
                        <w:rPr>
                          <w:b/>
                        </w:rPr>
                        <w:t>Naudojant kelius</w:t>
                      </w:r>
                    </w:sdtContent>
                  </w:sdt>
                </w:p>
                <w:p w14:paraId="6751DF98" w14:textId="77777777" w:rsidR="00E90E8C" w:rsidRDefault="00E90E8C">
                  <w:pPr>
                    <w:keepNext/>
                  </w:pPr>
                </w:p>
                <w:sdt>
                  <w:sdtPr>
                    <w:alias w:val="10 p."/>
                    <w:tag w:val="part_2c2f78a78f364defaa9b9a5eb48cf7b6"/>
                    <w:id w:val="1763177135"/>
                    <w:lock w:val="sdtLocked"/>
                  </w:sdtPr>
                  <w:sdtEndPr/>
                  <w:sdtContent>
                    <w:p w14:paraId="6751DF99" w14:textId="77777777" w:rsidR="00E90E8C" w:rsidRDefault="009B2DED">
                      <w:pPr>
                        <w:keepNext/>
                        <w:ind w:firstLine="567"/>
                        <w:jc w:val="both"/>
                        <w:rPr>
                          <w:b/>
                          <w:bCs/>
                          <w:kern w:val="32"/>
                        </w:rPr>
                      </w:pPr>
                      <w:sdt>
                        <w:sdtPr>
                          <w:alias w:val="Numeris"/>
                          <w:tag w:val="nr_2c2f78a78f364defaa9b9a5eb48cf7b6"/>
                          <w:id w:val="1577406469"/>
                          <w:lock w:val="sdtLocked"/>
                        </w:sdtPr>
                        <w:sdtEndPr/>
                        <w:sdtContent>
                          <w:r>
                            <w:rPr>
                              <w:b/>
                              <w:bCs/>
                              <w:kern w:val="32"/>
                            </w:rPr>
                            <w:t>10</w:t>
                          </w:r>
                        </w:sdtContent>
                      </w:sdt>
                      <w:r>
                        <w:rPr>
                          <w:b/>
                          <w:bCs/>
                          <w:kern w:val="32"/>
                        </w:rPr>
                        <w:t xml:space="preserve">. </w:t>
                      </w:r>
                      <w:r>
                        <w:t>Nuotekose nuo kelio randama įvairių terša</w:t>
                      </w:r>
                      <w:r>
                        <w:t>lų. Šių teršalų šaltinis – tai degalų degimo produktai, kuras ir jo priedai, alyvos ir tepalai, katalizatoriaus komponentai, padangų ir kelio dangos trinties medžiagos, besidėvinčių automobilio dalių dilimo medžiagos, metalai. Kelio paviršinėse nuotekose n</w:t>
                      </w:r>
                      <w:r>
                        <w:t xml:space="preserve">ustatoma tiek ištirpusių, tiek skendinčių (dalelių pavidalo) teršalų. </w:t>
                      </w:r>
                    </w:p>
                    <w:p w14:paraId="6751DF9A" w14:textId="77777777" w:rsidR="00E90E8C" w:rsidRDefault="00E90E8C"/>
                    <w:sdt>
                      <w:sdtPr>
                        <w:alias w:val="lentele"/>
                        <w:tag w:val="part_6dfd4bf8c31f4e9892352f2a0906140d"/>
                        <w:id w:val="-2020995390"/>
                        <w:lock w:val="sdtLocked"/>
                      </w:sdtPr>
                      <w:sdtEndPr/>
                      <w:sdtContent>
                        <w:p w14:paraId="6751DF9B" w14:textId="77777777" w:rsidR="00E90E8C" w:rsidRDefault="009B2DED">
                          <w:pPr>
                            <w:keepNext/>
                            <w:ind w:left="586" w:hanging="360"/>
                            <w:jc w:val="center"/>
                            <w:rPr>
                              <w:b/>
                              <w:bCs/>
                              <w:kern w:val="32"/>
                            </w:rPr>
                          </w:pPr>
                          <w:sdt>
                            <w:sdtPr>
                              <w:alias w:val="Pavadinimas"/>
                              <w:tag w:val="title_6dfd4bf8c31f4e9892352f2a0906140d"/>
                              <w:id w:val="600760639"/>
                              <w:lock w:val="sdtLocked"/>
                            </w:sdtPr>
                            <w:sdtEndPr/>
                            <w:sdtContent>
                              <w:r>
                                <w:rPr>
                                  <w:b/>
                                  <w:bCs/>
                                  <w:kern w:val="32"/>
                                </w:rPr>
                                <w:t xml:space="preserve">1 lentelė. Tipiniai teršalai kelio nuotekose ir jų šaltiniai </w:t>
                              </w:r>
                            </w:sdtContent>
                          </w:sdt>
                        </w:p>
                        <w:p w14:paraId="6751DF9C" w14:textId="77777777" w:rsidR="00E90E8C" w:rsidRDefault="00E90E8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1760"/>
                            <w:gridCol w:w="6936"/>
                          </w:tblGrid>
                          <w:tr w:rsidR="00E90E8C" w14:paraId="6751DFA0" w14:textId="77777777">
                            <w:trPr>
                              <w:cantSplit/>
                              <w:trHeight w:val="23"/>
                              <w:tblHeader/>
                              <w:jc w:val="center"/>
                            </w:trPr>
                            <w:tc>
                              <w:tcPr>
                                <w:tcW w:w="0" w:type="auto"/>
                                <w:tcBorders>
                                  <w:top w:val="double" w:sz="4" w:space="0" w:color="auto"/>
                                  <w:left w:val="double" w:sz="4" w:space="0" w:color="auto"/>
                                  <w:bottom w:val="double" w:sz="4" w:space="0" w:color="auto"/>
                                  <w:right w:val="single" w:sz="4" w:space="0" w:color="auto"/>
                                </w:tcBorders>
                                <w:vAlign w:val="center"/>
                              </w:tcPr>
                              <w:p w14:paraId="6751DF9D" w14:textId="77777777" w:rsidR="00E90E8C" w:rsidRDefault="009B2DED">
                                <w:pPr>
                                  <w:jc w:val="center"/>
                                  <w:rPr>
                                    <w:b/>
                                    <w:sz w:val="22"/>
                                  </w:rPr>
                                </w:pPr>
                                <w:r>
                                  <w:rPr>
                                    <w:b/>
                                    <w:sz w:val="22"/>
                                  </w:rPr>
                                  <w:t>Teršalų grupė</w:t>
                                </w:r>
                              </w:p>
                            </w:tc>
                            <w:tc>
                              <w:tcPr>
                                <w:tcW w:w="0" w:type="auto"/>
                                <w:tcBorders>
                                  <w:top w:val="double" w:sz="4" w:space="0" w:color="auto"/>
                                  <w:left w:val="single" w:sz="4" w:space="0" w:color="auto"/>
                                  <w:bottom w:val="double" w:sz="4" w:space="0" w:color="auto"/>
                                  <w:right w:val="single" w:sz="4" w:space="0" w:color="auto"/>
                                </w:tcBorders>
                                <w:vAlign w:val="center"/>
                              </w:tcPr>
                              <w:p w14:paraId="6751DF9E" w14:textId="77777777" w:rsidR="00E90E8C" w:rsidRDefault="009B2DED">
                                <w:pPr>
                                  <w:jc w:val="center"/>
                                  <w:rPr>
                                    <w:b/>
                                    <w:sz w:val="22"/>
                                  </w:rPr>
                                </w:pPr>
                                <w:r>
                                  <w:rPr>
                                    <w:b/>
                                    <w:sz w:val="22"/>
                                  </w:rPr>
                                  <w:t>Teršalas</w:t>
                                </w:r>
                              </w:p>
                            </w:tc>
                            <w:tc>
                              <w:tcPr>
                                <w:tcW w:w="0" w:type="auto"/>
                                <w:tcBorders>
                                  <w:top w:val="double" w:sz="4" w:space="0" w:color="auto"/>
                                  <w:left w:val="single" w:sz="4" w:space="0" w:color="auto"/>
                                  <w:bottom w:val="double" w:sz="4" w:space="0" w:color="auto"/>
                                  <w:right w:val="double" w:sz="4" w:space="0" w:color="auto"/>
                                </w:tcBorders>
                                <w:vAlign w:val="center"/>
                              </w:tcPr>
                              <w:p w14:paraId="6751DF9F" w14:textId="77777777" w:rsidR="00E90E8C" w:rsidRDefault="009B2DED">
                                <w:pPr>
                                  <w:jc w:val="center"/>
                                  <w:rPr>
                                    <w:b/>
                                    <w:sz w:val="22"/>
                                  </w:rPr>
                                </w:pPr>
                                <w:r>
                                  <w:rPr>
                                    <w:b/>
                                    <w:sz w:val="22"/>
                                  </w:rPr>
                                  <w:t>Šaltinis</w:t>
                                </w:r>
                              </w:p>
                            </w:tc>
                          </w:tr>
                          <w:tr w:rsidR="00E90E8C" w14:paraId="6751DFA4" w14:textId="77777777">
                            <w:trPr>
                              <w:cantSplit/>
                              <w:trHeight w:val="23"/>
                              <w:jc w:val="center"/>
                            </w:trPr>
                            <w:tc>
                              <w:tcPr>
                                <w:tcW w:w="0" w:type="auto"/>
                                <w:tcBorders>
                                  <w:top w:val="double" w:sz="4" w:space="0" w:color="auto"/>
                                </w:tcBorders>
                              </w:tcPr>
                              <w:p w14:paraId="6751DFA1" w14:textId="77777777" w:rsidR="00E90E8C" w:rsidRDefault="009B2DED">
                                <w:pPr>
                                  <w:rPr>
                                    <w:sz w:val="22"/>
                                  </w:rPr>
                                </w:pPr>
                                <w:r>
                                  <w:rPr>
                                    <w:sz w:val="22"/>
                                  </w:rPr>
                                  <w:t>Nuosėdos</w:t>
                                </w:r>
                              </w:p>
                            </w:tc>
                            <w:tc>
                              <w:tcPr>
                                <w:tcW w:w="0" w:type="auto"/>
                                <w:tcBorders>
                                  <w:top w:val="double" w:sz="4" w:space="0" w:color="auto"/>
                                </w:tcBorders>
                              </w:tcPr>
                              <w:p w14:paraId="6751DFA2" w14:textId="77777777" w:rsidR="00E90E8C" w:rsidRDefault="009B2DED">
                                <w:pPr>
                                  <w:rPr>
                                    <w:sz w:val="22"/>
                                  </w:rPr>
                                </w:pPr>
                                <w:r>
                                  <w:rPr>
                                    <w:sz w:val="22"/>
                                  </w:rPr>
                                  <w:t xml:space="preserve">Skendinčios medžiagos </w:t>
                                </w:r>
                              </w:p>
                            </w:tc>
                            <w:tc>
                              <w:tcPr>
                                <w:tcW w:w="0" w:type="auto"/>
                                <w:tcBorders>
                                  <w:top w:val="double" w:sz="4" w:space="0" w:color="auto"/>
                                </w:tcBorders>
                              </w:tcPr>
                              <w:p w14:paraId="6751DFA3" w14:textId="77777777" w:rsidR="00E90E8C" w:rsidRDefault="009B2DED">
                                <w:pPr>
                                  <w:rPr>
                                    <w:sz w:val="22"/>
                                  </w:rPr>
                                </w:pPr>
                                <w:r>
                                  <w:rPr>
                                    <w:sz w:val="22"/>
                                  </w:rPr>
                                  <w:t xml:space="preserve">Dangos irimas/dėvėjimasis, transporto priemonės, užterštas atmosferos oras ir kelio priežiūra </w:t>
                                </w:r>
                              </w:p>
                            </w:tc>
                          </w:tr>
                          <w:tr w:rsidR="00E90E8C" w14:paraId="6751DFA8" w14:textId="77777777">
                            <w:trPr>
                              <w:cantSplit/>
                              <w:trHeight w:val="23"/>
                              <w:jc w:val="center"/>
                            </w:trPr>
                            <w:tc>
                              <w:tcPr>
                                <w:tcW w:w="0" w:type="auto"/>
                              </w:tcPr>
                              <w:p w14:paraId="6751DFA5" w14:textId="77777777" w:rsidR="00E90E8C" w:rsidRDefault="009B2DED">
                                <w:pPr>
                                  <w:rPr>
                                    <w:sz w:val="22"/>
                                  </w:rPr>
                                </w:pPr>
                                <w:proofErr w:type="spellStart"/>
                                <w:r>
                                  <w:rPr>
                                    <w:sz w:val="22"/>
                                  </w:rPr>
                                  <w:t>Biogeninės</w:t>
                                </w:r>
                                <w:proofErr w:type="spellEnd"/>
                                <w:r>
                                  <w:rPr>
                                    <w:sz w:val="22"/>
                                  </w:rPr>
                                  <w:t xml:space="preserve"> medžiagos </w:t>
                                </w:r>
                              </w:p>
                            </w:tc>
                            <w:tc>
                              <w:tcPr>
                                <w:tcW w:w="0" w:type="auto"/>
                              </w:tcPr>
                              <w:p w14:paraId="6751DFA6" w14:textId="77777777" w:rsidR="00E90E8C" w:rsidRDefault="009B2DED">
                                <w:pPr>
                                  <w:rPr>
                                    <w:sz w:val="22"/>
                                  </w:rPr>
                                </w:pPr>
                                <w:r>
                                  <w:rPr>
                                    <w:sz w:val="22"/>
                                  </w:rPr>
                                  <w:t>Azotas ir fosforas</w:t>
                                </w:r>
                              </w:p>
                            </w:tc>
                            <w:tc>
                              <w:tcPr>
                                <w:tcW w:w="0" w:type="auto"/>
                              </w:tcPr>
                              <w:p w14:paraId="6751DFA7" w14:textId="77777777" w:rsidR="00E90E8C" w:rsidRDefault="009B2DED">
                                <w:pPr>
                                  <w:rPr>
                                    <w:sz w:val="22"/>
                                  </w:rPr>
                                </w:pPr>
                                <w:r>
                                  <w:rPr>
                                    <w:sz w:val="22"/>
                                  </w:rPr>
                                  <w:t xml:space="preserve">Užterštas atmosferos oras, trąšos </w:t>
                                </w:r>
                              </w:p>
                            </w:tc>
                          </w:tr>
                          <w:tr w:rsidR="00E90E8C" w14:paraId="6751DFAC" w14:textId="77777777">
                            <w:trPr>
                              <w:cantSplit/>
                              <w:trHeight w:val="23"/>
                              <w:jc w:val="center"/>
                            </w:trPr>
                            <w:tc>
                              <w:tcPr>
                                <w:tcW w:w="0" w:type="auto"/>
                                <w:vMerge w:val="restart"/>
                              </w:tcPr>
                              <w:p w14:paraId="6751DFA9" w14:textId="77777777" w:rsidR="00E90E8C" w:rsidRDefault="009B2DED">
                                <w:pPr>
                                  <w:rPr>
                                    <w:sz w:val="22"/>
                                  </w:rPr>
                                </w:pPr>
                                <w:r>
                                  <w:rPr>
                                    <w:sz w:val="22"/>
                                  </w:rPr>
                                  <w:t xml:space="preserve">Sunkieji metalai </w:t>
                                </w:r>
                              </w:p>
                            </w:tc>
                            <w:tc>
                              <w:tcPr>
                                <w:tcW w:w="0" w:type="auto"/>
                              </w:tcPr>
                              <w:p w14:paraId="6751DFAA" w14:textId="77777777" w:rsidR="00E90E8C" w:rsidRDefault="009B2DED">
                                <w:pPr>
                                  <w:rPr>
                                    <w:sz w:val="22"/>
                                  </w:rPr>
                                </w:pPr>
                                <w:r>
                                  <w:rPr>
                                    <w:sz w:val="22"/>
                                  </w:rPr>
                                  <w:t xml:space="preserve">Švinas </w:t>
                                </w:r>
                              </w:p>
                            </w:tc>
                            <w:tc>
                              <w:tcPr>
                                <w:tcW w:w="0" w:type="auto"/>
                              </w:tcPr>
                              <w:p w14:paraId="6751DFAB" w14:textId="77777777" w:rsidR="00E90E8C" w:rsidRDefault="009B2DED">
                                <w:pPr>
                                  <w:rPr>
                                    <w:sz w:val="22"/>
                                  </w:rPr>
                                </w:pPr>
                                <w:r>
                                  <w:rPr>
                                    <w:sz w:val="22"/>
                                  </w:rPr>
                                  <w:t xml:space="preserve">Benzinas, kurio sudėtyje yra švino, padangų irimas/dėvėjimasis </w:t>
                                </w:r>
                              </w:p>
                            </w:tc>
                          </w:tr>
                          <w:tr w:rsidR="00E90E8C" w14:paraId="6751DFB0" w14:textId="77777777">
                            <w:trPr>
                              <w:cantSplit/>
                              <w:trHeight w:val="23"/>
                              <w:jc w:val="center"/>
                            </w:trPr>
                            <w:tc>
                              <w:tcPr>
                                <w:tcW w:w="0" w:type="auto"/>
                                <w:vMerge/>
                              </w:tcPr>
                              <w:p w14:paraId="6751DFAD" w14:textId="77777777" w:rsidR="00E90E8C" w:rsidRDefault="00E90E8C">
                                <w:pPr>
                                  <w:rPr>
                                    <w:sz w:val="22"/>
                                  </w:rPr>
                                </w:pPr>
                              </w:p>
                            </w:tc>
                            <w:tc>
                              <w:tcPr>
                                <w:tcW w:w="0" w:type="auto"/>
                              </w:tcPr>
                              <w:p w14:paraId="6751DFAE" w14:textId="77777777" w:rsidR="00E90E8C" w:rsidRDefault="009B2DED">
                                <w:pPr>
                                  <w:rPr>
                                    <w:sz w:val="22"/>
                                  </w:rPr>
                                </w:pPr>
                                <w:r>
                                  <w:rPr>
                                    <w:sz w:val="22"/>
                                  </w:rPr>
                                  <w:t xml:space="preserve">Cinkas </w:t>
                                </w:r>
                              </w:p>
                            </w:tc>
                            <w:tc>
                              <w:tcPr>
                                <w:tcW w:w="0" w:type="auto"/>
                              </w:tcPr>
                              <w:p w14:paraId="6751DFAF" w14:textId="77777777" w:rsidR="00E90E8C" w:rsidRDefault="009B2DED">
                                <w:pPr>
                                  <w:rPr>
                                    <w:sz w:val="22"/>
                                  </w:rPr>
                                </w:pPr>
                                <w:r>
                                  <w:rPr>
                                    <w:sz w:val="22"/>
                                  </w:rPr>
                                  <w:t xml:space="preserve">Padangų irimas/dėvėjimasis, variklio alyva ir tepalai </w:t>
                                </w:r>
                              </w:p>
                            </w:tc>
                          </w:tr>
                          <w:tr w:rsidR="00E90E8C" w14:paraId="6751DFB4" w14:textId="77777777">
                            <w:trPr>
                              <w:cantSplit/>
                              <w:trHeight w:val="23"/>
                              <w:jc w:val="center"/>
                            </w:trPr>
                            <w:tc>
                              <w:tcPr>
                                <w:tcW w:w="0" w:type="auto"/>
                                <w:vMerge/>
                              </w:tcPr>
                              <w:p w14:paraId="6751DFB1" w14:textId="77777777" w:rsidR="00E90E8C" w:rsidRDefault="00E90E8C">
                                <w:pPr>
                                  <w:rPr>
                                    <w:sz w:val="22"/>
                                  </w:rPr>
                                </w:pPr>
                              </w:p>
                            </w:tc>
                            <w:tc>
                              <w:tcPr>
                                <w:tcW w:w="0" w:type="auto"/>
                              </w:tcPr>
                              <w:p w14:paraId="6751DFB2" w14:textId="77777777" w:rsidR="00E90E8C" w:rsidRDefault="009B2DED">
                                <w:pPr>
                                  <w:rPr>
                                    <w:sz w:val="22"/>
                                  </w:rPr>
                                </w:pPr>
                                <w:r>
                                  <w:rPr>
                                    <w:sz w:val="22"/>
                                  </w:rPr>
                                  <w:t xml:space="preserve">Geležis </w:t>
                                </w:r>
                              </w:p>
                            </w:tc>
                            <w:tc>
                              <w:tcPr>
                                <w:tcW w:w="0" w:type="auto"/>
                              </w:tcPr>
                              <w:p w14:paraId="6751DFB3" w14:textId="77777777" w:rsidR="00E90E8C" w:rsidRDefault="009B2DED">
                                <w:pPr>
                                  <w:rPr>
                                    <w:sz w:val="22"/>
                                  </w:rPr>
                                </w:pPr>
                                <w:r>
                                  <w:rPr>
                                    <w:sz w:val="22"/>
                                  </w:rPr>
                                  <w:t xml:space="preserve">Automobilio kėbulo rūdys, plieninės kelio konstrukcijos, tokios kaip tiltai ar apsauginiai atitvarai, judančios variklio dalys </w:t>
                                </w:r>
                              </w:p>
                            </w:tc>
                          </w:tr>
                          <w:tr w:rsidR="00E90E8C" w14:paraId="6751DFB8" w14:textId="77777777">
                            <w:trPr>
                              <w:cantSplit/>
                              <w:trHeight w:val="23"/>
                              <w:jc w:val="center"/>
                            </w:trPr>
                            <w:tc>
                              <w:tcPr>
                                <w:tcW w:w="0" w:type="auto"/>
                                <w:vMerge/>
                              </w:tcPr>
                              <w:p w14:paraId="6751DFB5" w14:textId="77777777" w:rsidR="00E90E8C" w:rsidRDefault="00E90E8C">
                                <w:pPr>
                                  <w:rPr>
                                    <w:sz w:val="22"/>
                                  </w:rPr>
                                </w:pPr>
                              </w:p>
                            </w:tc>
                            <w:tc>
                              <w:tcPr>
                                <w:tcW w:w="0" w:type="auto"/>
                              </w:tcPr>
                              <w:p w14:paraId="6751DFB6" w14:textId="77777777" w:rsidR="00E90E8C" w:rsidRDefault="009B2DED">
                                <w:pPr>
                                  <w:rPr>
                                    <w:sz w:val="22"/>
                                  </w:rPr>
                                </w:pPr>
                                <w:r>
                                  <w:rPr>
                                    <w:sz w:val="22"/>
                                  </w:rPr>
                                  <w:t xml:space="preserve">Varis </w:t>
                                </w:r>
                              </w:p>
                            </w:tc>
                            <w:tc>
                              <w:tcPr>
                                <w:tcW w:w="0" w:type="auto"/>
                              </w:tcPr>
                              <w:p w14:paraId="6751DFB7" w14:textId="77777777" w:rsidR="00E90E8C" w:rsidRDefault="009B2DED">
                                <w:pPr>
                                  <w:rPr>
                                    <w:sz w:val="22"/>
                                  </w:rPr>
                                </w:pPr>
                                <w:r>
                                  <w:rPr>
                                    <w:sz w:val="22"/>
                                  </w:rPr>
                                  <w:t xml:space="preserve">Metalo apdaila, guolių ir judančių kontaktų susidėvėjimas, judančios variklio dalys, stabdžių kaladėlių dėvėjimasis, fungicidai ir insekticidai </w:t>
                                </w:r>
                              </w:p>
                            </w:tc>
                          </w:tr>
                          <w:tr w:rsidR="00E90E8C" w14:paraId="6751DFBC" w14:textId="77777777">
                            <w:trPr>
                              <w:cantSplit/>
                              <w:trHeight w:val="23"/>
                              <w:jc w:val="center"/>
                            </w:trPr>
                            <w:tc>
                              <w:tcPr>
                                <w:tcW w:w="0" w:type="auto"/>
                                <w:vMerge/>
                              </w:tcPr>
                              <w:p w14:paraId="6751DFB9" w14:textId="77777777" w:rsidR="00E90E8C" w:rsidRDefault="00E90E8C">
                                <w:pPr>
                                  <w:rPr>
                                    <w:sz w:val="22"/>
                                  </w:rPr>
                                </w:pPr>
                              </w:p>
                            </w:tc>
                            <w:tc>
                              <w:tcPr>
                                <w:tcW w:w="0" w:type="auto"/>
                              </w:tcPr>
                              <w:p w14:paraId="6751DFBA" w14:textId="77777777" w:rsidR="00E90E8C" w:rsidRDefault="009B2DED">
                                <w:pPr>
                                  <w:rPr>
                                    <w:sz w:val="22"/>
                                  </w:rPr>
                                </w:pPr>
                                <w:r>
                                  <w:rPr>
                                    <w:sz w:val="22"/>
                                  </w:rPr>
                                  <w:t xml:space="preserve">Kadmis </w:t>
                                </w:r>
                              </w:p>
                            </w:tc>
                            <w:tc>
                              <w:tcPr>
                                <w:tcW w:w="0" w:type="auto"/>
                              </w:tcPr>
                              <w:p w14:paraId="6751DFBB" w14:textId="77777777" w:rsidR="00E90E8C" w:rsidRDefault="009B2DED">
                                <w:pPr>
                                  <w:rPr>
                                    <w:sz w:val="22"/>
                                  </w:rPr>
                                </w:pPr>
                                <w:r>
                                  <w:rPr>
                                    <w:sz w:val="22"/>
                                  </w:rPr>
                                  <w:t xml:space="preserve">Padangų irimas/dėvėjimasis, insekticidai </w:t>
                                </w:r>
                              </w:p>
                            </w:tc>
                          </w:tr>
                          <w:tr w:rsidR="00E90E8C" w14:paraId="6751DFC0" w14:textId="77777777">
                            <w:trPr>
                              <w:cantSplit/>
                              <w:trHeight w:val="23"/>
                              <w:jc w:val="center"/>
                            </w:trPr>
                            <w:tc>
                              <w:tcPr>
                                <w:tcW w:w="0" w:type="auto"/>
                                <w:vMerge/>
                              </w:tcPr>
                              <w:p w14:paraId="6751DFBD" w14:textId="77777777" w:rsidR="00E90E8C" w:rsidRDefault="00E90E8C">
                                <w:pPr>
                                  <w:rPr>
                                    <w:sz w:val="22"/>
                                  </w:rPr>
                                </w:pPr>
                              </w:p>
                            </w:tc>
                            <w:tc>
                              <w:tcPr>
                                <w:tcW w:w="0" w:type="auto"/>
                              </w:tcPr>
                              <w:p w14:paraId="6751DFBE" w14:textId="77777777" w:rsidR="00E90E8C" w:rsidRDefault="009B2DED">
                                <w:pPr>
                                  <w:rPr>
                                    <w:sz w:val="22"/>
                                  </w:rPr>
                                </w:pPr>
                                <w:r>
                                  <w:rPr>
                                    <w:sz w:val="22"/>
                                  </w:rPr>
                                  <w:t xml:space="preserve">Chromas </w:t>
                                </w:r>
                              </w:p>
                            </w:tc>
                            <w:tc>
                              <w:tcPr>
                                <w:tcW w:w="0" w:type="auto"/>
                              </w:tcPr>
                              <w:p w14:paraId="6751DFBF" w14:textId="77777777" w:rsidR="00E90E8C" w:rsidRDefault="009B2DED">
                                <w:pPr>
                                  <w:rPr>
                                    <w:sz w:val="22"/>
                                  </w:rPr>
                                </w:pPr>
                                <w:r>
                                  <w:rPr>
                                    <w:sz w:val="22"/>
                                  </w:rPr>
                                  <w:t>Metalo apdaila, judančių variklio dalių ir stabd</w:t>
                                </w:r>
                                <w:r>
                                  <w:rPr>
                                    <w:sz w:val="22"/>
                                  </w:rPr>
                                  <w:t>žių kaladėlių dėvėjimasis</w:t>
                                </w:r>
                              </w:p>
                            </w:tc>
                          </w:tr>
                          <w:tr w:rsidR="00E90E8C" w14:paraId="6751DFC4" w14:textId="77777777">
                            <w:trPr>
                              <w:cantSplit/>
                              <w:trHeight w:val="23"/>
                              <w:jc w:val="center"/>
                            </w:trPr>
                            <w:tc>
                              <w:tcPr>
                                <w:tcW w:w="0" w:type="auto"/>
                                <w:vMerge/>
                              </w:tcPr>
                              <w:p w14:paraId="6751DFC1" w14:textId="77777777" w:rsidR="00E90E8C" w:rsidRDefault="00E90E8C">
                                <w:pPr>
                                  <w:rPr>
                                    <w:sz w:val="22"/>
                                  </w:rPr>
                                </w:pPr>
                              </w:p>
                            </w:tc>
                            <w:tc>
                              <w:tcPr>
                                <w:tcW w:w="0" w:type="auto"/>
                              </w:tcPr>
                              <w:p w14:paraId="6751DFC2" w14:textId="77777777" w:rsidR="00E90E8C" w:rsidRDefault="009B2DED">
                                <w:pPr>
                                  <w:rPr>
                                    <w:sz w:val="22"/>
                                  </w:rPr>
                                </w:pPr>
                                <w:r>
                                  <w:rPr>
                                    <w:sz w:val="22"/>
                                  </w:rPr>
                                  <w:t xml:space="preserve">Nikelis </w:t>
                                </w:r>
                              </w:p>
                            </w:tc>
                            <w:tc>
                              <w:tcPr>
                                <w:tcW w:w="0" w:type="auto"/>
                              </w:tcPr>
                              <w:p w14:paraId="6751DFC3" w14:textId="77777777" w:rsidR="00E90E8C" w:rsidRDefault="009B2DED">
                                <w:pPr>
                                  <w:rPr>
                                    <w:sz w:val="22"/>
                                  </w:rPr>
                                </w:pPr>
                                <w:proofErr w:type="spellStart"/>
                                <w:r>
                                  <w:rPr>
                                    <w:sz w:val="22"/>
                                  </w:rPr>
                                  <w:t>Dyzelinas</w:t>
                                </w:r>
                                <w:proofErr w:type="spellEnd"/>
                                <w:r>
                                  <w:rPr>
                                    <w:sz w:val="22"/>
                                  </w:rPr>
                                  <w:t xml:space="preserve"> ir benzinas, alyvos, metalo apdaila, tarpinių dėvėjimasis, stabdžių kaladėlių dėvėjimasis, asfaltavimas</w:t>
                                </w:r>
                              </w:p>
                            </w:tc>
                          </w:tr>
                          <w:tr w:rsidR="00E90E8C" w14:paraId="6751DFC8" w14:textId="77777777">
                            <w:trPr>
                              <w:cantSplit/>
                              <w:trHeight w:val="23"/>
                              <w:jc w:val="center"/>
                            </w:trPr>
                            <w:tc>
                              <w:tcPr>
                                <w:tcW w:w="0" w:type="auto"/>
                                <w:vMerge/>
                              </w:tcPr>
                              <w:p w14:paraId="6751DFC5" w14:textId="77777777" w:rsidR="00E90E8C" w:rsidRDefault="00E90E8C">
                                <w:pPr>
                                  <w:rPr>
                                    <w:sz w:val="22"/>
                                  </w:rPr>
                                </w:pPr>
                              </w:p>
                            </w:tc>
                            <w:tc>
                              <w:tcPr>
                                <w:tcW w:w="0" w:type="auto"/>
                              </w:tcPr>
                              <w:p w14:paraId="6751DFC6" w14:textId="77777777" w:rsidR="00E90E8C" w:rsidRDefault="009B2DED">
                                <w:pPr>
                                  <w:rPr>
                                    <w:sz w:val="22"/>
                                  </w:rPr>
                                </w:pPr>
                                <w:r>
                                  <w:rPr>
                                    <w:sz w:val="22"/>
                                  </w:rPr>
                                  <w:t xml:space="preserve">Manganas </w:t>
                                </w:r>
                              </w:p>
                            </w:tc>
                            <w:tc>
                              <w:tcPr>
                                <w:tcW w:w="0" w:type="auto"/>
                              </w:tcPr>
                              <w:p w14:paraId="6751DFC7" w14:textId="77777777" w:rsidR="00E90E8C" w:rsidRDefault="009B2DED">
                                <w:pPr>
                                  <w:rPr>
                                    <w:sz w:val="22"/>
                                  </w:rPr>
                                </w:pPr>
                                <w:r>
                                  <w:rPr>
                                    <w:sz w:val="22"/>
                                  </w:rPr>
                                  <w:t>Judančios variklio dalys</w:t>
                                </w:r>
                              </w:p>
                            </w:tc>
                          </w:tr>
                          <w:tr w:rsidR="00E90E8C" w14:paraId="6751DFCC" w14:textId="77777777">
                            <w:trPr>
                              <w:cantSplit/>
                              <w:trHeight w:val="23"/>
                              <w:jc w:val="center"/>
                            </w:trPr>
                            <w:tc>
                              <w:tcPr>
                                <w:tcW w:w="0" w:type="auto"/>
                                <w:vMerge w:val="restart"/>
                              </w:tcPr>
                              <w:p w14:paraId="6751DFC9" w14:textId="77777777" w:rsidR="00E90E8C" w:rsidRDefault="009B2DED">
                                <w:pPr>
                                  <w:rPr>
                                    <w:sz w:val="22"/>
                                  </w:rPr>
                                </w:pPr>
                                <w:r>
                                  <w:rPr>
                                    <w:sz w:val="22"/>
                                  </w:rPr>
                                  <w:t>Druskos </w:t>
                                </w:r>
                              </w:p>
                            </w:tc>
                            <w:tc>
                              <w:tcPr>
                                <w:tcW w:w="0" w:type="auto"/>
                              </w:tcPr>
                              <w:p w14:paraId="6751DFCA" w14:textId="77777777" w:rsidR="00E90E8C" w:rsidRDefault="009B2DED">
                                <w:pPr>
                                  <w:rPr>
                                    <w:sz w:val="22"/>
                                  </w:rPr>
                                </w:pPr>
                                <w:r>
                                  <w:rPr>
                                    <w:sz w:val="22"/>
                                  </w:rPr>
                                  <w:t>Cianidai</w:t>
                                </w:r>
                              </w:p>
                            </w:tc>
                            <w:tc>
                              <w:tcPr>
                                <w:tcW w:w="0" w:type="auto"/>
                              </w:tcPr>
                              <w:p w14:paraId="6751DFCB" w14:textId="77777777" w:rsidR="00E90E8C" w:rsidRDefault="009B2DED">
                                <w:pPr>
                                  <w:rPr>
                                    <w:sz w:val="22"/>
                                  </w:rPr>
                                </w:pPr>
                                <w:r>
                                  <w:rPr>
                                    <w:sz w:val="22"/>
                                  </w:rPr>
                                  <w:t xml:space="preserve">Mišiniai, naudojami palaikyti ledo tirpinimo druskų grūdėtumą </w:t>
                                </w:r>
                              </w:p>
                            </w:tc>
                          </w:tr>
                          <w:tr w:rsidR="00E90E8C" w14:paraId="6751DFD0" w14:textId="77777777">
                            <w:trPr>
                              <w:cantSplit/>
                              <w:trHeight w:val="23"/>
                              <w:jc w:val="center"/>
                            </w:trPr>
                            <w:tc>
                              <w:tcPr>
                                <w:tcW w:w="0" w:type="auto"/>
                                <w:vMerge/>
                              </w:tcPr>
                              <w:p w14:paraId="6751DFCD" w14:textId="77777777" w:rsidR="00E90E8C" w:rsidRDefault="00E90E8C">
                                <w:pPr>
                                  <w:rPr>
                                    <w:sz w:val="22"/>
                                  </w:rPr>
                                </w:pPr>
                              </w:p>
                            </w:tc>
                            <w:tc>
                              <w:tcPr>
                                <w:tcW w:w="0" w:type="auto"/>
                              </w:tcPr>
                              <w:p w14:paraId="6751DFCE" w14:textId="77777777" w:rsidR="00E90E8C" w:rsidRDefault="009B2DED">
                                <w:pPr>
                                  <w:rPr>
                                    <w:sz w:val="22"/>
                                  </w:rPr>
                                </w:pPr>
                                <w:r>
                                  <w:rPr>
                                    <w:sz w:val="22"/>
                                  </w:rPr>
                                  <w:t xml:space="preserve">Chloridai </w:t>
                                </w:r>
                              </w:p>
                            </w:tc>
                            <w:tc>
                              <w:tcPr>
                                <w:tcW w:w="0" w:type="auto"/>
                              </w:tcPr>
                              <w:p w14:paraId="6751DFCF" w14:textId="77777777" w:rsidR="00E90E8C" w:rsidRDefault="009B2DED">
                                <w:pPr>
                                  <w:rPr>
                                    <w:sz w:val="22"/>
                                  </w:rPr>
                                </w:pPr>
                                <w:r>
                                  <w:rPr>
                                    <w:sz w:val="22"/>
                                  </w:rPr>
                                  <w:t xml:space="preserve">Ledo tirpinimo druskos </w:t>
                                </w:r>
                              </w:p>
                            </w:tc>
                          </w:tr>
                          <w:tr w:rsidR="00E90E8C" w14:paraId="6751DFD4" w14:textId="77777777">
                            <w:trPr>
                              <w:cantSplit/>
                              <w:trHeight w:val="23"/>
                              <w:jc w:val="center"/>
                            </w:trPr>
                            <w:tc>
                              <w:tcPr>
                                <w:tcW w:w="0" w:type="auto"/>
                                <w:vMerge/>
                              </w:tcPr>
                              <w:p w14:paraId="6751DFD1" w14:textId="77777777" w:rsidR="00E90E8C" w:rsidRDefault="00E90E8C">
                                <w:pPr>
                                  <w:rPr>
                                    <w:sz w:val="22"/>
                                  </w:rPr>
                                </w:pPr>
                              </w:p>
                            </w:tc>
                            <w:tc>
                              <w:tcPr>
                                <w:tcW w:w="0" w:type="auto"/>
                              </w:tcPr>
                              <w:p w14:paraId="6751DFD2" w14:textId="77777777" w:rsidR="00E90E8C" w:rsidRDefault="009B2DED">
                                <w:pPr>
                                  <w:rPr>
                                    <w:sz w:val="22"/>
                                  </w:rPr>
                                </w:pPr>
                                <w:r>
                                  <w:rPr>
                                    <w:sz w:val="22"/>
                                  </w:rPr>
                                  <w:t xml:space="preserve">Sulfatai </w:t>
                                </w:r>
                              </w:p>
                            </w:tc>
                            <w:tc>
                              <w:tcPr>
                                <w:tcW w:w="0" w:type="auto"/>
                              </w:tcPr>
                              <w:p w14:paraId="6751DFD3" w14:textId="77777777" w:rsidR="00E90E8C" w:rsidRDefault="009B2DED">
                                <w:pPr>
                                  <w:rPr>
                                    <w:sz w:val="22"/>
                                  </w:rPr>
                                </w:pPr>
                                <w:r>
                                  <w:rPr>
                                    <w:sz w:val="22"/>
                                  </w:rPr>
                                  <w:t>Degalai ir ledo tirpinimo druskos</w:t>
                                </w:r>
                              </w:p>
                            </w:tc>
                          </w:tr>
                          <w:tr w:rsidR="00E90E8C" w14:paraId="6751DFD8" w14:textId="77777777">
                            <w:trPr>
                              <w:cantSplit/>
                              <w:trHeight w:val="23"/>
                              <w:jc w:val="center"/>
                            </w:trPr>
                            <w:tc>
                              <w:tcPr>
                                <w:tcW w:w="0" w:type="auto"/>
                              </w:tcPr>
                              <w:p w14:paraId="6751DFD5" w14:textId="77777777" w:rsidR="00E90E8C" w:rsidRDefault="009B2DED">
                                <w:pPr>
                                  <w:rPr>
                                    <w:sz w:val="22"/>
                                  </w:rPr>
                                </w:pPr>
                                <w:r>
                                  <w:rPr>
                                    <w:sz w:val="22"/>
                                  </w:rPr>
                                  <w:t xml:space="preserve">Angliavandeniliai </w:t>
                                </w:r>
                              </w:p>
                            </w:tc>
                            <w:tc>
                              <w:tcPr>
                                <w:tcW w:w="0" w:type="auto"/>
                              </w:tcPr>
                              <w:p w14:paraId="6751DFD6" w14:textId="77777777" w:rsidR="00E90E8C" w:rsidRDefault="009B2DED">
                                <w:pPr>
                                  <w:rPr>
                                    <w:sz w:val="22"/>
                                  </w:rPr>
                                </w:pPr>
                                <w:r>
                                  <w:rPr>
                                    <w:sz w:val="22"/>
                                  </w:rPr>
                                  <w:t>Nafta ir jos produktai</w:t>
                                </w:r>
                              </w:p>
                            </w:tc>
                            <w:tc>
                              <w:tcPr>
                                <w:tcW w:w="0" w:type="auto"/>
                              </w:tcPr>
                              <w:p w14:paraId="6751DFD7" w14:textId="77777777" w:rsidR="00E90E8C" w:rsidRDefault="009B2DED">
                                <w:pPr>
                                  <w:rPr>
                                    <w:sz w:val="22"/>
                                  </w:rPr>
                                </w:pPr>
                                <w:r>
                                  <w:rPr>
                                    <w:sz w:val="22"/>
                                  </w:rPr>
                                  <w:t xml:space="preserve">Naftos produktų išsiliejimai, nutekėjimas, </w:t>
                                </w:r>
                                <w:proofErr w:type="spellStart"/>
                                <w:r>
                                  <w:rPr>
                                    <w:sz w:val="22"/>
                                  </w:rPr>
                                  <w:t>antifrizas</w:t>
                                </w:r>
                                <w:proofErr w:type="spellEnd"/>
                                <w:r>
                                  <w:rPr>
                                    <w:sz w:val="22"/>
                                  </w:rPr>
                                  <w:t xml:space="preserve"> ir hidrauliniai skysčiai bei asfalto paviršiaus išplovimas </w:t>
                                </w:r>
                              </w:p>
                            </w:tc>
                          </w:tr>
                        </w:tbl>
                        <w:p w14:paraId="6751DFD9" w14:textId="77777777" w:rsidR="00E90E8C" w:rsidRDefault="009B2DED"/>
                      </w:sdtContent>
                    </w:sdt>
                  </w:sdtContent>
                </w:sdt>
                <w:sdt>
                  <w:sdtPr>
                    <w:alias w:val="11 p."/>
                    <w:tag w:val="part_8062bdc9c84a455f8e57a0991b1df3de"/>
                    <w:id w:val="1165741137"/>
                    <w:lock w:val="sdtLocked"/>
                  </w:sdtPr>
                  <w:sdtEndPr/>
                  <w:sdtContent>
                    <w:p w14:paraId="6751DFDA" w14:textId="77777777" w:rsidR="00E90E8C" w:rsidRDefault="009B2DED">
                      <w:pPr>
                        <w:ind w:firstLine="567"/>
                        <w:jc w:val="both"/>
                      </w:pPr>
                      <w:sdt>
                        <w:sdtPr>
                          <w:alias w:val="Numeris"/>
                          <w:tag w:val="nr_8062bdc9c84a455f8e57a0991b1df3de"/>
                          <w:id w:val="-2052059702"/>
                          <w:lock w:val="sdtLocked"/>
                        </w:sdtPr>
                        <w:sdtEndPr/>
                        <w:sdtContent>
                          <w:r>
                            <w:rPr>
                              <w:b/>
                            </w:rPr>
                            <w:t>11</w:t>
                          </w:r>
                        </w:sdtContent>
                      </w:sdt>
                      <w:r>
                        <w:rPr>
                          <w:b/>
                        </w:rPr>
                        <w:t xml:space="preserve">. </w:t>
                      </w:r>
                      <w:r>
                        <w:t>Teršalų koncentracija kelio paviršinėse nuotekose priklauso nuo daugelio faktorių: eismo intensyvumo, važiavimo būdo (stabdymas, į</w:t>
                      </w:r>
                      <w:r>
                        <w:t>sibėgėjimas ar tolygus važiavimas), meteorologinių sąlygų (kritulių kiekis, oro ir vandens temperatūra). Paviršinės kelio nuotekos gali užteršti gruntinį vandenį per paviršiaus vandenis ar tiesiogiai teršalams patenkant į gilesnius žemės sluoksnius. Labiau</w:t>
                      </w:r>
                      <w:r>
                        <w:t>siai laidūs vandeniui gruntai yra žvyras ir smėlis, o mažiausiai laidus – molis.</w:t>
                      </w:r>
                    </w:p>
                    <w:p w14:paraId="6751DFDB" w14:textId="77777777" w:rsidR="00E90E8C" w:rsidRDefault="009B2DED"/>
                  </w:sdtContent>
                </w:sdt>
              </w:sdtContent>
            </w:sdt>
            <w:sdt>
              <w:sdtPr>
                <w:alias w:val="skirsnis"/>
                <w:tag w:val="part_a9e87c974db642409f61951f8c2502c7"/>
                <w:id w:val="-263380179"/>
                <w:lock w:val="sdtLocked"/>
              </w:sdtPr>
              <w:sdtEndPr/>
              <w:sdtContent>
                <w:p w14:paraId="6751DFDC" w14:textId="77777777" w:rsidR="00E90E8C" w:rsidRDefault="009B2DED">
                  <w:pPr>
                    <w:keepNext/>
                    <w:jc w:val="center"/>
                    <w:rPr>
                      <w:b/>
                    </w:rPr>
                  </w:pPr>
                  <w:sdt>
                    <w:sdtPr>
                      <w:alias w:val="Pavadinimas"/>
                      <w:tag w:val="title_a9e87c974db642409f61951f8c2502c7"/>
                      <w:id w:val="-623232932"/>
                      <w:lock w:val="sdtLocked"/>
                    </w:sdtPr>
                    <w:sdtEndPr/>
                    <w:sdtContent>
                      <w:r>
                        <w:rPr>
                          <w:b/>
                        </w:rPr>
                        <w:t>Avarijų metu</w:t>
                      </w:r>
                    </w:sdtContent>
                  </w:sdt>
                </w:p>
                <w:p w14:paraId="6751DFDD" w14:textId="77777777" w:rsidR="00E90E8C" w:rsidRDefault="00E90E8C"/>
                <w:sdt>
                  <w:sdtPr>
                    <w:alias w:val="12 p."/>
                    <w:tag w:val="part_e396a1a652c54cde863174a878dcf812"/>
                    <w:id w:val="1510794405"/>
                    <w:lock w:val="sdtLocked"/>
                  </w:sdtPr>
                  <w:sdtEndPr/>
                  <w:sdtContent>
                    <w:p w14:paraId="6751DFDE" w14:textId="77777777" w:rsidR="00E90E8C" w:rsidRDefault="009B2DED">
                      <w:pPr>
                        <w:ind w:firstLine="567"/>
                        <w:jc w:val="both"/>
                      </w:pPr>
                      <w:sdt>
                        <w:sdtPr>
                          <w:alias w:val="Numeris"/>
                          <w:tag w:val="nr_e396a1a652c54cde863174a878dcf812"/>
                          <w:id w:val="1849903123"/>
                          <w:lock w:val="sdtLocked"/>
                        </w:sdtPr>
                        <w:sdtEndPr/>
                        <w:sdtContent>
                          <w:r>
                            <w:rPr>
                              <w:b/>
                            </w:rPr>
                            <w:t>12</w:t>
                          </w:r>
                        </w:sdtContent>
                      </w:sdt>
                      <w:r>
                        <w:rPr>
                          <w:b/>
                        </w:rPr>
                        <w:t xml:space="preserve">. </w:t>
                      </w:r>
                      <w:r>
                        <w:t xml:space="preserve">Autoavarijų atveju paviršinis ir gruntinis vanduo gali būti užteršiamas vežamomis cheminėmis medžiagomis bei automobilių kuru, alyva, aušinimo skysčiais ir kt. Atliekant pavojingų medžiagų išsiliejimo į aplinką rizikos analizę įvertinami šie rodikliai: </w:t>
                      </w:r>
                    </w:p>
                    <w:p w14:paraId="6751DFDF" w14:textId="77777777" w:rsidR="00E90E8C" w:rsidRDefault="009B2DED">
                      <w:pPr>
                        <w:ind w:firstLine="567"/>
                        <w:jc w:val="both"/>
                      </w:pPr>
                      <w:r>
                        <w:rPr>
                          <w:rFonts w:ascii="Symbol" w:hAnsi="Symbol"/>
                          <w:kern w:val="16"/>
                        </w:rPr>
                        <w:t></w:t>
                      </w:r>
                      <w:r>
                        <w:rPr>
                          <w:rFonts w:ascii="Symbol" w:hAnsi="Symbol"/>
                          <w:kern w:val="16"/>
                        </w:rPr>
                        <w:t></w:t>
                      </w:r>
                      <w:r>
                        <w:t>drenažo sistemos efektyvumas sulaikant teršalus;</w:t>
                      </w:r>
                    </w:p>
                    <w:p w14:paraId="6751DFE0" w14:textId="77777777" w:rsidR="00E90E8C" w:rsidRDefault="009B2DED">
                      <w:pPr>
                        <w:ind w:firstLine="567"/>
                        <w:jc w:val="both"/>
                      </w:pPr>
                      <w:r>
                        <w:rPr>
                          <w:rFonts w:ascii="Symbol" w:hAnsi="Symbol"/>
                          <w:kern w:val="16"/>
                        </w:rPr>
                        <w:t></w:t>
                      </w:r>
                      <w:r>
                        <w:rPr>
                          <w:rFonts w:ascii="Symbol" w:hAnsi="Symbol"/>
                          <w:kern w:val="16"/>
                        </w:rPr>
                        <w:t></w:t>
                      </w:r>
                      <w:r>
                        <w:t xml:space="preserve">sunkiojo transporto, gabenančio kenksmingas medžiagas, eismo intensyvumas; </w:t>
                      </w:r>
                    </w:p>
                    <w:p w14:paraId="6751DFE1" w14:textId="77777777" w:rsidR="00E90E8C" w:rsidRDefault="009B2DED">
                      <w:pPr>
                        <w:ind w:firstLine="567"/>
                        <w:jc w:val="both"/>
                      </w:pPr>
                      <w:r>
                        <w:rPr>
                          <w:rFonts w:ascii="Symbol" w:hAnsi="Symbol"/>
                          <w:kern w:val="16"/>
                        </w:rPr>
                        <w:t></w:t>
                      </w:r>
                      <w:r>
                        <w:rPr>
                          <w:rFonts w:ascii="Symbol" w:hAnsi="Symbol"/>
                          <w:kern w:val="16"/>
                        </w:rPr>
                        <w:t></w:t>
                      </w:r>
                      <w:r>
                        <w:t>atstumas iki paviršinio vandens telkinio, vandenvietės.</w:t>
                      </w:r>
                    </w:p>
                    <w:p w14:paraId="6751DFE2" w14:textId="77777777" w:rsidR="00E90E8C" w:rsidRDefault="009B2DED">
                      <w:pPr>
                        <w:ind w:firstLine="567"/>
                        <w:jc w:val="both"/>
                      </w:pPr>
                      <w:r>
                        <w:t>Avarijos metu į aplinką išsiliejus dideliam teršalų kiekiui gali būti s</w:t>
                      </w:r>
                      <w:r>
                        <w:t xml:space="preserve">tebimas ūmus poveikis paviršinio vandens organizmams. </w:t>
                      </w:r>
                    </w:p>
                    <w:p w14:paraId="6751DFE3" w14:textId="77777777" w:rsidR="00E90E8C" w:rsidRDefault="009B2DED"/>
                  </w:sdtContent>
                </w:sdt>
              </w:sdtContent>
            </w:sdt>
            <w:sdt>
              <w:sdtPr>
                <w:alias w:val="skirsnis"/>
                <w:tag w:val="part_e3a25515539643c0b2cabb4261b49293"/>
                <w:id w:val="-1057555227"/>
                <w:lock w:val="sdtLocked"/>
              </w:sdtPr>
              <w:sdtEndPr/>
              <w:sdtContent>
                <w:p w14:paraId="6751DFE4" w14:textId="77777777" w:rsidR="00E90E8C" w:rsidRDefault="009B2DED">
                  <w:pPr>
                    <w:keepNext/>
                    <w:jc w:val="center"/>
                    <w:rPr>
                      <w:b/>
                    </w:rPr>
                  </w:pPr>
                  <w:sdt>
                    <w:sdtPr>
                      <w:alias w:val="Numeris"/>
                      <w:tag w:val="nr_e3a25515539643c0b2cabb4261b49293"/>
                      <w:id w:val="-839227594"/>
                      <w:lock w:val="sdtLocked"/>
                    </w:sdtPr>
                    <w:sdtEndPr/>
                    <w:sdtContent>
                      <w:r>
                        <w:rPr>
                          <w:b/>
                        </w:rPr>
                        <w:t>III</w:t>
                      </w:r>
                    </w:sdtContent>
                  </w:sdt>
                  <w:r>
                    <w:rPr>
                      <w:b/>
                    </w:rPr>
                    <w:t xml:space="preserve"> SKIRSNIS. </w:t>
                  </w:r>
                  <w:sdt>
                    <w:sdtPr>
                      <w:alias w:val="Pavadinimas"/>
                      <w:tag w:val="title_e3a25515539643c0b2cabb4261b49293"/>
                      <w:id w:val="-735321208"/>
                      <w:lock w:val="sdtLocked"/>
                    </w:sdtPr>
                    <w:sdtEndPr/>
                    <w:sdtContent>
                      <w:r>
                        <w:rPr>
                          <w:b/>
                        </w:rPr>
                        <w:t>EROZIJA</w:t>
                      </w:r>
                    </w:sdtContent>
                  </w:sdt>
                </w:p>
                <w:p w14:paraId="6751DFE5" w14:textId="77777777" w:rsidR="00E90E8C" w:rsidRDefault="00E90E8C"/>
                <w:sdt>
                  <w:sdtPr>
                    <w:alias w:val="13 p."/>
                    <w:tag w:val="part_33ff402983e043d3ac99d846af595096"/>
                    <w:id w:val="1268961689"/>
                    <w:lock w:val="sdtLocked"/>
                  </w:sdtPr>
                  <w:sdtEndPr/>
                  <w:sdtContent>
                    <w:p w14:paraId="6751DFE6" w14:textId="77777777" w:rsidR="00E90E8C" w:rsidRDefault="009B2DED">
                      <w:pPr>
                        <w:ind w:firstLine="567"/>
                        <w:jc w:val="both"/>
                      </w:pPr>
                      <w:sdt>
                        <w:sdtPr>
                          <w:alias w:val="Numeris"/>
                          <w:tag w:val="nr_33ff402983e043d3ac99d846af595096"/>
                          <w:id w:val="980736103"/>
                          <w:lock w:val="sdtLocked"/>
                        </w:sdtPr>
                        <w:sdtEndPr/>
                        <w:sdtContent>
                          <w:r>
                            <w:rPr>
                              <w:b/>
                            </w:rPr>
                            <w:t>13</w:t>
                          </w:r>
                        </w:sdtContent>
                      </w:sdt>
                      <w:r>
                        <w:rPr>
                          <w:b/>
                        </w:rPr>
                        <w:t xml:space="preserve">. </w:t>
                      </w:r>
                      <w:r>
                        <w:t>Kelio tiesimo ar rekonstravimo darbų laikotarpiu palankios sąlygos lietaus ir vėjo sąlygojamam erozijos procesui sukuriamos pašalinus žolės dangą statybos vietoje,</w:t>
                      </w:r>
                      <w:r>
                        <w:t xml:space="preserve"> suformavus atvirus sankasų ar iškasų šlaitus, sandėliuojant dirvožemį ar statybines medžiagas. Vykstant nekontroliuojamam erozijos procesui ne tik pažeidžiamas kelio aplinkoje esančių vandens telkinių hidrologinis režimas, vandens fizinės bei cheminės sav</w:t>
                      </w:r>
                      <w:r>
                        <w:t xml:space="preserve">ybės, bet ir </w:t>
                      </w:r>
                      <w:proofErr w:type="spellStart"/>
                      <w:r>
                        <w:t>silpninamos</w:t>
                      </w:r>
                      <w:proofErr w:type="spellEnd"/>
                      <w:r>
                        <w:t xml:space="preserve"> kelio konstrukcijos (nuplaunamas neapsaugotų sankasų šlaitų paviršius, susiformuoja išgraužos ir nuošliaužos, užnešami dumblu grioviai, drenažas, šuliniai, kiti kelio infrastruktūros elementai).</w:t>
                      </w:r>
                    </w:p>
                    <w:p w14:paraId="6751DFE7" w14:textId="77777777" w:rsidR="00E90E8C" w:rsidRDefault="009B2DED">
                      <w:pPr>
                        <w:ind w:firstLine="567"/>
                        <w:jc w:val="both"/>
                        <w:rPr>
                          <w:i/>
                        </w:rPr>
                      </w:pPr>
                      <w:r>
                        <w:rPr>
                          <w:i/>
                        </w:rPr>
                        <w:t>Nuosėdos, besikaupdamos vandens telk</w:t>
                      </w:r>
                      <w:r>
                        <w:rPr>
                          <w:i/>
                        </w:rPr>
                        <w:t>inių dugne, gali užpilti augaliją, pakelti vandens lygį, pakeisti upės srovės greitį, sąlygoti žuvų kritimą. Sunkieji metalai, tokie kaip chromas, cinkas, švinas, dirvožemyje išlieka šimtus metų, todėl vykstant kelio sankasos erozijai dirvožemyje susikaupę</w:t>
                      </w:r>
                      <w:r>
                        <w:rPr>
                          <w:i/>
                        </w:rPr>
                        <w:t xml:space="preserve"> metalai gali patekti į vandens telkinius. </w:t>
                      </w:r>
                    </w:p>
                  </w:sdtContent>
                </w:sdt>
                <w:sdt>
                  <w:sdtPr>
                    <w:alias w:val="14 p."/>
                    <w:tag w:val="part_0d620e4f3fda47d89f42fb487d9d0003"/>
                    <w:id w:val="2080254185"/>
                    <w:lock w:val="sdtLocked"/>
                  </w:sdtPr>
                  <w:sdtEndPr/>
                  <w:sdtContent>
                    <w:p w14:paraId="6751DFE8" w14:textId="77777777" w:rsidR="00E90E8C" w:rsidRDefault="009B2DED">
                      <w:pPr>
                        <w:ind w:firstLine="567"/>
                        <w:jc w:val="both"/>
                      </w:pPr>
                      <w:sdt>
                        <w:sdtPr>
                          <w:alias w:val="Numeris"/>
                          <w:tag w:val="nr_0d620e4f3fda47d89f42fb487d9d0003"/>
                          <w:id w:val="1327088172"/>
                          <w:lock w:val="sdtLocked"/>
                        </w:sdtPr>
                        <w:sdtEndPr/>
                        <w:sdtContent>
                          <w:r>
                            <w:rPr>
                              <w:b/>
                            </w:rPr>
                            <w:t>14</w:t>
                          </w:r>
                        </w:sdtContent>
                      </w:sdt>
                      <w:r>
                        <w:rPr>
                          <w:b/>
                        </w:rPr>
                        <w:t xml:space="preserve">. </w:t>
                      </w:r>
                      <w:r>
                        <w:t xml:space="preserve">Teritorijos atsparumą </w:t>
                      </w:r>
                      <w:proofErr w:type="spellStart"/>
                      <w:r>
                        <w:t>eroziniam</w:t>
                      </w:r>
                      <w:proofErr w:type="spellEnd"/>
                      <w:r>
                        <w:t xml:space="preserve"> pažeidimui lemia:</w:t>
                      </w:r>
                    </w:p>
                    <w:p w14:paraId="6751DFE9" w14:textId="77777777" w:rsidR="00E90E8C" w:rsidRDefault="009B2DED">
                      <w:pPr>
                        <w:ind w:firstLine="567"/>
                        <w:jc w:val="both"/>
                      </w:pPr>
                      <w:r>
                        <w:rPr>
                          <w:rFonts w:ascii="Symbol" w:hAnsi="Symbol"/>
                          <w:kern w:val="16"/>
                        </w:rPr>
                        <w:t></w:t>
                      </w:r>
                      <w:r>
                        <w:rPr>
                          <w:rFonts w:ascii="Symbol" w:hAnsi="Symbol"/>
                          <w:kern w:val="16"/>
                        </w:rPr>
                        <w:t></w:t>
                      </w:r>
                      <w:r>
                        <w:t>dirvožemio struktūra, granuliometrinė sudėtis: mažiau atsparūs erozijai lengvi ir vidutinio sunkumo birūs, purūs smėlio ar priesmėlio dirvožemiai;</w:t>
                      </w:r>
                    </w:p>
                    <w:p w14:paraId="6751DFEA" w14:textId="77777777" w:rsidR="00E90E8C" w:rsidRDefault="009B2DED">
                      <w:pPr>
                        <w:ind w:firstLine="567"/>
                        <w:jc w:val="both"/>
                      </w:pPr>
                      <w:r>
                        <w:rPr>
                          <w:rFonts w:ascii="Symbol" w:hAnsi="Symbol"/>
                          <w:kern w:val="16"/>
                        </w:rPr>
                        <w:t></w:t>
                      </w:r>
                      <w:r>
                        <w:rPr>
                          <w:rFonts w:ascii="Symbol" w:hAnsi="Symbol"/>
                          <w:kern w:val="16"/>
                        </w:rPr>
                        <w:t></w:t>
                      </w:r>
                      <w:r>
                        <w:t>vietovės topografija – kelio sankasos, iškasų, upių slėnių šlaitų aukštis, ilgis: mažiau atsparūs erozijai aukšti, statūs šlaitai;</w:t>
                      </w:r>
                    </w:p>
                    <w:p w14:paraId="6751DFEB" w14:textId="77777777" w:rsidR="00E90E8C" w:rsidRDefault="009B2DED">
                      <w:pPr>
                        <w:ind w:firstLine="567"/>
                        <w:jc w:val="both"/>
                      </w:pPr>
                      <w:r>
                        <w:rPr>
                          <w:rFonts w:ascii="Symbol" w:hAnsi="Symbol"/>
                          <w:kern w:val="16"/>
                        </w:rPr>
                        <w:t></w:t>
                      </w:r>
                      <w:r>
                        <w:rPr>
                          <w:rFonts w:ascii="Symbol" w:hAnsi="Symbol"/>
                          <w:kern w:val="16"/>
                        </w:rPr>
                        <w:t></w:t>
                      </w:r>
                      <w:r>
                        <w:t>meteorologinės sąlygos: vėjų intensyvumas, lietaus, liūčių trukmė ir intensyvumas;</w:t>
                      </w:r>
                    </w:p>
                    <w:p w14:paraId="6751DFEC" w14:textId="77777777" w:rsidR="00E90E8C" w:rsidRDefault="009B2DED">
                      <w:pPr>
                        <w:ind w:firstLine="567"/>
                        <w:jc w:val="both"/>
                      </w:pPr>
                      <w:r>
                        <w:rPr>
                          <w:rFonts w:ascii="Symbol" w:hAnsi="Symbol"/>
                          <w:kern w:val="16"/>
                        </w:rPr>
                        <w:t></w:t>
                      </w:r>
                      <w:r>
                        <w:rPr>
                          <w:rFonts w:ascii="Symbol" w:hAnsi="Symbol"/>
                          <w:kern w:val="16"/>
                        </w:rPr>
                        <w:t></w:t>
                      </w:r>
                      <w:r>
                        <w:t>statybos ar rekonstravimo darbų apimti</w:t>
                      </w:r>
                      <w:r>
                        <w:t>s ir trukmė: erozijos potencialas reikšmingesnis, kai numatomi ilgalaikiai, didelės apimties darbai.</w:t>
                      </w:r>
                    </w:p>
                    <w:p w14:paraId="6751DFED" w14:textId="77777777" w:rsidR="00E90E8C" w:rsidRDefault="009B2DED"/>
                  </w:sdtContent>
                </w:sdt>
              </w:sdtContent>
            </w:sdt>
            <w:sdt>
              <w:sdtPr>
                <w:alias w:val="skirsnis"/>
                <w:tag w:val="part_6cea53015a8d44e1968a2807b36a09ef"/>
                <w:id w:val="-985625667"/>
                <w:lock w:val="sdtLocked"/>
              </w:sdtPr>
              <w:sdtEndPr/>
              <w:sdtContent>
                <w:p w14:paraId="6751DFEE" w14:textId="77777777" w:rsidR="00E90E8C" w:rsidRDefault="009B2DED">
                  <w:pPr>
                    <w:keepNext/>
                    <w:jc w:val="center"/>
                    <w:rPr>
                      <w:b/>
                    </w:rPr>
                  </w:pPr>
                  <w:sdt>
                    <w:sdtPr>
                      <w:alias w:val="Numeris"/>
                      <w:tag w:val="nr_6cea53015a8d44e1968a2807b36a09ef"/>
                      <w:id w:val="1074701203"/>
                      <w:lock w:val="sdtLocked"/>
                    </w:sdtPr>
                    <w:sdtEndPr/>
                    <w:sdtContent>
                      <w:r>
                        <w:rPr>
                          <w:b/>
                        </w:rPr>
                        <w:t>IV</w:t>
                      </w:r>
                    </w:sdtContent>
                  </w:sdt>
                  <w:r>
                    <w:rPr>
                      <w:b/>
                    </w:rPr>
                    <w:t xml:space="preserve"> SKIRSNIS. </w:t>
                  </w:r>
                  <w:sdt>
                    <w:sdtPr>
                      <w:alias w:val="Pavadinimas"/>
                      <w:tag w:val="title_6cea53015a8d44e1968a2807b36a09ef"/>
                      <w:id w:val="-1775238669"/>
                      <w:lock w:val="sdtLocked"/>
                    </w:sdtPr>
                    <w:sdtEndPr/>
                    <w:sdtContent>
                      <w:r>
                        <w:rPr>
                          <w:b/>
                        </w:rPr>
                        <w:t>HIDROLOGINIO REŽIMO POKYTIS</w:t>
                      </w:r>
                    </w:sdtContent>
                  </w:sdt>
                </w:p>
                <w:p w14:paraId="6751DFEF" w14:textId="77777777" w:rsidR="00E90E8C" w:rsidRDefault="00E90E8C"/>
                <w:sdt>
                  <w:sdtPr>
                    <w:alias w:val="15 p."/>
                    <w:tag w:val="part_f2ee89700d8f4f36ba4e1777e4537904"/>
                    <w:id w:val="991914822"/>
                    <w:lock w:val="sdtLocked"/>
                  </w:sdtPr>
                  <w:sdtEndPr/>
                  <w:sdtContent>
                    <w:p w14:paraId="6751DFF0" w14:textId="77777777" w:rsidR="00E90E8C" w:rsidRDefault="009B2DED">
                      <w:pPr>
                        <w:ind w:firstLine="567"/>
                        <w:jc w:val="both"/>
                      </w:pPr>
                      <w:sdt>
                        <w:sdtPr>
                          <w:alias w:val="Numeris"/>
                          <w:tag w:val="nr_f2ee89700d8f4f36ba4e1777e4537904"/>
                          <w:id w:val="560911132"/>
                          <w:lock w:val="sdtLocked"/>
                        </w:sdtPr>
                        <w:sdtEndPr/>
                        <w:sdtContent>
                          <w:r>
                            <w:rPr>
                              <w:b/>
                            </w:rPr>
                            <w:t>15</w:t>
                          </w:r>
                        </w:sdtContent>
                      </w:sdt>
                      <w:r>
                        <w:rPr>
                          <w:b/>
                        </w:rPr>
                        <w:t xml:space="preserve">. </w:t>
                      </w:r>
                      <w:r>
                        <w:t>Tiesiant kelią paviršinių vandens telkinių arba gruntinio vandens hidrologinis režimas gali pasike</w:t>
                      </w:r>
                      <w:r>
                        <w:t>isti dėl:</w:t>
                      </w:r>
                    </w:p>
                    <w:p w14:paraId="6751DFF1" w14:textId="77777777" w:rsidR="00E90E8C" w:rsidRDefault="009B2DED">
                      <w:pPr>
                        <w:ind w:firstLine="567"/>
                        <w:jc w:val="both"/>
                      </w:pPr>
                      <w:r>
                        <w:rPr>
                          <w:rFonts w:ascii="Symbol" w:hAnsi="Symbol"/>
                          <w:kern w:val="16"/>
                        </w:rPr>
                        <w:t></w:t>
                      </w:r>
                      <w:r>
                        <w:rPr>
                          <w:rFonts w:ascii="Symbol" w:hAnsi="Symbol"/>
                          <w:kern w:val="16"/>
                        </w:rPr>
                        <w:t></w:t>
                      </w:r>
                      <w:r>
                        <w:t>netinkamo drenažo;</w:t>
                      </w:r>
                    </w:p>
                    <w:p w14:paraId="6751DFF2" w14:textId="77777777" w:rsidR="00E90E8C" w:rsidRDefault="009B2DED">
                      <w:pPr>
                        <w:ind w:firstLine="567"/>
                        <w:jc w:val="both"/>
                      </w:pPr>
                      <w:r>
                        <w:rPr>
                          <w:rFonts w:ascii="Symbol" w:hAnsi="Symbol"/>
                          <w:kern w:val="16"/>
                        </w:rPr>
                        <w:t></w:t>
                      </w:r>
                      <w:r>
                        <w:rPr>
                          <w:rFonts w:ascii="Symbol" w:hAnsi="Symbol"/>
                          <w:kern w:val="16"/>
                        </w:rPr>
                        <w:t></w:t>
                      </w:r>
                      <w:r>
                        <w:t>kasimo darbų ir reljefo keitimo;</w:t>
                      </w:r>
                    </w:p>
                    <w:p w14:paraId="6751DFF3" w14:textId="77777777" w:rsidR="00E90E8C" w:rsidRDefault="009B2DED">
                      <w:pPr>
                        <w:ind w:firstLine="567"/>
                        <w:jc w:val="both"/>
                      </w:pPr>
                      <w:r>
                        <w:rPr>
                          <w:rFonts w:ascii="Symbol" w:hAnsi="Symbol"/>
                          <w:kern w:val="16"/>
                        </w:rPr>
                        <w:t></w:t>
                      </w:r>
                      <w:r>
                        <w:rPr>
                          <w:rFonts w:ascii="Symbol" w:hAnsi="Symbol"/>
                          <w:kern w:val="16"/>
                        </w:rPr>
                        <w:t></w:t>
                      </w:r>
                      <w:r>
                        <w:t>miško iškirtimo;</w:t>
                      </w:r>
                    </w:p>
                    <w:p w14:paraId="6751DFF4" w14:textId="77777777" w:rsidR="00E90E8C" w:rsidRDefault="009B2DED">
                      <w:pPr>
                        <w:ind w:firstLine="567"/>
                        <w:jc w:val="both"/>
                      </w:pPr>
                      <w:r>
                        <w:rPr>
                          <w:rFonts w:ascii="Symbol" w:hAnsi="Symbol"/>
                          <w:kern w:val="16"/>
                        </w:rPr>
                        <w:t></w:t>
                      </w:r>
                      <w:r>
                        <w:rPr>
                          <w:rFonts w:ascii="Symbol" w:hAnsi="Symbol"/>
                          <w:kern w:val="16"/>
                        </w:rPr>
                        <w:t></w:t>
                      </w:r>
                      <w:r>
                        <w:t xml:space="preserve">pelkių ir kitų </w:t>
                      </w:r>
                      <w:proofErr w:type="spellStart"/>
                      <w:r>
                        <w:t>šlapžemių</w:t>
                      </w:r>
                      <w:proofErr w:type="spellEnd"/>
                      <w:r>
                        <w:t xml:space="preserve"> nusausinimo;</w:t>
                      </w:r>
                    </w:p>
                    <w:p w14:paraId="6751DFF5" w14:textId="77777777" w:rsidR="00E90E8C" w:rsidRDefault="009B2DED">
                      <w:pPr>
                        <w:ind w:firstLine="567"/>
                        <w:jc w:val="both"/>
                      </w:pPr>
                      <w:r>
                        <w:rPr>
                          <w:rFonts w:ascii="Symbol" w:hAnsi="Symbol"/>
                          <w:kern w:val="16"/>
                        </w:rPr>
                        <w:t></w:t>
                      </w:r>
                      <w:r>
                        <w:rPr>
                          <w:rFonts w:ascii="Symbol" w:hAnsi="Symbol"/>
                          <w:kern w:val="16"/>
                        </w:rPr>
                        <w:t></w:t>
                      </w:r>
                      <w:r>
                        <w:t xml:space="preserve">mechaninio sniego sulaikymo; </w:t>
                      </w:r>
                    </w:p>
                    <w:p w14:paraId="6751DFF6" w14:textId="77777777" w:rsidR="00E90E8C" w:rsidRDefault="009B2DED">
                      <w:pPr>
                        <w:ind w:firstLine="567"/>
                        <w:jc w:val="both"/>
                      </w:pPr>
                      <w:r>
                        <w:rPr>
                          <w:rFonts w:ascii="Symbol" w:hAnsi="Symbol"/>
                          <w:kern w:val="16"/>
                        </w:rPr>
                        <w:t></w:t>
                      </w:r>
                      <w:r>
                        <w:rPr>
                          <w:rFonts w:ascii="Symbol" w:hAnsi="Symbol"/>
                          <w:kern w:val="16"/>
                        </w:rPr>
                        <w:t></w:t>
                      </w:r>
                      <w:r>
                        <w:t>netinkamo kelio nuotekų nuleidimo;</w:t>
                      </w:r>
                    </w:p>
                    <w:p w14:paraId="6751DFF7" w14:textId="77777777" w:rsidR="00E90E8C" w:rsidRDefault="009B2DED">
                      <w:pPr>
                        <w:ind w:firstLine="567"/>
                        <w:jc w:val="both"/>
                      </w:pPr>
                      <w:r>
                        <w:rPr>
                          <w:rFonts w:ascii="Symbol" w:hAnsi="Symbol"/>
                          <w:kern w:val="16"/>
                        </w:rPr>
                        <w:t></w:t>
                      </w:r>
                      <w:r>
                        <w:rPr>
                          <w:rFonts w:ascii="Symbol" w:hAnsi="Symbol"/>
                          <w:kern w:val="16"/>
                        </w:rPr>
                        <w:t></w:t>
                      </w:r>
                      <w:r>
                        <w:t xml:space="preserve">tvenkinių ar per mažo diametro pralaidų įrengimo; </w:t>
                      </w:r>
                    </w:p>
                    <w:p w14:paraId="6751DFF8" w14:textId="77777777" w:rsidR="00E90E8C" w:rsidRDefault="009B2DED">
                      <w:pPr>
                        <w:ind w:firstLine="567"/>
                        <w:jc w:val="both"/>
                      </w:pPr>
                      <w:r>
                        <w:rPr>
                          <w:rFonts w:ascii="Symbol" w:hAnsi="Symbol"/>
                          <w:kern w:val="16"/>
                        </w:rPr>
                        <w:t></w:t>
                      </w:r>
                      <w:r>
                        <w:rPr>
                          <w:rFonts w:ascii="Symbol" w:hAnsi="Symbol"/>
                          <w:kern w:val="16"/>
                        </w:rPr>
                        <w:t></w:t>
                      </w:r>
                      <w:r>
                        <w:t>vandens</w:t>
                      </w:r>
                      <w:r>
                        <w:t xml:space="preserve"> nukreipimo iš vienos upės į kitą. </w:t>
                      </w:r>
                    </w:p>
                    <w:p w14:paraId="6751DFF9" w14:textId="77777777" w:rsidR="00E90E8C" w:rsidRDefault="009B2DED"/>
                  </w:sdtContent>
                </w:sdt>
              </w:sdtContent>
            </w:sdt>
            <w:sdt>
              <w:sdtPr>
                <w:alias w:val="skirsnis"/>
                <w:tag w:val="part_3e214f47625f442abe862cbf693ec499"/>
                <w:id w:val="-1561706893"/>
                <w:lock w:val="sdtLocked"/>
              </w:sdtPr>
              <w:sdtEndPr/>
              <w:sdtContent>
                <w:p w14:paraId="6751DFFA" w14:textId="77777777" w:rsidR="00E90E8C" w:rsidRDefault="009B2DED">
                  <w:pPr>
                    <w:keepNext/>
                    <w:jc w:val="center"/>
                    <w:rPr>
                      <w:b/>
                    </w:rPr>
                  </w:pPr>
                  <w:sdt>
                    <w:sdtPr>
                      <w:alias w:val="Pavadinimas"/>
                      <w:tag w:val="title_3e214f47625f442abe862cbf693ec499"/>
                      <w:id w:val="684022948"/>
                      <w:lock w:val="sdtLocked"/>
                    </w:sdtPr>
                    <w:sdtEndPr/>
                    <w:sdtContent>
                      <w:r>
                        <w:rPr>
                          <w:b/>
                        </w:rPr>
                        <w:t>Gruntinis vanduo</w:t>
                      </w:r>
                    </w:sdtContent>
                  </w:sdt>
                </w:p>
                <w:p w14:paraId="6751DFFB" w14:textId="77777777" w:rsidR="00E90E8C" w:rsidRDefault="00E90E8C"/>
                <w:sdt>
                  <w:sdtPr>
                    <w:alias w:val="16 p."/>
                    <w:tag w:val="part_a3446d3405f24d6a866438896f6f9eda"/>
                    <w:id w:val="861166851"/>
                    <w:lock w:val="sdtLocked"/>
                  </w:sdtPr>
                  <w:sdtEndPr/>
                  <w:sdtContent>
                    <w:p w14:paraId="6751DFFC" w14:textId="77777777" w:rsidR="00E90E8C" w:rsidRDefault="009B2DED">
                      <w:pPr>
                        <w:ind w:firstLine="567"/>
                        <w:jc w:val="both"/>
                      </w:pPr>
                      <w:sdt>
                        <w:sdtPr>
                          <w:alias w:val="Numeris"/>
                          <w:tag w:val="nr_a3446d3405f24d6a866438896f6f9eda"/>
                          <w:id w:val="1506634836"/>
                          <w:lock w:val="sdtLocked"/>
                        </w:sdtPr>
                        <w:sdtEndPr/>
                        <w:sdtContent>
                          <w:r>
                            <w:rPr>
                              <w:b/>
                            </w:rPr>
                            <w:t>16</w:t>
                          </w:r>
                        </w:sdtContent>
                      </w:sdt>
                      <w:r>
                        <w:rPr>
                          <w:b/>
                        </w:rPr>
                        <w:t xml:space="preserve">. </w:t>
                      </w:r>
                      <w:r>
                        <w:t>Dėl kasimo darbų ir kelio drenažo sistemos įrengimo gali būti sutrikdytas natūralus gruntinio vandens tekėjimas. Nutiesus kelią iškasoje, gali pažemėti gruntinio vandens lygis aplinkiniuose rajonuose. Įrengus sankasą, prieš ją gali pakilti gruntinio vanden</w:t>
                      </w:r>
                      <w:r>
                        <w:t xml:space="preserve">s lygis, o už sankasos gruntinio vandens lygis gali kristi (žr. 3 priedo 1 pav.). </w:t>
                      </w:r>
                    </w:p>
                    <w:p w14:paraId="6751DFFD" w14:textId="77777777" w:rsidR="00E90E8C" w:rsidRDefault="009B2DED">
                      <w:pPr>
                        <w:ind w:firstLine="567"/>
                        <w:jc w:val="both"/>
                      </w:pPr>
                      <w:r>
                        <w:t xml:space="preserve">Gruntinio vandens lygio pokytis gali sąlygoti: </w:t>
                      </w:r>
                    </w:p>
                    <w:p w14:paraId="6751DFFE" w14:textId="77777777" w:rsidR="00E90E8C" w:rsidRDefault="009B2DED">
                      <w:pPr>
                        <w:ind w:firstLine="567"/>
                        <w:jc w:val="both"/>
                      </w:pPr>
                      <w:r>
                        <w:rPr>
                          <w:rFonts w:ascii="Symbol" w:hAnsi="Symbol"/>
                          <w:kern w:val="16"/>
                        </w:rPr>
                        <w:t></w:t>
                      </w:r>
                      <w:r>
                        <w:rPr>
                          <w:rFonts w:ascii="Symbol" w:hAnsi="Symbol"/>
                          <w:kern w:val="16"/>
                        </w:rPr>
                        <w:t></w:t>
                      </w:r>
                      <w:r>
                        <w:t>augalijos nykimą;</w:t>
                      </w:r>
                    </w:p>
                    <w:p w14:paraId="6751DFFF" w14:textId="77777777" w:rsidR="00E90E8C" w:rsidRDefault="009B2DED">
                      <w:pPr>
                        <w:ind w:firstLine="567"/>
                        <w:jc w:val="both"/>
                      </w:pPr>
                      <w:r>
                        <w:rPr>
                          <w:rFonts w:ascii="Symbol" w:hAnsi="Symbol"/>
                          <w:kern w:val="16"/>
                        </w:rPr>
                        <w:t></w:t>
                      </w:r>
                      <w:r>
                        <w:rPr>
                          <w:rFonts w:ascii="Symbol" w:hAnsi="Symbol"/>
                          <w:kern w:val="16"/>
                        </w:rPr>
                        <w:t></w:t>
                      </w:r>
                      <w:r>
                        <w:t xml:space="preserve">dirvožemio jautrumo erozijai padidėjimą; </w:t>
                      </w:r>
                    </w:p>
                    <w:p w14:paraId="6751E000" w14:textId="77777777" w:rsidR="00E90E8C" w:rsidRDefault="009B2DED">
                      <w:pPr>
                        <w:ind w:firstLine="567"/>
                        <w:jc w:val="both"/>
                      </w:pPr>
                      <w:r>
                        <w:rPr>
                          <w:rFonts w:ascii="Symbol" w:hAnsi="Symbol"/>
                          <w:kern w:val="16"/>
                        </w:rPr>
                        <w:t></w:t>
                      </w:r>
                      <w:r>
                        <w:rPr>
                          <w:rFonts w:ascii="Symbol" w:hAnsi="Symbol"/>
                          <w:kern w:val="16"/>
                        </w:rPr>
                        <w:t></w:t>
                      </w:r>
                      <w:r>
                        <w:t>vandens, naudojamo žmonių poreikiams ir žemės ūkiui, ištekl</w:t>
                      </w:r>
                      <w:r>
                        <w:t xml:space="preserve">ių sumažėjimą. </w:t>
                      </w:r>
                    </w:p>
                    <w:p w14:paraId="6751E001" w14:textId="77777777" w:rsidR="00E90E8C" w:rsidRDefault="009B2DED"/>
                  </w:sdtContent>
                </w:sdt>
              </w:sdtContent>
            </w:sdt>
            <w:sdt>
              <w:sdtPr>
                <w:alias w:val="skirsnis"/>
                <w:tag w:val="part_ed25b9e5a7e64cf6aae86a68d3c736b2"/>
                <w:id w:val="289104418"/>
                <w:lock w:val="sdtLocked"/>
              </w:sdtPr>
              <w:sdtEndPr/>
              <w:sdtContent>
                <w:p w14:paraId="6751E002" w14:textId="77777777" w:rsidR="00E90E8C" w:rsidRDefault="009B2DED">
                  <w:pPr>
                    <w:keepNext/>
                    <w:jc w:val="center"/>
                    <w:rPr>
                      <w:b/>
                    </w:rPr>
                  </w:pPr>
                  <w:sdt>
                    <w:sdtPr>
                      <w:alias w:val="Pavadinimas"/>
                      <w:tag w:val="title_ed25b9e5a7e64cf6aae86a68d3c736b2"/>
                      <w:id w:val="228117334"/>
                      <w:lock w:val="sdtLocked"/>
                    </w:sdtPr>
                    <w:sdtEndPr/>
                    <w:sdtContent>
                      <w:r>
                        <w:rPr>
                          <w:b/>
                        </w:rPr>
                        <w:t>Paviršinis vanduo</w:t>
                      </w:r>
                    </w:sdtContent>
                  </w:sdt>
                </w:p>
                <w:p w14:paraId="6751E003" w14:textId="77777777" w:rsidR="00E90E8C" w:rsidRDefault="00E90E8C"/>
                <w:sdt>
                  <w:sdtPr>
                    <w:alias w:val="17 p."/>
                    <w:tag w:val="part_25e8610ebc3c4a779175aa1f359b5e40"/>
                    <w:id w:val="1256332520"/>
                    <w:lock w:val="sdtLocked"/>
                  </w:sdtPr>
                  <w:sdtEndPr/>
                  <w:sdtContent>
                    <w:p w14:paraId="6751E004" w14:textId="77777777" w:rsidR="00E90E8C" w:rsidRDefault="009B2DED">
                      <w:pPr>
                        <w:ind w:firstLine="567"/>
                        <w:jc w:val="both"/>
                      </w:pPr>
                      <w:sdt>
                        <w:sdtPr>
                          <w:alias w:val="Numeris"/>
                          <w:tag w:val="nr_25e8610ebc3c4a779175aa1f359b5e40"/>
                          <w:id w:val="-39674545"/>
                          <w:lock w:val="sdtLocked"/>
                        </w:sdtPr>
                        <w:sdtEndPr/>
                        <w:sdtContent>
                          <w:r>
                            <w:rPr>
                              <w:b/>
                            </w:rPr>
                            <w:t>17</w:t>
                          </w:r>
                        </w:sdtContent>
                      </w:sdt>
                      <w:r>
                        <w:rPr>
                          <w:b/>
                        </w:rPr>
                        <w:t xml:space="preserve">. </w:t>
                      </w:r>
                      <w:r>
                        <w:t>Lietuvos upės ir ežerai maitinami vandeniu iš tirpstančio sniego, lietaus ir gruntinio vandens</w:t>
                      </w:r>
                      <w:r>
                        <w:rPr>
                          <w:bCs/>
                        </w:rPr>
                        <w:t>.</w:t>
                      </w:r>
                      <w:r>
                        <w:rPr>
                          <w:b/>
                          <w:bCs/>
                        </w:rPr>
                        <w:t xml:space="preserve"> </w:t>
                      </w:r>
                      <w:r>
                        <w:rPr>
                          <w:bCs/>
                        </w:rPr>
                        <w:t>Netinkamai įrengta k</w:t>
                      </w:r>
                      <w:r>
                        <w:t xml:space="preserve">elio sankasa gali sutrikdyti natūralų paviršinio vandens telkinio maitinimą. Pakeitus paviršinio vandens telkinio maitinimo sąlygas, keičiasi ir vandens nuotėkis (žr. 3 priedo 2 pav.). </w:t>
                      </w:r>
                    </w:p>
                  </w:sdtContent>
                </w:sdt>
                <w:sdt>
                  <w:sdtPr>
                    <w:alias w:val="18 p."/>
                    <w:tag w:val="part_ebeba94afc534600a304f37eb815decf"/>
                    <w:id w:val="956994366"/>
                    <w:lock w:val="sdtLocked"/>
                  </w:sdtPr>
                  <w:sdtEndPr/>
                  <w:sdtContent>
                    <w:p w14:paraId="6751E005" w14:textId="77777777" w:rsidR="00E90E8C" w:rsidRDefault="009B2DED">
                      <w:pPr>
                        <w:ind w:firstLine="567"/>
                        <w:jc w:val="both"/>
                      </w:pPr>
                      <w:sdt>
                        <w:sdtPr>
                          <w:alias w:val="Numeris"/>
                          <w:tag w:val="nr_ebeba94afc534600a304f37eb815decf"/>
                          <w:id w:val="1245072039"/>
                          <w:lock w:val="sdtLocked"/>
                        </w:sdtPr>
                        <w:sdtEndPr/>
                        <w:sdtContent>
                          <w:r>
                            <w:rPr>
                              <w:b/>
                            </w:rPr>
                            <w:t>18</w:t>
                          </w:r>
                        </w:sdtContent>
                      </w:sdt>
                      <w:r>
                        <w:rPr>
                          <w:b/>
                        </w:rPr>
                        <w:t xml:space="preserve">. </w:t>
                      </w:r>
                      <w:r>
                        <w:t>Nudrenuotas iš žemės sankasos ir į paviršinį vandens telkinį n</w:t>
                      </w:r>
                      <w:r>
                        <w:t>uo kelio ir jo juostos nuleistas vanduo gali padidinti jo debitą ir srovės greitį. Priklausomai nuo vietovės sąlygų, tai gali sąlygoti vandens telkinio potvynius, krantų eroziją, upių vagos pokyčius ir užnešimą dumblu (žr. 3 priedo 3 pav.), o šie reiškinia</w:t>
                      </w:r>
                      <w:r>
                        <w:t xml:space="preserve">i gali turėti įtakos žuvų ir laukinių gyvūnų buveinių pokyčiui. </w:t>
                      </w:r>
                    </w:p>
                    <w:p w14:paraId="6751E006" w14:textId="77777777" w:rsidR="00E90E8C" w:rsidRDefault="009B2DED"/>
                  </w:sdtContent>
                </w:sdt>
              </w:sdtContent>
            </w:sdt>
          </w:sdtContent>
        </w:sdt>
        <w:sdt>
          <w:sdtPr>
            <w:alias w:val="skyrius"/>
            <w:tag w:val="part_8951da7f109f45bd9289cbcc126047b6"/>
            <w:id w:val="1403558668"/>
            <w:lock w:val="sdtLocked"/>
          </w:sdtPr>
          <w:sdtEndPr/>
          <w:sdtContent>
            <w:p w14:paraId="6751E007" w14:textId="77777777" w:rsidR="00E90E8C" w:rsidRDefault="009B2DED">
              <w:pPr>
                <w:keepNext/>
                <w:jc w:val="center"/>
                <w:rPr>
                  <w:b/>
                </w:rPr>
              </w:pPr>
              <w:sdt>
                <w:sdtPr>
                  <w:alias w:val="Numeris"/>
                  <w:tag w:val="nr_8951da7f109f45bd9289cbcc126047b6"/>
                  <w:id w:val="-443306191"/>
                  <w:lock w:val="sdtLocked"/>
                </w:sdtPr>
                <w:sdtEndPr/>
                <w:sdtContent>
                  <w:r>
                    <w:rPr>
                      <w:b/>
                    </w:rPr>
                    <w:t>VI</w:t>
                  </w:r>
                </w:sdtContent>
              </w:sdt>
              <w:r>
                <w:rPr>
                  <w:b/>
                </w:rPr>
                <w:t xml:space="preserve"> SKYRIUS. </w:t>
              </w:r>
              <w:sdt>
                <w:sdtPr>
                  <w:alias w:val="Pavadinimas"/>
                  <w:tag w:val="title_8951da7f109f45bd9289cbcc126047b6"/>
                  <w:id w:val="1224414658"/>
                  <w:lock w:val="sdtLocked"/>
                </w:sdtPr>
                <w:sdtEndPr/>
                <w:sdtContent>
                  <w:r>
                    <w:rPr>
                      <w:b/>
                    </w:rPr>
                    <w:t>POVEIKIO SUMAŽINIMAS</w:t>
                  </w:r>
                </w:sdtContent>
              </w:sdt>
            </w:p>
            <w:p w14:paraId="6751E008" w14:textId="77777777" w:rsidR="00E90E8C" w:rsidRDefault="00E90E8C">
              <w:pPr>
                <w:jc w:val="center"/>
              </w:pPr>
            </w:p>
            <w:sdt>
              <w:sdtPr>
                <w:alias w:val="skirsnis"/>
                <w:tag w:val="part_1e2f33fe648f4608b3faacdeb0868e28"/>
                <w:id w:val="1962456954"/>
                <w:lock w:val="sdtLocked"/>
              </w:sdtPr>
              <w:sdtEndPr/>
              <w:sdtContent>
                <w:p w14:paraId="6751E009" w14:textId="77777777" w:rsidR="00E90E8C" w:rsidRDefault="009B2DED">
                  <w:pPr>
                    <w:keepNext/>
                    <w:jc w:val="center"/>
                    <w:rPr>
                      <w:b/>
                    </w:rPr>
                  </w:pPr>
                  <w:sdt>
                    <w:sdtPr>
                      <w:alias w:val="Numeris"/>
                      <w:tag w:val="nr_1e2f33fe648f4608b3faacdeb0868e28"/>
                      <w:id w:val="-168554841"/>
                      <w:lock w:val="sdtLocked"/>
                    </w:sdtPr>
                    <w:sdtEndPr/>
                    <w:sdtContent>
                      <w:r>
                        <w:rPr>
                          <w:b/>
                        </w:rPr>
                        <w:t>I</w:t>
                      </w:r>
                    </w:sdtContent>
                  </w:sdt>
                  <w:r>
                    <w:rPr>
                      <w:b/>
                    </w:rPr>
                    <w:t xml:space="preserve"> SKIRSNIS. </w:t>
                  </w:r>
                  <w:sdt>
                    <w:sdtPr>
                      <w:alias w:val="Pavadinimas"/>
                      <w:tag w:val="title_1e2f33fe648f4608b3faacdeb0868e28"/>
                      <w:id w:val="1763337743"/>
                      <w:lock w:val="sdtLocked"/>
                    </w:sdtPr>
                    <w:sdtEndPr/>
                    <w:sdtContent>
                      <w:r>
                        <w:rPr>
                          <w:b/>
                        </w:rPr>
                        <w:t xml:space="preserve">KELIO PLANO IR PROJEKTO SPRENDINIŲ REKOMENDACIJOS </w:t>
                      </w:r>
                    </w:sdtContent>
                  </w:sdt>
                </w:p>
                <w:p w14:paraId="6751E00A" w14:textId="77777777" w:rsidR="00E90E8C" w:rsidRDefault="00E90E8C"/>
                <w:sdt>
                  <w:sdtPr>
                    <w:alias w:val="19 p."/>
                    <w:tag w:val="part_db4c9e1b57624f2f83018357368159db"/>
                    <w:id w:val="962310549"/>
                    <w:lock w:val="sdtLocked"/>
                  </w:sdtPr>
                  <w:sdtEndPr/>
                  <w:sdtContent>
                    <w:p w14:paraId="6751E00B" w14:textId="77777777" w:rsidR="00E90E8C" w:rsidRDefault="009B2DED">
                      <w:pPr>
                        <w:ind w:firstLine="567"/>
                        <w:jc w:val="both"/>
                      </w:pPr>
                      <w:sdt>
                        <w:sdtPr>
                          <w:alias w:val="Numeris"/>
                          <w:tag w:val="nr_db4c9e1b57624f2f83018357368159db"/>
                          <w:id w:val="-1429727678"/>
                          <w:lock w:val="sdtLocked"/>
                        </w:sdtPr>
                        <w:sdtEndPr/>
                        <w:sdtContent>
                          <w:r>
                            <w:rPr>
                              <w:b/>
                            </w:rPr>
                            <w:t>19</w:t>
                          </w:r>
                        </w:sdtContent>
                      </w:sdt>
                      <w:r>
                        <w:rPr>
                          <w:b/>
                        </w:rPr>
                        <w:t xml:space="preserve">. </w:t>
                      </w:r>
                      <w:r>
                        <w:t>Didžiausias neigiamo poveikio prevencijos potencialas yra ankstyvoje pla</w:t>
                      </w:r>
                      <w:r>
                        <w:t>navimo stadijoje, kai yra parenkama kelio trasa. Poveikio prevencijos tikslai yra:</w:t>
                      </w:r>
                    </w:p>
                    <w:p w14:paraId="6751E00C" w14:textId="77777777" w:rsidR="00E90E8C" w:rsidRDefault="009B2DED">
                      <w:pPr>
                        <w:ind w:firstLine="567"/>
                        <w:jc w:val="both"/>
                      </w:pPr>
                      <w:r>
                        <w:rPr>
                          <w:rFonts w:ascii="Symbol" w:hAnsi="Symbol"/>
                          <w:kern w:val="16"/>
                        </w:rPr>
                        <w:t></w:t>
                      </w:r>
                      <w:r>
                        <w:rPr>
                          <w:rFonts w:ascii="Symbol" w:hAnsi="Symbol"/>
                          <w:kern w:val="16"/>
                        </w:rPr>
                        <w:t></w:t>
                      </w:r>
                      <w:r>
                        <w:t>pasiekti mažiausią hidrologinio režimo pokytį;</w:t>
                      </w:r>
                    </w:p>
                    <w:p w14:paraId="6751E00D" w14:textId="77777777" w:rsidR="00E90E8C" w:rsidRDefault="009B2DED">
                      <w:pPr>
                        <w:ind w:firstLine="567"/>
                        <w:jc w:val="both"/>
                      </w:pPr>
                      <w:r>
                        <w:rPr>
                          <w:rFonts w:ascii="Symbol" w:hAnsi="Symbol"/>
                          <w:kern w:val="16"/>
                        </w:rPr>
                        <w:t></w:t>
                      </w:r>
                      <w:r>
                        <w:rPr>
                          <w:rFonts w:ascii="Symbol" w:hAnsi="Symbol"/>
                          <w:kern w:val="16"/>
                        </w:rPr>
                        <w:t></w:t>
                      </w:r>
                      <w:r>
                        <w:t xml:space="preserve">užtikrinti, kad kelio nuotekų tarša neviršytų ribinių dydžių. </w:t>
                      </w:r>
                    </w:p>
                  </w:sdtContent>
                </w:sdt>
                <w:sdt>
                  <w:sdtPr>
                    <w:alias w:val="20 p."/>
                    <w:tag w:val="part_aa87f48597574c66b528e814a6211ce5"/>
                    <w:id w:val="-2049135040"/>
                    <w:lock w:val="sdtLocked"/>
                  </w:sdtPr>
                  <w:sdtEndPr/>
                  <w:sdtContent>
                    <w:p w14:paraId="6751E00E" w14:textId="77777777" w:rsidR="00E90E8C" w:rsidRDefault="009B2DED">
                      <w:pPr>
                        <w:ind w:firstLine="567"/>
                        <w:jc w:val="both"/>
                      </w:pPr>
                      <w:sdt>
                        <w:sdtPr>
                          <w:alias w:val="Numeris"/>
                          <w:tag w:val="nr_aa87f48597574c66b528e814a6211ce5"/>
                          <w:id w:val="-119067970"/>
                          <w:lock w:val="sdtLocked"/>
                        </w:sdtPr>
                        <w:sdtEndPr/>
                        <w:sdtContent>
                          <w:r>
                            <w:rPr>
                              <w:b/>
                            </w:rPr>
                            <w:t>20</w:t>
                          </w:r>
                        </w:sdtContent>
                      </w:sdt>
                      <w:r>
                        <w:rPr>
                          <w:b/>
                        </w:rPr>
                        <w:t xml:space="preserve">. </w:t>
                      </w:r>
                      <w:r>
                        <w:t>Planuojant kelio trasą rekomenduojama atsižvelgti į</w:t>
                      </w:r>
                      <w:r>
                        <w:t xml:space="preserve"> (žr. 2 lentelę):</w:t>
                      </w:r>
                    </w:p>
                    <w:p w14:paraId="6751E00F" w14:textId="77777777" w:rsidR="00E90E8C" w:rsidRDefault="009B2DED">
                      <w:pPr>
                        <w:ind w:firstLine="567"/>
                        <w:jc w:val="both"/>
                      </w:pPr>
                      <w:r>
                        <w:rPr>
                          <w:rFonts w:ascii="Symbol" w:hAnsi="Symbol"/>
                          <w:kern w:val="16"/>
                        </w:rPr>
                        <w:t></w:t>
                      </w:r>
                      <w:r>
                        <w:rPr>
                          <w:rFonts w:ascii="Symbol" w:hAnsi="Symbol"/>
                          <w:kern w:val="16"/>
                        </w:rPr>
                        <w:t></w:t>
                      </w:r>
                      <w:r>
                        <w:t xml:space="preserve">paviršinio vandens telkinių jautrumą; </w:t>
                      </w:r>
                    </w:p>
                    <w:p w14:paraId="6751E010" w14:textId="77777777" w:rsidR="00E90E8C" w:rsidRDefault="009B2DED">
                      <w:pPr>
                        <w:ind w:firstLine="567"/>
                        <w:jc w:val="both"/>
                      </w:pPr>
                      <w:r>
                        <w:rPr>
                          <w:rFonts w:ascii="Symbol" w:hAnsi="Symbol"/>
                          <w:kern w:val="16"/>
                        </w:rPr>
                        <w:t></w:t>
                      </w:r>
                      <w:r>
                        <w:rPr>
                          <w:rFonts w:ascii="Symbol" w:hAnsi="Symbol"/>
                          <w:kern w:val="16"/>
                        </w:rPr>
                        <w:t></w:t>
                      </w:r>
                      <w:r>
                        <w:t xml:space="preserve">paviršinio vandens telkinių apsaugos zonas ir pakrančių juostas; </w:t>
                      </w:r>
                    </w:p>
                    <w:p w14:paraId="6751E011" w14:textId="77777777" w:rsidR="00E90E8C" w:rsidRDefault="009B2DED">
                      <w:pPr>
                        <w:ind w:firstLine="567"/>
                        <w:jc w:val="both"/>
                      </w:pPr>
                      <w:r>
                        <w:rPr>
                          <w:rFonts w:ascii="Symbol" w:hAnsi="Symbol"/>
                          <w:kern w:val="16"/>
                        </w:rPr>
                        <w:t></w:t>
                      </w:r>
                      <w:r>
                        <w:rPr>
                          <w:rFonts w:ascii="Symbol" w:hAnsi="Symbol"/>
                          <w:kern w:val="16"/>
                        </w:rPr>
                        <w:t></w:t>
                      </w:r>
                      <w:r>
                        <w:t xml:space="preserve">požeminio vandens telkinių (vandenviečių) sanitarines apsaugos zonas (SAZ); </w:t>
                      </w:r>
                    </w:p>
                    <w:p w14:paraId="6751E012" w14:textId="77777777" w:rsidR="00E90E8C" w:rsidRDefault="009B2DED">
                      <w:pPr>
                        <w:ind w:firstLine="567"/>
                        <w:jc w:val="both"/>
                      </w:pPr>
                      <w:r>
                        <w:rPr>
                          <w:rFonts w:ascii="Symbol" w:hAnsi="Symbol"/>
                          <w:kern w:val="16"/>
                        </w:rPr>
                        <w:t></w:t>
                      </w:r>
                      <w:r>
                        <w:rPr>
                          <w:rFonts w:ascii="Symbol" w:hAnsi="Symbol"/>
                          <w:kern w:val="16"/>
                        </w:rPr>
                        <w:t></w:t>
                      </w:r>
                      <w:r>
                        <w:t>upių vagos formą, šlaitus;</w:t>
                      </w:r>
                    </w:p>
                    <w:p w14:paraId="6751E013" w14:textId="77777777" w:rsidR="00E90E8C" w:rsidRDefault="009B2DED">
                      <w:pPr>
                        <w:ind w:firstLine="567"/>
                        <w:jc w:val="both"/>
                      </w:pPr>
                      <w:r>
                        <w:rPr>
                          <w:rFonts w:ascii="Symbol" w:hAnsi="Symbol"/>
                          <w:kern w:val="16"/>
                        </w:rPr>
                        <w:t></w:t>
                      </w:r>
                      <w:r>
                        <w:rPr>
                          <w:rFonts w:ascii="Symbol" w:hAnsi="Symbol"/>
                          <w:kern w:val="16"/>
                        </w:rPr>
                        <w:t></w:t>
                      </w:r>
                      <w:r>
                        <w:t>aplinkines teritori</w:t>
                      </w:r>
                      <w:r>
                        <w:t>jas, jautrias hidrologiniam pokyčiui.</w:t>
                      </w:r>
                    </w:p>
                    <w:p w14:paraId="6751E014" w14:textId="77777777" w:rsidR="00E90E8C" w:rsidRDefault="00E90E8C"/>
                    <w:sdt>
                      <w:sdtPr>
                        <w:alias w:val="lentele"/>
                        <w:tag w:val="part_4cc51238c7fd443498a576fb2bdcfdf4"/>
                        <w:id w:val="1729485905"/>
                        <w:lock w:val="sdtLocked"/>
                      </w:sdtPr>
                      <w:sdtEndPr/>
                      <w:sdtContent>
                        <w:p w14:paraId="6751E015" w14:textId="77777777" w:rsidR="00E90E8C" w:rsidRDefault="009B2DED">
                          <w:pPr>
                            <w:keepNext/>
                            <w:jc w:val="center"/>
                            <w:rPr>
                              <w:b/>
                              <w:bCs/>
                              <w:kern w:val="32"/>
                            </w:rPr>
                          </w:pPr>
                          <w:sdt>
                            <w:sdtPr>
                              <w:alias w:val="Pavadinimas"/>
                              <w:tag w:val="title_4cc51238c7fd443498a576fb2bdcfdf4"/>
                              <w:id w:val="280846904"/>
                              <w:lock w:val="sdtLocked"/>
                            </w:sdtPr>
                            <w:sdtEndPr/>
                            <w:sdtContent>
                              <w:r>
                                <w:rPr>
                                  <w:b/>
                                  <w:bCs/>
                                  <w:kern w:val="32"/>
                                </w:rPr>
                                <w:t>2 lentelė. Kelio plano sprendinių rekomendacijos</w:t>
                              </w:r>
                            </w:sdtContent>
                          </w:sdt>
                        </w:p>
                        <w:p w14:paraId="6751E016" w14:textId="77777777" w:rsidR="00E90E8C" w:rsidRDefault="00E90E8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gridCol w:w="6982"/>
                          </w:tblGrid>
                          <w:tr w:rsidR="00E90E8C" w14:paraId="6751E019" w14:textId="77777777">
                            <w:trPr>
                              <w:cantSplit/>
                              <w:trHeight w:val="23"/>
                              <w:tblHeader/>
                              <w:jc w:val="center"/>
                            </w:trPr>
                            <w:tc>
                              <w:tcPr>
                                <w:tcW w:w="0" w:type="auto"/>
                                <w:tcBorders>
                                  <w:top w:val="double" w:sz="4" w:space="0" w:color="auto"/>
                                  <w:left w:val="double" w:sz="4" w:space="0" w:color="auto"/>
                                  <w:bottom w:val="double" w:sz="4" w:space="0" w:color="auto"/>
                                  <w:right w:val="single" w:sz="4" w:space="0" w:color="auto"/>
                                </w:tcBorders>
                              </w:tcPr>
                              <w:p w14:paraId="6751E017" w14:textId="77777777" w:rsidR="00E90E8C" w:rsidRDefault="009B2DED">
                                <w:pPr>
                                  <w:jc w:val="both"/>
                                  <w:rPr>
                                    <w:b/>
                                    <w:sz w:val="22"/>
                                  </w:rPr>
                                </w:pPr>
                                <w:r>
                                  <w:rPr>
                                    <w:b/>
                                    <w:sz w:val="22"/>
                                  </w:rPr>
                                  <w:t>Objektas</w:t>
                                </w:r>
                              </w:p>
                            </w:tc>
                            <w:tc>
                              <w:tcPr>
                                <w:tcW w:w="0" w:type="auto"/>
                                <w:tcBorders>
                                  <w:top w:val="double" w:sz="4" w:space="0" w:color="auto"/>
                                  <w:left w:val="single" w:sz="4" w:space="0" w:color="auto"/>
                                  <w:bottom w:val="double" w:sz="4" w:space="0" w:color="auto"/>
                                  <w:right w:val="double" w:sz="4" w:space="0" w:color="auto"/>
                                </w:tcBorders>
                              </w:tcPr>
                              <w:p w14:paraId="6751E018" w14:textId="77777777" w:rsidR="00E90E8C" w:rsidRDefault="009B2DED">
                                <w:pPr>
                                  <w:jc w:val="center"/>
                                  <w:rPr>
                                    <w:b/>
                                    <w:sz w:val="22"/>
                                  </w:rPr>
                                </w:pPr>
                                <w:r>
                                  <w:rPr>
                                    <w:b/>
                                    <w:sz w:val="22"/>
                                  </w:rPr>
                                  <w:t>Rekomendacijos</w:t>
                                </w:r>
                              </w:p>
                            </w:tc>
                          </w:tr>
                          <w:tr w:rsidR="00E90E8C" w14:paraId="6751E01C" w14:textId="77777777">
                            <w:trPr>
                              <w:cantSplit/>
                              <w:trHeight w:val="23"/>
                              <w:jc w:val="center"/>
                            </w:trPr>
                            <w:tc>
                              <w:tcPr>
                                <w:tcW w:w="0" w:type="auto"/>
                                <w:tcBorders>
                                  <w:top w:val="double" w:sz="4" w:space="0" w:color="auto"/>
                                </w:tcBorders>
                              </w:tcPr>
                              <w:p w14:paraId="6751E01A" w14:textId="77777777" w:rsidR="00E90E8C" w:rsidRDefault="009B2DED">
                                <w:pPr>
                                  <w:rPr>
                                    <w:sz w:val="22"/>
                                  </w:rPr>
                                </w:pPr>
                                <w:r>
                                  <w:rPr>
                                    <w:sz w:val="22"/>
                                  </w:rPr>
                                  <w:t>Jautrūs paviršinio vandens telkiniai (hidrologiniai ir ichtiologiniai draustiniai bei „</w:t>
                                </w:r>
                                <w:proofErr w:type="spellStart"/>
                                <w:r>
                                  <w:rPr>
                                    <w:sz w:val="22"/>
                                  </w:rPr>
                                  <w:t>Natura</w:t>
                                </w:r>
                                <w:proofErr w:type="spellEnd"/>
                                <w:r>
                                  <w:rPr>
                                    <w:sz w:val="22"/>
                                  </w:rPr>
                                  <w:t xml:space="preserve"> 2000“ teritorijos) </w:t>
                                </w:r>
                              </w:p>
                            </w:tc>
                            <w:tc>
                              <w:tcPr>
                                <w:tcW w:w="0" w:type="auto"/>
                                <w:tcBorders>
                                  <w:top w:val="double" w:sz="4" w:space="0" w:color="auto"/>
                                </w:tcBorders>
                              </w:tcPr>
                              <w:p w14:paraId="6751E01B" w14:textId="77777777" w:rsidR="00E90E8C" w:rsidRDefault="009B2DED">
                                <w:pPr>
                                  <w:rPr>
                                    <w:sz w:val="22"/>
                                  </w:rPr>
                                </w:pPr>
                                <w:r>
                                  <w:rPr>
                                    <w:sz w:val="22"/>
                                  </w:rPr>
                                  <w:t>Planuojant kelio trasą per</w:t>
                                </w:r>
                                <w:r>
                                  <w:rPr>
                                    <w:sz w:val="22"/>
                                  </w:rPr>
                                  <w:t xml:space="preserve"> jautrius paviršinio vandens telkinius, būtina konsultuotis su aplinkos apsaugos specialistais. Dauguma atvejų gali reikėti atlikti poveikio biologinei įvairovei („</w:t>
                                </w:r>
                                <w:proofErr w:type="spellStart"/>
                                <w:r>
                                  <w:rPr>
                                    <w:sz w:val="22"/>
                                  </w:rPr>
                                  <w:t>Natura</w:t>
                                </w:r>
                                <w:proofErr w:type="spellEnd"/>
                                <w:r>
                                  <w:rPr>
                                    <w:sz w:val="22"/>
                                  </w:rPr>
                                  <w:t xml:space="preserve"> 2000“ teritorijoms) reikšmingumo įvertinimą.</w:t>
                                </w:r>
                              </w:p>
                            </w:tc>
                          </w:tr>
                          <w:tr w:rsidR="00E90E8C" w14:paraId="6751E01F" w14:textId="77777777">
                            <w:trPr>
                              <w:cantSplit/>
                              <w:trHeight w:val="23"/>
                              <w:jc w:val="center"/>
                            </w:trPr>
                            <w:tc>
                              <w:tcPr>
                                <w:tcW w:w="0" w:type="auto"/>
                              </w:tcPr>
                              <w:p w14:paraId="6751E01D" w14:textId="77777777" w:rsidR="00E90E8C" w:rsidRDefault="009B2DED">
                                <w:pPr>
                                  <w:rPr>
                                    <w:sz w:val="22"/>
                                  </w:rPr>
                                </w:pPr>
                                <w:r>
                                  <w:rPr>
                                    <w:sz w:val="22"/>
                                  </w:rPr>
                                  <w:t>Paviršinio vandens telkinių pakrantės a</w:t>
                                </w:r>
                                <w:r>
                                  <w:rPr>
                                    <w:sz w:val="22"/>
                                  </w:rPr>
                                  <w:t>psaugos juostos</w:t>
                                </w:r>
                              </w:p>
                            </w:tc>
                            <w:tc>
                              <w:tcPr>
                                <w:tcW w:w="0" w:type="auto"/>
                              </w:tcPr>
                              <w:p w14:paraId="6751E01E" w14:textId="77777777" w:rsidR="00E90E8C" w:rsidRDefault="009B2DED">
                                <w:pPr>
                                  <w:rPr>
                                    <w:sz w:val="22"/>
                                  </w:rPr>
                                </w:pPr>
                                <w:r>
                                  <w:rPr>
                                    <w:sz w:val="22"/>
                                  </w:rPr>
                                  <w:t>Paviršinio vandens telkinių pakrantės apsaugos juostoje draudžiama tiesti kelius. Pakrantės apsaugos juostą galima kirsti tik statant estakadas, tiltus ar pralaidas [5.9].</w:t>
                                </w:r>
                              </w:p>
                            </w:tc>
                          </w:tr>
                          <w:tr w:rsidR="00E90E8C" w14:paraId="6751E023" w14:textId="77777777">
                            <w:trPr>
                              <w:cantSplit/>
                              <w:trHeight w:val="23"/>
                              <w:jc w:val="center"/>
                            </w:trPr>
                            <w:tc>
                              <w:tcPr>
                                <w:tcW w:w="0" w:type="auto"/>
                              </w:tcPr>
                              <w:p w14:paraId="6751E020" w14:textId="77777777" w:rsidR="00E90E8C" w:rsidRDefault="009B2DED">
                                <w:pPr>
                                  <w:rPr>
                                    <w:sz w:val="22"/>
                                  </w:rPr>
                                </w:pPr>
                                <w:r>
                                  <w:rPr>
                                    <w:sz w:val="22"/>
                                  </w:rPr>
                                  <w:t>Požeminio vandens telkinių (vandenviečių) SAZ</w:t>
                                </w:r>
                              </w:p>
                            </w:tc>
                            <w:tc>
                              <w:tcPr>
                                <w:tcW w:w="0" w:type="auto"/>
                              </w:tcPr>
                              <w:p w14:paraId="6751E021" w14:textId="77777777" w:rsidR="00E90E8C" w:rsidRDefault="009B2DED">
                                <w:pPr>
                                  <w:rPr>
                                    <w:sz w:val="22"/>
                                  </w:rPr>
                                </w:pPr>
                                <w:r>
                                  <w:rPr>
                                    <w:sz w:val="22"/>
                                  </w:rPr>
                                  <w:t xml:space="preserve">Pirmojoje (griežtojo </w:t>
                                </w:r>
                                <w:r>
                                  <w:rPr>
                                    <w:sz w:val="22"/>
                                  </w:rPr>
                                  <w:t>režimo) požeminių vandens telkinių (vandenviečių) juostoje draudžiama tiesti kelius.</w:t>
                                </w:r>
                              </w:p>
                              <w:p w14:paraId="6751E022" w14:textId="77777777" w:rsidR="00E90E8C" w:rsidRDefault="009B2DED">
                                <w:pPr>
                                  <w:rPr>
                                    <w:sz w:val="22"/>
                                  </w:rPr>
                                </w:pPr>
                                <w:r>
                                  <w:rPr>
                                    <w:sz w:val="22"/>
                                  </w:rPr>
                                  <w:t>Magistraliniuose ir krašto keliuose, kertančiuose III grupės vandenviečių 2-ąją juostą, turi būti įrengti greitį ribojantys kelio ženklai [5.3].</w:t>
                                </w:r>
                              </w:p>
                            </w:tc>
                          </w:tr>
                          <w:tr w:rsidR="00E90E8C" w14:paraId="6751E027" w14:textId="77777777">
                            <w:trPr>
                              <w:cantSplit/>
                              <w:trHeight w:val="23"/>
                              <w:jc w:val="center"/>
                            </w:trPr>
                            <w:tc>
                              <w:tcPr>
                                <w:tcW w:w="0" w:type="auto"/>
                              </w:tcPr>
                              <w:p w14:paraId="6751E024" w14:textId="77777777" w:rsidR="00E90E8C" w:rsidRDefault="009B2DED">
                                <w:pPr>
                                  <w:rPr>
                                    <w:sz w:val="22"/>
                                  </w:rPr>
                                </w:pPr>
                                <w:r>
                                  <w:rPr>
                                    <w:sz w:val="22"/>
                                  </w:rPr>
                                  <w:t>Upių forma ir šlaitai</w:t>
                                </w:r>
                              </w:p>
                            </w:tc>
                            <w:tc>
                              <w:tcPr>
                                <w:tcW w:w="0" w:type="auto"/>
                              </w:tcPr>
                              <w:p w14:paraId="6751E025" w14:textId="77777777" w:rsidR="00E90E8C" w:rsidRDefault="009B2DED">
                                <w:pPr>
                                  <w:rPr>
                                    <w:sz w:val="22"/>
                                  </w:rPr>
                                </w:pPr>
                                <w:r>
                                  <w:rPr>
                                    <w:sz w:val="22"/>
                                  </w:rPr>
                                  <w:t>Reg</w:t>
                                </w:r>
                                <w:r>
                                  <w:rPr>
                                    <w:sz w:val="22"/>
                                  </w:rPr>
                                  <w:t>uliuoti natūralias upes ar keisti jų vagą yra draudžiama, todėl rekomenduojama apeiti didesnius upių vingius arba, jei neįmanoma, statyti tiltą ar estakadą [5.9].</w:t>
                                </w:r>
                              </w:p>
                              <w:p w14:paraId="6751E026" w14:textId="77777777" w:rsidR="00E90E8C" w:rsidRDefault="009B2DED">
                                <w:pPr>
                                  <w:rPr>
                                    <w:sz w:val="22"/>
                                  </w:rPr>
                                </w:pPr>
                                <w:r>
                                  <w:rPr>
                                    <w:sz w:val="22"/>
                                  </w:rPr>
                                  <w:t>Rekomenduojama vengti vietų, kur nutiesus kelią, potencialiai galima erozija ir vandens telki</w:t>
                                </w:r>
                                <w:r>
                                  <w:rPr>
                                    <w:sz w:val="22"/>
                                  </w:rPr>
                                  <w:t>nių tarša (pvz., stačių šlaitų kirtimas).</w:t>
                                </w:r>
                              </w:p>
                            </w:tc>
                          </w:tr>
                          <w:tr w:rsidR="00E90E8C" w14:paraId="6751E02C" w14:textId="77777777">
                            <w:trPr>
                              <w:cantSplit/>
                              <w:trHeight w:val="23"/>
                              <w:jc w:val="center"/>
                            </w:trPr>
                            <w:tc>
                              <w:tcPr>
                                <w:tcW w:w="0" w:type="auto"/>
                              </w:tcPr>
                              <w:p w14:paraId="6751E028" w14:textId="77777777" w:rsidR="00E90E8C" w:rsidRDefault="009B2DED">
                                <w:pPr>
                                  <w:rPr>
                                    <w:sz w:val="22"/>
                                  </w:rPr>
                                </w:pPr>
                                <w:r>
                                  <w:rPr>
                                    <w:sz w:val="22"/>
                                  </w:rPr>
                                  <w:t>Teritorijos, jautrios hidrologiniam pokyčiui</w:t>
                                </w:r>
                              </w:p>
                            </w:tc>
                            <w:tc>
                              <w:tcPr>
                                <w:tcW w:w="0" w:type="auto"/>
                              </w:tcPr>
                              <w:p w14:paraId="6751E029" w14:textId="77777777" w:rsidR="00E90E8C" w:rsidRDefault="009B2DED">
                                <w:pPr>
                                  <w:rPr>
                                    <w:sz w:val="22"/>
                                  </w:rPr>
                                </w:pPr>
                                <w:r>
                                  <w:rPr>
                                    <w:sz w:val="22"/>
                                  </w:rPr>
                                  <w:t>Planuojant kelio trasą rekomenduojama nežeminti gruntinio vandens lygio prie gyvenamųjų teritorijų ar jautrių gamtinių teritorijų (Lietuvos Respublikos ir Europos Sąjun</w:t>
                                </w:r>
                                <w:r>
                                  <w:rPr>
                                    <w:sz w:val="22"/>
                                  </w:rPr>
                                  <w:t>gos saugomų teritorijų).</w:t>
                                </w:r>
                              </w:p>
                              <w:p w14:paraId="6751E02A" w14:textId="77777777" w:rsidR="00E90E8C" w:rsidRDefault="009B2DED">
                                <w:pPr>
                                  <w:rPr>
                                    <w:sz w:val="22"/>
                                  </w:rPr>
                                </w:pPr>
                                <w:r>
                                  <w:rPr>
                                    <w:sz w:val="22"/>
                                  </w:rPr>
                                  <w:t>Rekomenduojama nesirinkti kelio trasos, kuri kirstų pelkę.</w:t>
                                </w:r>
                              </w:p>
                              <w:p w14:paraId="6751E02B" w14:textId="77777777" w:rsidR="00E90E8C" w:rsidRDefault="009B2DED">
                                <w:pPr>
                                  <w:rPr>
                                    <w:i/>
                                    <w:sz w:val="22"/>
                                  </w:rPr>
                                </w:pPr>
                                <w:r>
                                  <w:rPr>
                                    <w:i/>
                                    <w:sz w:val="22"/>
                                  </w:rPr>
                                  <w:t xml:space="preserve">Pelkės nusausinimas ir iškasimas keičia vietovės hidrologinį režimą bei joje esančias ekosistemas. </w:t>
                                </w:r>
                              </w:p>
                            </w:tc>
                          </w:tr>
                        </w:tbl>
                        <w:p w14:paraId="6751E02D" w14:textId="77777777" w:rsidR="00E90E8C" w:rsidRDefault="009B2DED"/>
                      </w:sdtContent>
                    </w:sdt>
                  </w:sdtContent>
                </w:sdt>
                <w:sdt>
                  <w:sdtPr>
                    <w:alias w:val="21 p."/>
                    <w:tag w:val="part_fa7e66a160ce4a5693d4cd52b35dd11a"/>
                    <w:id w:val="-159771589"/>
                    <w:lock w:val="sdtLocked"/>
                  </w:sdtPr>
                  <w:sdtEndPr/>
                  <w:sdtContent>
                    <w:p w14:paraId="6751E02E" w14:textId="77777777" w:rsidR="00E90E8C" w:rsidRDefault="009B2DED">
                      <w:pPr>
                        <w:ind w:firstLine="567"/>
                        <w:jc w:val="both"/>
                      </w:pPr>
                      <w:sdt>
                        <w:sdtPr>
                          <w:alias w:val="Numeris"/>
                          <w:tag w:val="nr_fa7e66a160ce4a5693d4cd52b35dd11a"/>
                          <w:id w:val="496853841"/>
                          <w:lock w:val="sdtLocked"/>
                        </w:sdtPr>
                        <w:sdtEndPr/>
                        <w:sdtContent>
                          <w:r>
                            <w:rPr>
                              <w:b/>
                            </w:rPr>
                            <w:t>21</w:t>
                          </w:r>
                        </w:sdtContent>
                      </w:sdt>
                      <w:r>
                        <w:rPr>
                          <w:b/>
                        </w:rPr>
                        <w:t xml:space="preserve">. </w:t>
                      </w:r>
                      <w:r>
                        <w:t xml:space="preserve">Parenkant kelio projekto sprendinius, susijusius su vandens </w:t>
                      </w:r>
                      <w:r>
                        <w:t>(paviršinio ir požeminio) apsauga, rekomenduojame įvertinti:</w:t>
                      </w:r>
                    </w:p>
                    <w:p w14:paraId="6751E02F" w14:textId="77777777" w:rsidR="00E90E8C" w:rsidRDefault="009B2DED">
                      <w:pPr>
                        <w:ind w:firstLine="567"/>
                        <w:jc w:val="both"/>
                      </w:pPr>
                      <w:r>
                        <w:rPr>
                          <w:rFonts w:ascii="Symbol" w:hAnsi="Symbol"/>
                          <w:kern w:val="16"/>
                        </w:rPr>
                        <w:t></w:t>
                      </w:r>
                      <w:r>
                        <w:rPr>
                          <w:rFonts w:ascii="Symbol" w:hAnsi="Symbol"/>
                          <w:kern w:val="16"/>
                        </w:rPr>
                        <w:t></w:t>
                      </w:r>
                      <w:r>
                        <w:t>vandens telkinių pakrantės apsaugos zoną;</w:t>
                      </w:r>
                    </w:p>
                    <w:p w14:paraId="6751E030" w14:textId="77777777" w:rsidR="00E90E8C" w:rsidRDefault="009B2DED">
                      <w:pPr>
                        <w:ind w:firstLine="567"/>
                        <w:jc w:val="both"/>
                      </w:pPr>
                      <w:r>
                        <w:rPr>
                          <w:rFonts w:ascii="Symbol" w:hAnsi="Symbol"/>
                          <w:kern w:val="16"/>
                        </w:rPr>
                        <w:t></w:t>
                      </w:r>
                      <w:r>
                        <w:rPr>
                          <w:rFonts w:ascii="Symbol" w:hAnsi="Symbol"/>
                          <w:kern w:val="16"/>
                        </w:rPr>
                        <w:t></w:t>
                      </w:r>
                      <w:r>
                        <w:t xml:space="preserve">vandens ekosistemas; </w:t>
                      </w:r>
                    </w:p>
                    <w:p w14:paraId="6751E031" w14:textId="77777777" w:rsidR="00E90E8C" w:rsidRDefault="009B2DED">
                      <w:pPr>
                        <w:ind w:firstLine="567"/>
                        <w:jc w:val="both"/>
                      </w:pPr>
                      <w:r>
                        <w:rPr>
                          <w:rFonts w:ascii="Symbol" w:hAnsi="Symbol"/>
                          <w:kern w:val="16"/>
                        </w:rPr>
                        <w:t></w:t>
                      </w:r>
                      <w:r>
                        <w:rPr>
                          <w:rFonts w:ascii="Symbol" w:hAnsi="Symbol"/>
                          <w:kern w:val="16"/>
                        </w:rPr>
                        <w:t></w:t>
                      </w:r>
                      <w:r>
                        <w:t>galimą vandens telkinių taršą.</w:t>
                      </w:r>
                    </w:p>
                    <w:p w14:paraId="6751E032" w14:textId="77777777" w:rsidR="00E90E8C" w:rsidRDefault="00E90E8C"/>
                    <w:sdt>
                      <w:sdtPr>
                        <w:alias w:val="lentele"/>
                        <w:tag w:val="part_6488be7e4e8649eb89d231e264645655"/>
                        <w:id w:val="-1567796830"/>
                        <w:lock w:val="sdtLocked"/>
                      </w:sdtPr>
                      <w:sdtEndPr/>
                      <w:sdtContent>
                        <w:p w14:paraId="6751E033" w14:textId="77777777" w:rsidR="00E90E8C" w:rsidRDefault="009B2DED">
                          <w:pPr>
                            <w:keepNext/>
                            <w:jc w:val="center"/>
                            <w:rPr>
                              <w:b/>
                              <w:bCs/>
                              <w:kern w:val="32"/>
                            </w:rPr>
                          </w:pPr>
                          <w:sdt>
                            <w:sdtPr>
                              <w:alias w:val="Pavadinimas"/>
                              <w:tag w:val="title_6488be7e4e8649eb89d231e264645655"/>
                              <w:id w:val="-2109720229"/>
                              <w:lock w:val="sdtLocked"/>
                            </w:sdtPr>
                            <w:sdtEndPr/>
                            <w:sdtContent>
                              <w:r>
                                <w:rPr>
                                  <w:b/>
                                  <w:bCs/>
                                  <w:kern w:val="32"/>
                                </w:rPr>
                                <w:t>3 lentelė. Kelio projekto sprendinių rekomendacijos</w:t>
                              </w:r>
                            </w:sdtContent>
                          </w:sdt>
                        </w:p>
                        <w:p w14:paraId="6751E034" w14:textId="77777777" w:rsidR="00E90E8C" w:rsidRDefault="00E90E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823"/>
                          </w:tblGrid>
                          <w:tr w:rsidR="00E90E8C" w14:paraId="6751E037" w14:textId="77777777">
                            <w:trPr>
                              <w:cantSplit/>
                              <w:trHeight w:val="23"/>
                              <w:tblHeader/>
                            </w:trPr>
                            <w:tc>
                              <w:tcPr>
                                <w:tcW w:w="2748" w:type="dxa"/>
                                <w:tcBorders>
                                  <w:top w:val="double" w:sz="4" w:space="0" w:color="auto"/>
                                  <w:left w:val="double" w:sz="4" w:space="0" w:color="auto"/>
                                  <w:bottom w:val="double" w:sz="4" w:space="0" w:color="auto"/>
                                  <w:right w:val="single" w:sz="4" w:space="0" w:color="auto"/>
                                </w:tcBorders>
                              </w:tcPr>
                              <w:p w14:paraId="6751E035" w14:textId="77777777" w:rsidR="00E90E8C" w:rsidRDefault="009B2DED">
                                <w:pPr>
                                  <w:widowControl w:val="0"/>
                                  <w:jc w:val="center"/>
                                  <w:rPr>
                                    <w:b/>
                                    <w:sz w:val="22"/>
                                  </w:rPr>
                                </w:pPr>
                                <w:r>
                                  <w:rPr>
                                    <w:b/>
                                    <w:sz w:val="22"/>
                                  </w:rPr>
                                  <w:lastRenderedPageBreak/>
                                  <w:t>Objektas</w:t>
                                </w:r>
                              </w:p>
                            </w:tc>
                            <w:tc>
                              <w:tcPr>
                                <w:tcW w:w="6823" w:type="dxa"/>
                                <w:tcBorders>
                                  <w:top w:val="double" w:sz="4" w:space="0" w:color="auto"/>
                                  <w:left w:val="single" w:sz="4" w:space="0" w:color="auto"/>
                                  <w:bottom w:val="double" w:sz="4" w:space="0" w:color="auto"/>
                                  <w:right w:val="double" w:sz="4" w:space="0" w:color="auto"/>
                                </w:tcBorders>
                              </w:tcPr>
                              <w:p w14:paraId="6751E036" w14:textId="77777777" w:rsidR="00E90E8C" w:rsidRDefault="009B2DED">
                                <w:pPr>
                                  <w:widowControl w:val="0"/>
                                  <w:jc w:val="center"/>
                                  <w:rPr>
                                    <w:b/>
                                    <w:sz w:val="22"/>
                                  </w:rPr>
                                </w:pPr>
                                <w:r>
                                  <w:rPr>
                                    <w:b/>
                                    <w:sz w:val="22"/>
                                  </w:rPr>
                                  <w:t>Rekomendacijos</w:t>
                                </w:r>
                              </w:p>
                            </w:tc>
                          </w:tr>
                          <w:tr w:rsidR="00E90E8C" w14:paraId="6751E03A" w14:textId="77777777">
                            <w:trPr>
                              <w:cantSplit/>
                              <w:trHeight w:val="23"/>
                            </w:trPr>
                            <w:tc>
                              <w:tcPr>
                                <w:tcW w:w="2748" w:type="dxa"/>
                                <w:tcBorders>
                                  <w:top w:val="double" w:sz="4" w:space="0" w:color="auto"/>
                                </w:tcBorders>
                              </w:tcPr>
                              <w:p w14:paraId="6751E038" w14:textId="77777777" w:rsidR="00E90E8C" w:rsidRDefault="009B2DED">
                                <w:pPr>
                                  <w:widowControl w:val="0"/>
                                  <w:rPr>
                                    <w:sz w:val="22"/>
                                  </w:rPr>
                                </w:pPr>
                                <w:r>
                                  <w:rPr>
                                    <w:sz w:val="22"/>
                                  </w:rPr>
                                  <w:t xml:space="preserve">Užliejamos </w:t>
                                </w:r>
                                <w:r>
                                  <w:rPr>
                                    <w:sz w:val="22"/>
                                  </w:rPr>
                                  <w:t>pievos, pelkės</w:t>
                                </w:r>
                              </w:p>
                            </w:tc>
                            <w:tc>
                              <w:tcPr>
                                <w:tcW w:w="6823" w:type="dxa"/>
                                <w:tcBorders>
                                  <w:top w:val="double" w:sz="4" w:space="0" w:color="auto"/>
                                </w:tcBorders>
                              </w:tcPr>
                              <w:p w14:paraId="6751E039" w14:textId="77777777" w:rsidR="00E90E8C" w:rsidRDefault="009B2DED">
                                <w:pPr>
                                  <w:widowControl w:val="0"/>
                                  <w:rPr>
                                    <w:sz w:val="22"/>
                                  </w:rPr>
                                </w:pPr>
                                <w:r>
                                  <w:rPr>
                                    <w:sz w:val="22"/>
                                  </w:rPr>
                                  <w:t>Siekiant išvengti hidrologinio režimo pokyčių užliejamose pievose, pelkėse, rekomenduojama kelią įrengti ant estakados.</w:t>
                                </w:r>
                              </w:p>
                            </w:tc>
                          </w:tr>
                          <w:tr w:rsidR="00E90E8C" w14:paraId="6751E03D" w14:textId="77777777">
                            <w:trPr>
                              <w:cantSplit/>
                              <w:trHeight w:val="23"/>
                            </w:trPr>
                            <w:tc>
                              <w:tcPr>
                                <w:tcW w:w="2748" w:type="dxa"/>
                              </w:tcPr>
                              <w:p w14:paraId="6751E03B" w14:textId="77777777" w:rsidR="00E90E8C" w:rsidRDefault="009B2DED">
                                <w:pPr>
                                  <w:widowControl w:val="0"/>
                                  <w:rPr>
                                    <w:sz w:val="22"/>
                                  </w:rPr>
                                </w:pPr>
                                <w:r>
                                  <w:rPr>
                                    <w:sz w:val="22"/>
                                  </w:rPr>
                                  <w:t>Pralaidos, tiltai, estakados</w:t>
                                </w:r>
                              </w:p>
                            </w:tc>
                            <w:tc>
                              <w:tcPr>
                                <w:tcW w:w="6823" w:type="dxa"/>
                              </w:tcPr>
                              <w:p w14:paraId="6751E03C" w14:textId="77777777" w:rsidR="00E90E8C" w:rsidRDefault="009B2DED">
                                <w:pPr>
                                  <w:widowControl w:val="0"/>
                                  <w:rPr>
                                    <w:sz w:val="22"/>
                                  </w:rPr>
                                </w:pPr>
                                <w:r>
                                  <w:rPr>
                                    <w:sz w:val="22"/>
                                  </w:rPr>
                                  <w:t xml:space="preserve">Sankirtos su vandens telkiniais (vandens pralaidos, tiltai) turi būti projektuojami </w:t>
                                </w:r>
                                <w:r>
                                  <w:rPr>
                                    <w:sz w:val="22"/>
                                  </w:rPr>
                                  <w:t>atsižvelgiant į žuvų bei kitų gyvūnų migravimą vandeniu ir pakrante, pakrantės apsaugos juostos plotį.</w:t>
                                </w:r>
                              </w:p>
                            </w:tc>
                          </w:tr>
                          <w:tr w:rsidR="00E90E8C" w14:paraId="6751E040" w14:textId="77777777">
                            <w:trPr>
                              <w:cantSplit/>
                              <w:trHeight w:val="23"/>
                            </w:trPr>
                            <w:tc>
                              <w:tcPr>
                                <w:tcW w:w="2748" w:type="dxa"/>
                              </w:tcPr>
                              <w:p w14:paraId="6751E03E" w14:textId="77777777" w:rsidR="00E90E8C" w:rsidRDefault="009B2DED">
                                <w:pPr>
                                  <w:widowControl w:val="0"/>
                                  <w:rPr>
                                    <w:sz w:val="22"/>
                                  </w:rPr>
                                </w:pPr>
                                <w:r>
                                  <w:rPr>
                                    <w:sz w:val="22"/>
                                  </w:rPr>
                                  <w:t>Lietaus nuotekų valymo įrenginiai</w:t>
                                </w:r>
                              </w:p>
                            </w:tc>
                            <w:tc>
                              <w:tcPr>
                                <w:tcW w:w="6823" w:type="dxa"/>
                              </w:tcPr>
                              <w:p w14:paraId="6751E03F" w14:textId="77777777" w:rsidR="00E90E8C" w:rsidRDefault="009B2DED">
                                <w:pPr>
                                  <w:widowControl w:val="0"/>
                                  <w:rPr>
                                    <w:sz w:val="22"/>
                                  </w:rPr>
                                </w:pPr>
                                <w:r>
                                  <w:rPr>
                                    <w:sz w:val="22"/>
                                  </w:rPr>
                                  <w:t>Žr. IV skirsnį.</w:t>
                                </w:r>
                              </w:p>
                            </w:tc>
                          </w:tr>
                          <w:tr w:rsidR="00E90E8C" w14:paraId="6751E043" w14:textId="77777777">
                            <w:trPr>
                              <w:cantSplit/>
                              <w:trHeight w:val="23"/>
                            </w:trPr>
                            <w:tc>
                              <w:tcPr>
                                <w:tcW w:w="2748" w:type="dxa"/>
                              </w:tcPr>
                              <w:p w14:paraId="6751E041" w14:textId="77777777" w:rsidR="00E90E8C" w:rsidRDefault="009B2DED">
                                <w:pPr>
                                  <w:widowControl w:val="0"/>
                                  <w:rPr>
                                    <w:sz w:val="22"/>
                                  </w:rPr>
                                </w:pPr>
                                <w:r>
                                  <w:rPr>
                                    <w:sz w:val="22"/>
                                  </w:rPr>
                                  <w:t>Paviršinių nuotekų nuleidimas nuo tiltų</w:t>
                                </w:r>
                              </w:p>
                            </w:tc>
                            <w:tc>
                              <w:tcPr>
                                <w:tcW w:w="6823" w:type="dxa"/>
                              </w:tcPr>
                              <w:p w14:paraId="6751E042" w14:textId="77777777" w:rsidR="00E90E8C" w:rsidRDefault="009B2DED">
                                <w:pPr>
                                  <w:widowControl w:val="0"/>
                                  <w:rPr>
                                    <w:sz w:val="22"/>
                                  </w:rPr>
                                </w:pPr>
                                <w:r>
                                  <w:rPr>
                                    <w:sz w:val="22"/>
                                  </w:rPr>
                                  <w:t xml:space="preserve">Projektuojant tiltus, reikėtų vengti tiesiogiai nuleisti </w:t>
                                </w:r>
                                <w:r>
                                  <w:rPr>
                                    <w:sz w:val="22"/>
                                  </w:rPr>
                                  <w:t>paviršines nuotekas nuo tilto į vandens telkinius. Nuo tiltų paviršių surinktas nuotekas reikėtų nukreipti į tilto prieigose įrengtus žolėtus griovius, infiltracinius šulinius ar kitus paviršinių nuotekų valymo įrenginius (žr. 71 punktą).</w:t>
                                </w:r>
                              </w:p>
                            </w:tc>
                          </w:tr>
                          <w:tr w:rsidR="00E90E8C" w14:paraId="6751E046" w14:textId="77777777">
                            <w:trPr>
                              <w:cantSplit/>
                              <w:trHeight w:val="23"/>
                            </w:trPr>
                            <w:tc>
                              <w:tcPr>
                                <w:tcW w:w="2748" w:type="dxa"/>
                              </w:tcPr>
                              <w:p w14:paraId="6751E044" w14:textId="77777777" w:rsidR="00E90E8C" w:rsidRDefault="009B2DED">
                                <w:pPr>
                                  <w:widowControl w:val="0"/>
                                  <w:rPr>
                                    <w:sz w:val="22"/>
                                  </w:rPr>
                                </w:pPr>
                                <w:r>
                                  <w:rPr>
                                    <w:sz w:val="22"/>
                                  </w:rPr>
                                  <w:t xml:space="preserve">Keliai, kuriais </w:t>
                                </w:r>
                                <w:r>
                                  <w:rPr>
                                    <w:sz w:val="22"/>
                                  </w:rPr>
                                  <w:t>gabenami pavojingi kroviniai</w:t>
                                </w:r>
                              </w:p>
                            </w:tc>
                            <w:tc>
                              <w:tcPr>
                                <w:tcW w:w="6823" w:type="dxa"/>
                              </w:tcPr>
                              <w:p w14:paraId="6751E045" w14:textId="77777777" w:rsidR="00E90E8C" w:rsidRDefault="009B2DED">
                                <w:pPr>
                                  <w:widowControl w:val="0"/>
                                  <w:rPr>
                                    <w:sz w:val="22"/>
                                  </w:rPr>
                                </w:pPr>
                                <w:r>
                                  <w:rPr>
                                    <w:sz w:val="22"/>
                                  </w:rPr>
                                  <w:t>Keliai, kuriais bus gabenami pavojingi kroviniai, turi būti suprojektuoti taip, kad avarinio išsiliejimo atveju teršalai negalėtų tiesiogiai patekti į paviršinį ar gruntinį vandenį (žr. 71–78 punktus).</w:t>
                                </w:r>
                              </w:p>
                            </w:tc>
                          </w:tr>
                          <w:tr w:rsidR="00E90E8C" w14:paraId="6751E049" w14:textId="77777777">
                            <w:trPr>
                              <w:cantSplit/>
                              <w:trHeight w:val="23"/>
                            </w:trPr>
                            <w:tc>
                              <w:tcPr>
                                <w:tcW w:w="2748" w:type="dxa"/>
                              </w:tcPr>
                              <w:p w14:paraId="6751E047" w14:textId="77777777" w:rsidR="00E90E8C" w:rsidRDefault="009B2DED">
                                <w:pPr>
                                  <w:widowControl w:val="0"/>
                                  <w:rPr>
                                    <w:sz w:val="22"/>
                                  </w:rPr>
                                </w:pPr>
                                <w:r>
                                  <w:rPr>
                                    <w:sz w:val="22"/>
                                  </w:rPr>
                                  <w:t>Melioracijos sistemos</w:t>
                                </w:r>
                              </w:p>
                            </w:tc>
                            <w:tc>
                              <w:tcPr>
                                <w:tcW w:w="6823" w:type="dxa"/>
                              </w:tcPr>
                              <w:p w14:paraId="6751E048" w14:textId="77777777" w:rsidR="00E90E8C" w:rsidRDefault="009B2DED">
                                <w:pPr>
                                  <w:widowControl w:val="0"/>
                                  <w:rPr>
                                    <w:sz w:val="22"/>
                                  </w:rPr>
                                </w:pPr>
                                <w:r>
                                  <w:rPr>
                                    <w:sz w:val="22"/>
                                  </w:rPr>
                                  <w:t>Projektuojant kelią, reikia atsižvelgti į esamų melioracijos sistemų išdėstymą, jas pažeidus gali būti sutrikdomas vietovės hidrologinis režimas.</w:t>
                                </w:r>
                              </w:p>
                            </w:tc>
                          </w:tr>
                        </w:tbl>
                        <w:p w14:paraId="6751E04A" w14:textId="77777777" w:rsidR="00E90E8C" w:rsidRDefault="009B2DED"/>
                      </w:sdtContent>
                    </w:sdt>
                  </w:sdtContent>
                </w:sdt>
              </w:sdtContent>
            </w:sdt>
            <w:sdt>
              <w:sdtPr>
                <w:alias w:val="skirsnis"/>
                <w:tag w:val="part_0c5fee9059114bd29158f6b012215155"/>
                <w:id w:val="-593473951"/>
                <w:lock w:val="sdtLocked"/>
              </w:sdtPr>
              <w:sdtEndPr/>
              <w:sdtContent>
                <w:p w14:paraId="6751E04B" w14:textId="77777777" w:rsidR="00E90E8C" w:rsidRDefault="009B2DED">
                  <w:pPr>
                    <w:keepNext/>
                    <w:jc w:val="center"/>
                    <w:rPr>
                      <w:b/>
                    </w:rPr>
                  </w:pPr>
                  <w:sdt>
                    <w:sdtPr>
                      <w:alias w:val="Numeris"/>
                      <w:tag w:val="nr_0c5fee9059114bd29158f6b012215155"/>
                      <w:id w:val="800203403"/>
                      <w:lock w:val="sdtLocked"/>
                    </w:sdtPr>
                    <w:sdtEndPr/>
                    <w:sdtContent>
                      <w:r>
                        <w:rPr>
                          <w:b/>
                        </w:rPr>
                        <w:t>II</w:t>
                      </w:r>
                    </w:sdtContent>
                  </w:sdt>
                  <w:r>
                    <w:rPr>
                      <w:b/>
                    </w:rPr>
                    <w:t xml:space="preserve"> SKIRSNIS. </w:t>
                  </w:r>
                  <w:sdt>
                    <w:sdtPr>
                      <w:alias w:val="Pavadinimas"/>
                      <w:tag w:val="title_0c5fee9059114bd29158f6b012215155"/>
                      <w:id w:val="-2136012862"/>
                      <w:lock w:val="sdtLocked"/>
                    </w:sdtPr>
                    <w:sdtEndPr/>
                    <w:sdtContent>
                      <w:r>
                        <w:rPr>
                          <w:b/>
                        </w:rPr>
                        <w:t>PAVIRŠINIO IR GRUNTINIO VANDENS APSAUGA STATYBOS METU</w:t>
                      </w:r>
                    </w:sdtContent>
                  </w:sdt>
                </w:p>
                <w:p w14:paraId="6751E04C" w14:textId="77777777" w:rsidR="00E90E8C" w:rsidRDefault="009B2DED">
                  <w:pPr>
                    <w:jc w:val="center"/>
                  </w:pPr>
                </w:p>
              </w:sdtContent>
            </w:sdt>
            <w:sdt>
              <w:sdtPr>
                <w:alias w:val="skirsnis"/>
                <w:tag w:val="part_ff4f114a148e4f5290b5c560e4ef952c"/>
                <w:id w:val="-1939206701"/>
                <w:lock w:val="sdtLocked"/>
              </w:sdtPr>
              <w:sdtEndPr/>
              <w:sdtContent>
                <w:p w14:paraId="6751E04D" w14:textId="77777777" w:rsidR="00E90E8C" w:rsidRDefault="009B2DED">
                  <w:pPr>
                    <w:keepNext/>
                    <w:jc w:val="center"/>
                    <w:rPr>
                      <w:b/>
                    </w:rPr>
                  </w:pPr>
                  <w:sdt>
                    <w:sdtPr>
                      <w:alias w:val="Pavadinimas"/>
                      <w:tag w:val="title_ff4f114a148e4f5290b5c560e4ef952c"/>
                      <w:id w:val="1042867268"/>
                      <w:lock w:val="sdtLocked"/>
                    </w:sdtPr>
                    <w:sdtEndPr/>
                    <w:sdtContent>
                      <w:r>
                        <w:rPr>
                          <w:b/>
                        </w:rPr>
                        <w:t>Bendrosios nuostatos</w:t>
                      </w:r>
                    </w:sdtContent>
                  </w:sdt>
                </w:p>
                <w:p w14:paraId="6751E04E" w14:textId="77777777" w:rsidR="00E90E8C" w:rsidRDefault="00E90E8C"/>
                <w:sdt>
                  <w:sdtPr>
                    <w:alias w:val="22 p."/>
                    <w:tag w:val="part_ab7353f410dd4bd5874c97e736ba0b1f"/>
                    <w:id w:val="-1359044751"/>
                    <w:lock w:val="sdtLocked"/>
                  </w:sdtPr>
                  <w:sdtEndPr/>
                  <w:sdtContent>
                    <w:p w14:paraId="6751E04F" w14:textId="77777777" w:rsidR="00E90E8C" w:rsidRDefault="009B2DED">
                      <w:pPr>
                        <w:ind w:firstLine="567"/>
                        <w:jc w:val="both"/>
                      </w:pPr>
                      <w:sdt>
                        <w:sdtPr>
                          <w:alias w:val="Numeris"/>
                          <w:tag w:val="nr_ab7353f410dd4bd5874c97e736ba0b1f"/>
                          <w:id w:val="1905255678"/>
                          <w:lock w:val="sdtLocked"/>
                        </w:sdtPr>
                        <w:sdtEndPr/>
                        <w:sdtContent>
                          <w:r>
                            <w:rPr>
                              <w:b/>
                            </w:rPr>
                            <w:t>22</w:t>
                          </w:r>
                        </w:sdtContent>
                      </w:sdt>
                      <w:r>
                        <w:rPr>
                          <w:b/>
                        </w:rPr>
                        <w:t xml:space="preserve">. </w:t>
                      </w:r>
                      <w:r>
                        <w:t>Paviršinio ir gruntinio vandens apsauga (toliau– vandens apsauga) statybos metu turi būti planuojama etapais:</w:t>
                      </w:r>
                    </w:p>
                    <w:sdt>
                      <w:sdtPr>
                        <w:alias w:val="22.1 p."/>
                        <w:tag w:val="part_fece8f5f2e8a46c48fae059dcb255ce6"/>
                        <w:id w:val="56366956"/>
                        <w:lock w:val="sdtLocked"/>
                      </w:sdtPr>
                      <w:sdtEndPr/>
                      <w:sdtContent>
                        <w:p w14:paraId="6751E050" w14:textId="77777777" w:rsidR="00E90E8C" w:rsidRDefault="009B2DED">
                          <w:pPr>
                            <w:ind w:firstLine="567"/>
                            <w:jc w:val="both"/>
                          </w:pPr>
                          <w:sdt>
                            <w:sdtPr>
                              <w:alias w:val="Numeris"/>
                              <w:tag w:val="nr_fece8f5f2e8a46c48fae059dcb255ce6"/>
                              <w:id w:val="1158742795"/>
                              <w:lock w:val="sdtLocked"/>
                            </w:sdtPr>
                            <w:sdtEndPr/>
                            <w:sdtContent>
                              <w:r>
                                <w:rPr>
                                  <w:b/>
                                </w:rPr>
                                <w:t>22.1</w:t>
                              </w:r>
                            </w:sdtContent>
                          </w:sdt>
                          <w:r>
                            <w:rPr>
                              <w:b/>
                            </w:rPr>
                            <w:t xml:space="preserve">. </w:t>
                          </w:r>
                          <w:r>
                            <w:t>Pirmą planavimo etapą atlieka PAV dokumentų rengėjas poveikio aplinkai vertinimo metu. Šiame etape pateikiamas vandens apsaugos reglamen</w:t>
                          </w:r>
                          <w:r>
                            <w:t>tas, rekomenduojami apsaugos būdai, parengiamas pirminis vandens apsaugos planas statybos metu.</w:t>
                          </w:r>
                        </w:p>
                      </w:sdtContent>
                    </w:sdt>
                    <w:sdt>
                      <w:sdtPr>
                        <w:alias w:val="22.2 p."/>
                        <w:tag w:val="part_b983188ab103442f968f07e5cc2d2b51"/>
                        <w:id w:val="661129376"/>
                        <w:lock w:val="sdtLocked"/>
                      </w:sdtPr>
                      <w:sdtEndPr/>
                      <w:sdtContent>
                        <w:p w14:paraId="6751E051" w14:textId="77777777" w:rsidR="00E90E8C" w:rsidRDefault="009B2DED">
                          <w:pPr>
                            <w:ind w:firstLine="567"/>
                            <w:jc w:val="both"/>
                          </w:pPr>
                          <w:sdt>
                            <w:sdtPr>
                              <w:alias w:val="Numeris"/>
                              <w:tag w:val="nr_b983188ab103442f968f07e5cc2d2b51"/>
                              <w:id w:val="-992947102"/>
                              <w:lock w:val="sdtLocked"/>
                            </w:sdtPr>
                            <w:sdtEndPr/>
                            <w:sdtContent>
                              <w:r>
                                <w:rPr>
                                  <w:b/>
                                </w:rPr>
                                <w:t>22.2</w:t>
                              </w:r>
                            </w:sdtContent>
                          </w:sdt>
                          <w:r>
                            <w:rPr>
                              <w:b/>
                            </w:rPr>
                            <w:t xml:space="preserve">. </w:t>
                          </w:r>
                          <w:r>
                            <w:t>Antrą planavimo etapą atlieka projektuotojas rengiant techninio projekto aplinkos apsaugos dalį [5.10]. Šiame etape, įvertinus numatomų darbų apimtis,</w:t>
                          </w:r>
                          <w:r>
                            <w:t xml:space="preserve"> išilginio ir skersinio kelio profilio duomenis, detalizuojamas vandens apsaugos planas statybos metu, jeigu buvo atliktas PAV, arba parengiamas vandens apsaugos planas statybos metu, jeigu PAV nebuvo atliktas. Vandens apsaugos plane turi būti pateikta:</w:t>
                          </w:r>
                        </w:p>
                        <w:p w14:paraId="6751E052" w14:textId="77777777" w:rsidR="00E90E8C" w:rsidRDefault="009B2DED">
                          <w:pPr>
                            <w:ind w:firstLine="567"/>
                            <w:jc w:val="both"/>
                          </w:pPr>
                          <w:r>
                            <w:rPr>
                              <w:rFonts w:ascii="Symbol" w:hAnsi="Symbol"/>
                              <w:kern w:val="16"/>
                            </w:rPr>
                            <w:t></w:t>
                          </w:r>
                          <w:r>
                            <w:rPr>
                              <w:rFonts w:ascii="Symbol" w:hAnsi="Symbol"/>
                              <w:kern w:val="16"/>
                            </w:rPr>
                            <w:t></w:t>
                          </w:r>
                          <w:r>
                            <w:t>teritorija, kuri bus saugoma;</w:t>
                          </w:r>
                        </w:p>
                        <w:p w14:paraId="6751E053" w14:textId="77777777" w:rsidR="00E90E8C" w:rsidRDefault="009B2DED">
                          <w:pPr>
                            <w:ind w:firstLine="567"/>
                            <w:jc w:val="both"/>
                          </w:pPr>
                          <w:r>
                            <w:rPr>
                              <w:rFonts w:ascii="Symbol" w:hAnsi="Symbol"/>
                              <w:kern w:val="16"/>
                            </w:rPr>
                            <w:t></w:t>
                          </w:r>
                          <w:r>
                            <w:rPr>
                              <w:rFonts w:ascii="Symbol" w:hAnsi="Symbol"/>
                              <w:kern w:val="16"/>
                            </w:rPr>
                            <w:t></w:t>
                          </w:r>
                          <w:r>
                            <w:t xml:space="preserve">rekomenduojami vandens apsaugos būdai ir priemonės įrenginėjant statybvietę, atliekant statybos darbus, </w:t>
                          </w:r>
                          <w:proofErr w:type="spellStart"/>
                          <w:r>
                            <w:t>rekultivuojant</w:t>
                          </w:r>
                          <w:proofErr w:type="spellEnd"/>
                          <w:r>
                            <w:t xml:space="preserve"> statybvietę.</w:t>
                          </w:r>
                        </w:p>
                      </w:sdtContent>
                    </w:sdt>
                    <w:sdt>
                      <w:sdtPr>
                        <w:alias w:val="22.3 p."/>
                        <w:tag w:val="part_9aa2db00470c4355bfd155fd8d31ffb9"/>
                        <w:id w:val="-509065909"/>
                        <w:lock w:val="sdtLocked"/>
                      </w:sdtPr>
                      <w:sdtEndPr/>
                      <w:sdtContent>
                        <w:p w14:paraId="6751E054" w14:textId="77777777" w:rsidR="00E90E8C" w:rsidRDefault="009B2DED">
                          <w:pPr>
                            <w:ind w:firstLine="567"/>
                            <w:jc w:val="both"/>
                          </w:pPr>
                          <w:sdt>
                            <w:sdtPr>
                              <w:alias w:val="Numeris"/>
                              <w:tag w:val="nr_9aa2db00470c4355bfd155fd8d31ffb9"/>
                              <w:id w:val="635226831"/>
                              <w:lock w:val="sdtLocked"/>
                            </w:sdtPr>
                            <w:sdtEndPr/>
                            <w:sdtContent>
                              <w:r>
                                <w:rPr>
                                  <w:b/>
                                </w:rPr>
                                <w:t>22.3</w:t>
                              </w:r>
                            </w:sdtContent>
                          </w:sdt>
                          <w:r>
                            <w:rPr>
                              <w:b/>
                            </w:rPr>
                            <w:t xml:space="preserve">. </w:t>
                          </w:r>
                          <w:r>
                            <w:t>Trečią planavimo etapą atlieka statybos darbų vadovas. Prieš pradedant statybvietė</w:t>
                          </w:r>
                          <w:r>
                            <w:t>s įrengimo darbus, jis parengia ir suderina su užsakovu aplinkos apsaugos valdymo planą. Aplinkos apsaugos valdymo planas statybos metu gali būti atskiras dokumentas arba dalis viso projekto valdymo plano statybos metu. Jame apibrėžiama tiksli statybvietės</w:t>
                          </w:r>
                          <w:r>
                            <w:t xml:space="preserve"> teritorija, pateikiami vandens apsaugos būdai įrengiant statybvietę, atliekant statybos darbus ir </w:t>
                          </w:r>
                          <w:proofErr w:type="spellStart"/>
                          <w:r>
                            <w:t>rekultivuojant</w:t>
                          </w:r>
                          <w:proofErr w:type="spellEnd"/>
                          <w:r>
                            <w:t xml:space="preserve"> statybvietę.</w:t>
                          </w:r>
                        </w:p>
                      </w:sdtContent>
                    </w:sdt>
                  </w:sdtContent>
                </w:sdt>
                <w:sdt>
                  <w:sdtPr>
                    <w:alias w:val="23 p."/>
                    <w:tag w:val="part_458b68c986f149c28ef4051bb3ddda9b"/>
                    <w:id w:val="-1503200442"/>
                    <w:lock w:val="sdtLocked"/>
                  </w:sdtPr>
                  <w:sdtEndPr/>
                  <w:sdtContent>
                    <w:p w14:paraId="6751E055" w14:textId="77777777" w:rsidR="00E90E8C" w:rsidRDefault="009B2DED">
                      <w:pPr>
                        <w:ind w:firstLine="567"/>
                        <w:jc w:val="both"/>
                      </w:pPr>
                      <w:sdt>
                        <w:sdtPr>
                          <w:alias w:val="Numeris"/>
                          <w:tag w:val="nr_458b68c986f149c28ef4051bb3ddda9b"/>
                          <w:id w:val="215936097"/>
                          <w:lock w:val="sdtLocked"/>
                        </w:sdtPr>
                        <w:sdtEndPr/>
                        <w:sdtContent>
                          <w:r>
                            <w:rPr>
                              <w:b/>
                            </w:rPr>
                            <w:t>23</w:t>
                          </w:r>
                        </w:sdtContent>
                      </w:sdt>
                      <w:r>
                        <w:rPr>
                          <w:b/>
                        </w:rPr>
                        <w:t xml:space="preserve">. </w:t>
                      </w:r>
                      <w:r>
                        <w:t>Vandens telkinius statybos metu galima apsaugoti keliais būdais:</w:t>
                      </w:r>
                    </w:p>
                    <w:p w14:paraId="6751E056" w14:textId="77777777" w:rsidR="00E90E8C" w:rsidRDefault="009B2DED">
                      <w:pPr>
                        <w:ind w:firstLine="567"/>
                        <w:jc w:val="both"/>
                      </w:pPr>
                      <w:r>
                        <w:rPr>
                          <w:rFonts w:ascii="Symbol" w:hAnsi="Symbol"/>
                          <w:kern w:val="16"/>
                        </w:rPr>
                        <w:t></w:t>
                      </w:r>
                      <w:r>
                        <w:rPr>
                          <w:rFonts w:ascii="Symbol" w:hAnsi="Symbol"/>
                          <w:kern w:val="16"/>
                        </w:rPr>
                        <w:t></w:t>
                      </w:r>
                      <w:r>
                        <w:t>stabilizuojant atvirus dirvos paviršius;</w:t>
                      </w:r>
                    </w:p>
                    <w:p w14:paraId="6751E057" w14:textId="77777777" w:rsidR="00E90E8C" w:rsidRDefault="009B2DED">
                      <w:pPr>
                        <w:ind w:firstLine="567"/>
                        <w:jc w:val="both"/>
                      </w:pPr>
                      <w:r>
                        <w:rPr>
                          <w:rFonts w:ascii="Symbol" w:hAnsi="Symbol"/>
                          <w:kern w:val="16"/>
                        </w:rPr>
                        <w:t></w:t>
                      </w:r>
                      <w:r>
                        <w:rPr>
                          <w:rFonts w:ascii="Symbol" w:hAnsi="Symbol"/>
                          <w:kern w:val="16"/>
                        </w:rPr>
                        <w:t></w:t>
                      </w:r>
                      <w:r>
                        <w:t>išsklaidant ar tikslingai nukreipiant vandens srautus;</w:t>
                      </w:r>
                    </w:p>
                    <w:p w14:paraId="6751E058" w14:textId="77777777" w:rsidR="00E90E8C" w:rsidRDefault="009B2DED">
                      <w:pPr>
                        <w:ind w:firstLine="567"/>
                        <w:jc w:val="both"/>
                      </w:pPr>
                      <w:r>
                        <w:rPr>
                          <w:rFonts w:ascii="Symbol" w:hAnsi="Symbol"/>
                          <w:kern w:val="16"/>
                        </w:rPr>
                        <w:t></w:t>
                      </w:r>
                      <w:r>
                        <w:rPr>
                          <w:rFonts w:ascii="Symbol" w:hAnsi="Symbol"/>
                          <w:kern w:val="16"/>
                        </w:rPr>
                        <w:t></w:t>
                      </w:r>
                      <w:r>
                        <w:t xml:space="preserve">filtruojant ar nusodinant iš nuotekų dumblo daleles bei su jomis asocijuotas teršiančias medžiagas. </w:t>
                      </w:r>
                    </w:p>
                  </w:sdtContent>
                </w:sdt>
                <w:sdt>
                  <w:sdtPr>
                    <w:alias w:val="24 p."/>
                    <w:tag w:val="part_b5cce87f89ae4210911c8b357bdc0fe7"/>
                    <w:id w:val="-221456460"/>
                    <w:lock w:val="sdtLocked"/>
                  </w:sdtPr>
                  <w:sdtEndPr/>
                  <w:sdtContent>
                    <w:p w14:paraId="6751E059" w14:textId="77777777" w:rsidR="00E90E8C" w:rsidRDefault="009B2DED">
                      <w:pPr>
                        <w:ind w:firstLine="567"/>
                        <w:jc w:val="both"/>
                      </w:pPr>
                      <w:sdt>
                        <w:sdtPr>
                          <w:alias w:val="Numeris"/>
                          <w:tag w:val="nr_b5cce87f89ae4210911c8b357bdc0fe7"/>
                          <w:id w:val="474185902"/>
                          <w:lock w:val="sdtLocked"/>
                        </w:sdtPr>
                        <w:sdtEndPr/>
                        <w:sdtContent>
                          <w:r>
                            <w:rPr>
                              <w:b/>
                            </w:rPr>
                            <w:t>24</w:t>
                          </w:r>
                        </w:sdtContent>
                      </w:sdt>
                      <w:r>
                        <w:rPr>
                          <w:b/>
                        </w:rPr>
                        <w:t xml:space="preserve">. </w:t>
                      </w:r>
                      <w:r>
                        <w:t>Apsaugos priemonės yra skirstomos į:</w:t>
                      </w:r>
                    </w:p>
                    <w:p w14:paraId="6751E05A" w14:textId="77777777" w:rsidR="00E90E8C" w:rsidRDefault="009B2DED">
                      <w:pPr>
                        <w:ind w:firstLine="567"/>
                        <w:jc w:val="both"/>
                      </w:pPr>
                      <w:r>
                        <w:rPr>
                          <w:rFonts w:ascii="Symbol" w:hAnsi="Symbol"/>
                          <w:kern w:val="16"/>
                        </w:rPr>
                        <w:t></w:t>
                      </w:r>
                      <w:r>
                        <w:rPr>
                          <w:rFonts w:ascii="Symbol" w:hAnsi="Symbol"/>
                          <w:kern w:val="16"/>
                        </w:rPr>
                        <w:t></w:t>
                      </w:r>
                      <w:r>
                        <w:t>organizacines;</w:t>
                      </w:r>
                    </w:p>
                    <w:p w14:paraId="6751E05B" w14:textId="77777777" w:rsidR="00E90E8C" w:rsidRDefault="009B2DED">
                      <w:pPr>
                        <w:ind w:firstLine="567"/>
                        <w:jc w:val="both"/>
                      </w:pPr>
                      <w:r>
                        <w:rPr>
                          <w:rFonts w:ascii="Symbol" w:hAnsi="Symbol"/>
                          <w:kern w:val="16"/>
                        </w:rPr>
                        <w:t></w:t>
                      </w:r>
                      <w:r>
                        <w:rPr>
                          <w:rFonts w:ascii="Symbol" w:hAnsi="Symbol"/>
                          <w:kern w:val="16"/>
                        </w:rPr>
                        <w:t></w:t>
                      </w:r>
                      <w:r>
                        <w:t>prevencines;</w:t>
                      </w:r>
                    </w:p>
                    <w:p w14:paraId="6751E05C" w14:textId="77777777" w:rsidR="00E90E8C" w:rsidRDefault="009B2DED">
                      <w:pPr>
                        <w:ind w:firstLine="567"/>
                        <w:jc w:val="both"/>
                      </w:pPr>
                      <w:r>
                        <w:rPr>
                          <w:rFonts w:ascii="Symbol" w:hAnsi="Symbol"/>
                          <w:kern w:val="16"/>
                        </w:rPr>
                        <w:t></w:t>
                      </w:r>
                      <w:r>
                        <w:rPr>
                          <w:rFonts w:ascii="Symbol" w:hAnsi="Symbol"/>
                          <w:kern w:val="16"/>
                        </w:rPr>
                        <w:t></w:t>
                      </w:r>
                      <w:r>
                        <w:t xml:space="preserve">laikinas ir ilgalaikes. </w:t>
                      </w:r>
                    </w:p>
                    <w:p w14:paraId="6751E05D" w14:textId="77777777" w:rsidR="00E90E8C" w:rsidRDefault="009B2DED"/>
                  </w:sdtContent>
                </w:sdt>
              </w:sdtContent>
            </w:sdt>
            <w:sdt>
              <w:sdtPr>
                <w:alias w:val="skirsnis"/>
                <w:tag w:val="part_f44d49aa9b7f40dd8edc44c577c66de4"/>
                <w:id w:val="-2090987805"/>
                <w:lock w:val="sdtLocked"/>
              </w:sdtPr>
              <w:sdtEndPr/>
              <w:sdtContent>
                <w:p w14:paraId="6751E05E" w14:textId="77777777" w:rsidR="00E90E8C" w:rsidRDefault="009B2DED">
                  <w:pPr>
                    <w:keepNext/>
                    <w:jc w:val="center"/>
                    <w:rPr>
                      <w:b/>
                    </w:rPr>
                  </w:pPr>
                  <w:sdt>
                    <w:sdtPr>
                      <w:alias w:val="Pavadinimas"/>
                      <w:tag w:val="title_f44d49aa9b7f40dd8edc44c577c66de4"/>
                      <w:id w:val="-1469578511"/>
                      <w:lock w:val="sdtLocked"/>
                    </w:sdtPr>
                    <w:sdtEndPr/>
                    <w:sdtContent>
                      <w:r>
                        <w:rPr>
                          <w:b/>
                        </w:rPr>
                        <w:t>Organizacinės priemonės statybos metu</w:t>
                      </w:r>
                    </w:sdtContent>
                  </w:sdt>
                </w:p>
                <w:p w14:paraId="6751E05F" w14:textId="77777777" w:rsidR="00E90E8C" w:rsidRDefault="00E90E8C"/>
                <w:sdt>
                  <w:sdtPr>
                    <w:alias w:val="25 p."/>
                    <w:tag w:val="part_a5cc14c15897488b9bb912e938a28bb4"/>
                    <w:id w:val="1982420309"/>
                    <w:lock w:val="sdtLocked"/>
                  </w:sdtPr>
                  <w:sdtEndPr/>
                  <w:sdtContent>
                    <w:p w14:paraId="6751E060" w14:textId="77777777" w:rsidR="00E90E8C" w:rsidRDefault="009B2DED">
                      <w:pPr>
                        <w:ind w:firstLine="567"/>
                        <w:jc w:val="both"/>
                      </w:pPr>
                      <w:sdt>
                        <w:sdtPr>
                          <w:alias w:val="Numeris"/>
                          <w:tag w:val="nr_a5cc14c15897488b9bb912e938a28bb4"/>
                          <w:id w:val="481662048"/>
                          <w:lock w:val="sdtLocked"/>
                        </w:sdtPr>
                        <w:sdtEndPr/>
                        <w:sdtContent>
                          <w:r>
                            <w:rPr>
                              <w:b/>
                            </w:rPr>
                            <w:t>25</w:t>
                          </w:r>
                        </w:sdtContent>
                      </w:sdt>
                      <w:r>
                        <w:rPr>
                          <w:b/>
                        </w:rPr>
                        <w:t xml:space="preserve">. </w:t>
                      </w:r>
                      <w:r>
                        <w:t>Rekomenduojama taikyti šias organizacines priemones:</w:t>
                      </w:r>
                    </w:p>
                    <w:p w14:paraId="6751E061" w14:textId="77777777" w:rsidR="00E90E8C" w:rsidRDefault="009B2DED">
                      <w:pPr>
                        <w:ind w:firstLine="567"/>
                        <w:jc w:val="both"/>
                      </w:pPr>
                      <w:r>
                        <w:rPr>
                          <w:rFonts w:ascii="Symbol" w:hAnsi="Symbol"/>
                          <w:kern w:val="16"/>
                        </w:rPr>
                        <w:lastRenderedPageBreak/>
                        <w:t></w:t>
                      </w:r>
                      <w:r>
                        <w:rPr>
                          <w:rFonts w:ascii="Symbol" w:hAnsi="Symbol"/>
                          <w:kern w:val="16"/>
                        </w:rPr>
                        <w:t></w:t>
                      </w:r>
                      <w:r>
                        <w:t>statybinių medžiagų, nukasto dirvožemio sandėliavimo, statybinės technikos, automobilių stovėjimo aikštelės negali būti įren</w:t>
                      </w:r>
                      <w:r>
                        <w:t>giamos paviršinio vandens telkinio pakrantės apsaugos juostoje ir arčiau kaip 25 m nuo vandens telkinio kranto [5.2, 5.9];</w:t>
                      </w:r>
                    </w:p>
                    <w:p w14:paraId="6751E062" w14:textId="77777777" w:rsidR="00E90E8C" w:rsidRDefault="009B2DED">
                      <w:pPr>
                        <w:ind w:firstLine="567"/>
                        <w:jc w:val="both"/>
                      </w:pPr>
                      <w:r>
                        <w:rPr>
                          <w:rFonts w:ascii="Symbol" w:hAnsi="Symbol"/>
                          <w:kern w:val="16"/>
                        </w:rPr>
                        <w:t></w:t>
                      </w:r>
                      <w:r>
                        <w:rPr>
                          <w:rFonts w:ascii="Symbol" w:hAnsi="Symbol"/>
                          <w:kern w:val="16"/>
                        </w:rPr>
                        <w:t></w:t>
                      </w:r>
                      <w:r>
                        <w:t>darbo organizavimas etapais. Taip galima sumažinti teritorijų, kuriose tuo pačiu laikotarpiu pašalinama žolės danga, plotą ir sutru</w:t>
                      </w:r>
                      <w:r>
                        <w:t>mpinti laikotarpį tarp žolės dangos pašalinimo ir atviro paviršiaus stabilizavimo;</w:t>
                      </w:r>
                    </w:p>
                    <w:p w14:paraId="6751E063" w14:textId="77777777" w:rsidR="00E90E8C" w:rsidRDefault="009B2DED">
                      <w:pPr>
                        <w:ind w:firstLine="567"/>
                        <w:jc w:val="both"/>
                      </w:pPr>
                      <w:r>
                        <w:rPr>
                          <w:rFonts w:ascii="Symbol" w:hAnsi="Symbol"/>
                          <w:kern w:val="16"/>
                        </w:rPr>
                        <w:t></w:t>
                      </w:r>
                      <w:r>
                        <w:rPr>
                          <w:rFonts w:ascii="Symbol" w:hAnsi="Symbol"/>
                          <w:kern w:val="16"/>
                        </w:rPr>
                        <w:t></w:t>
                      </w:r>
                      <w:r>
                        <w:t>laikinų vandens apsaugos priemonių įdiegimas prieš darbų pradžią arba darbų metu (priklausomai nuo jų pobūdžio);</w:t>
                      </w:r>
                    </w:p>
                    <w:p w14:paraId="6751E064" w14:textId="77777777" w:rsidR="00E90E8C" w:rsidRDefault="009B2DED">
                      <w:pPr>
                        <w:ind w:firstLine="567"/>
                        <w:jc w:val="both"/>
                      </w:pPr>
                      <w:r>
                        <w:rPr>
                          <w:rFonts w:ascii="Symbol" w:hAnsi="Symbol"/>
                          <w:kern w:val="16"/>
                        </w:rPr>
                        <w:t></w:t>
                      </w:r>
                      <w:r>
                        <w:rPr>
                          <w:rFonts w:ascii="Symbol" w:hAnsi="Symbol"/>
                          <w:kern w:val="16"/>
                        </w:rPr>
                        <w:t></w:t>
                      </w:r>
                      <w:r>
                        <w:t>laikinų vandens apsaugos priemonių kontrolė. Kontroliuoj</w:t>
                      </w:r>
                      <w:r>
                        <w:t xml:space="preserve">ama laikinųjų apsaugos priemonių būklė, efektyvumas, tvarkomos pastebėtos pažaidos ir kt. </w:t>
                      </w:r>
                    </w:p>
                    <w:p w14:paraId="6751E065" w14:textId="77777777" w:rsidR="00E90E8C" w:rsidRDefault="009B2DED">
                      <w:pPr>
                        <w:ind w:firstLine="567"/>
                        <w:jc w:val="both"/>
                        <w:rPr>
                          <w:i/>
                        </w:rPr>
                      </w:pPr>
                      <w:r>
                        <w:rPr>
                          <w:i/>
                        </w:rPr>
                        <w:t>Pvz., laiku pašalinamos susikaupusios dumblo sąnašos.</w:t>
                      </w:r>
                    </w:p>
                    <w:p w14:paraId="6751E066" w14:textId="77777777" w:rsidR="00E90E8C" w:rsidRDefault="009B2DED"/>
                  </w:sdtContent>
                </w:sdt>
              </w:sdtContent>
            </w:sdt>
            <w:sdt>
              <w:sdtPr>
                <w:alias w:val="skirsnis"/>
                <w:tag w:val="part_83ab69a9c0dc4b95b3b6ea1f73d03a49"/>
                <w:id w:val="1122493790"/>
                <w:lock w:val="sdtLocked"/>
              </w:sdtPr>
              <w:sdtEndPr/>
              <w:sdtContent>
                <w:p w14:paraId="6751E067" w14:textId="77777777" w:rsidR="00E90E8C" w:rsidRDefault="009B2DED">
                  <w:pPr>
                    <w:keepNext/>
                    <w:jc w:val="center"/>
                    <w:rPr>
                      <w:b/>
                    </w:rPr>
                  </w:pPr>
                  <w:sdt>
                    <w:sdtPr>
                      <w:alias w:val="Pavadinimas"/>
                      <w:tag w:val="title_83ab69a9c0dc4b95b3b6ea1f73d03a49"/>
                      <w:id w:val="1736056129"/>
                      <w:lock w:val="sdtLocked"/>
                    </w:sdtPr>
                    <w:sdtEndPr/>
                    <w:sdtContent>
                      <w:r>
                        <w:rPr>
                          <w:b/>
                        </w:rPr>
                        <w:t>Prevencinės ir laikinos apsaugos nuo erozijos priemonės</w:t>
                      </w:r>
                    </w:sdtContent>
                  </w:sdt>
                </w:p>
                <w:p w14:paraId="6751E068" w14:textId="77777777" w:rsidR="00E90E8C" w:rsidRDefault="00E90E8C"/>
                <w:sdt>
                  <w:sdtPr>
                    <w:alias w:val="26 p."/>
                    <w:tag w:val="part_ef5785192c3f4b66a4e3861d1b5cc3f9"/>
                    <w:id w:val="1111472375"/>
                    <w:lock w:val="sdtLocked"/>
                  </w:sdtPr>
                  <w:sdtEndPr/>
                  <w:sdtContent>
                    <w:p w14:paraId="6751E069" w14:textId="77777777" w:rsidR="00E90E8C" w:rsidRDefault="009B2DED">
                      <w:pPr>
                        <w:ind w:firstLine="567"/>
                        <w:jc w:val="both"/>
                      </w:pPr>
                      <w:sdt>
                        <w:sdtPr>
                          <w:alias w:val="Numeris"/>
                          <w:tag w:val="nr_ef5785192c3f4b66a4e3861d1b5cc3f9"/>
                          <w:id w:val="-1925098736"/>
                          <w:lock w:val="sdtLocked"/>
                        </w:sdtPr>
                        <w:sdtEndPr/>
                        <w:sdtContent>
                          <w:r>
                            <w:rPr>
                              <w:b/>
                            </w:rPr>
                            <w:t>26</w:t>
                          </w:r>
                        </w:sdtContent>
                      </w:sdt>
                      <w:r>
                        <w:rPr>
                          <w:b/>
                        </w:rPr>
                        <w:t xml:space="preserve">. </w:t>
                      </w:r>
                      <w:r>
                        <w:t>Rekomenduojama taikyti šias priemones:</w:t>
                      </w:r>
                    </w:p>
                    <w:p w14:paraId="6751E06A" w14:textId="77777777" w:rsidR="00E90E8C" w:rsidRDefault="009B2DED">
                      <w:pPr>
                        <w:ind w:firstLine="567"/>
                        <w:jc w:val="both"/>
                      </w:pPr>
                      <w:r>
                        <w:rPr>
                          <w:rFonts w:ascii="Symbol" w:hAnsi="Symbol"/>
                          <w:kern w:val="16"/>
                        </w:rPr>
                        <w:t></w:t>
                      </w:r>
                      <w:r>
                        <w:rPr>
                          <w:rFonts w:ascii="Symbol" w:hAnsi="Symbol"/>
                          <w:kern w:val="16"/>
                        </w:rPr>
                        <w:t></w:t>
                      </w:r>
                      <w:r>
                        <w:t xml:space="preserve">paviršiaus stabilizavimas: mulčiavimas, laikinas užsėjimas, apsauginės </w:t>
                      </w:r>
                      <w:proofErr w:type="spellStart"/>
                      <w:r>
                        <w:t>geotekstilinės</w:t>
                      </w:r>
                      <w:proofErr w:type="spellEnd"/>
                      <w:r>
                        <w:t xml:space="preserve"> dangos panaudojimas (žr. 3 priedo 5, 6 pav.). Laikinas šlaitų stabilizavimo priemones rekomenduojama naudoti tais atvejais, kai numatoma atvirus šlaitus laikyti mėnesį ar</w:t>
                      </w:r>
                      <w:r>
                        <w:t xml:space="preserve"> ilgiau;</w:t>
                      </w:r>
                    </w:p>
                    <w:p w14:paraId="6751E06B" w14:textId="77777777" w:rsidR="00E90E8C" w:rsidRDefault="009B2DED">
                      <w:pPr>
                        <w:ind w:firstLine="567"/>
                        <w:jc w:val="both"/>
                      </w:pPr>
                      <w:r>
                        <w:rPr>
                          <w:rFonts w:ascii="Symbol" w:hAnsi="Symbol"/>
                          <w:kern w:val="16"/>
                        </w:rPr>
                        <w:t></w:t>
                      </w:r>
                      <w:r>
                        <w:rPr>
                          <w:rFonts w:ascii="Symbol" w:hAnsi="Symbol"/>
                          <w:kern w:val="16"/>
                        </w:rPr>
                        <w:t></w:t>
                      </w:r>
                      <w:r>
                        <w:t>laikinas nuotekų nuleidimas vamzdžiais ar latakais. Nuotekų ištekėjimo iš drenažo vamzdžių ar latakų vietose turi būti įrengtos vandens srauto energiją mažinančios priemonės (žr. 37.1–40 punktus);</w:t>
                      </w:r>
                    </w:p>
                    <w:p w14:paraId="6751E06C" w14:textId="77777777" w:rsidR="00E90E8C" w:rsidRDefault="009B2DED">
                      <w:pPr>
                        <w:ind w:firstLine="567"/>
                        <w:jc w:val="both"/>
                      </w:pPr>
                      <w:r>
                        <w:rPr>
                          <w:rFonts w:ascii="Symbol" w:hAnsi="Symbol"/>
                          <w:kern w:val="16"/>
                        </w:rPr>
                        <w:t></w:t>
                      </w:r>
                      <w:r>
                        <w:rPr>
                          <w:rFonts w:ascii="Symbol" w:hAnsi="Symbol"/>
                          <w:kern w:val="16"/>
                        </w:rPr>
                        <w:t></w:t>
                      </w:r>
                      <w:r>
                        <w:t>nukreipiamieji pylimai. Tai laikini pylimai, k</w:t>
                      </w:r>
                      <w:r>
                        <w:t xml:space="preserve">urių paskirtis – nukreipti nuotekų srautą iš statybos teritorijos ar apsaugoti iškasų, griovių šlaitus. </w:t>
                      </w:r>
                    </w:p>
                    <w:p w14:paraId="6751E06D" w14:textId="77777777" w:rsidR="00E90E8C" w:rsidRDefault="00E90E8C"/>
                    <w:sdt>
                      <w:sdtPr>
                        <w:alias w:val="lentele"/>
                        <w:tag w:val="part_a7513a7867a54431a4afeb3ac4e9e804"/>
                        <w:id w:val="4025629"/>
                        <w:lock w:val="sdtLocked"/>
                      </w:sdtPr>
                      <w:sdtEndPr/>
                      <w:sdtContent>
                        <w:p w14:paraId="6751E06E" w14:textId="77777777" w:rsidR="00E90E8C" w:rsidRDefault="009B2DED">
                          <w:pPr>
                            <w:keepNext/>
                            <w:jc w:val="center"/>
                            <w:rPr>
                              <w:b/>
                              <w:bCs/>
                              <w:kern w:val="32"/>
                            </w:rPr>
                          </w:pPr>
                          <w:sdt>
                            <w:sdtPr>
                              <w:alias w:val="Pavadinimas"/>
                              <w:tag w:val="title_a7513a7867a54431a4afeb3ac4e9e804"/>
                              <w:id w:val="-615441998"/>
                              <w:lock w:val="sdtLocked"/>
                            </w:sdtPr>
                            <w:sdtEndPr/>
                            <w:sdtContent>
                              <w:r>
                                <w:rPr>
                                  <w:b/>
                                  <w:bCs/>
                                  <w:kern w:val="32"/>
                                </w:rPr>
                                <w:t>4 lentelė. Prevencinių ir laikinų paviršių apsaugos nuo erozijos priemonių taikymo rekomendacijos (2 priedas [9])</w:t>
                              </w:r>
                            </w:sdtContent>
                          </w:sdt>
                        </w:p>
                        <w:p w14:paraId="6751E06F" w14:textId="77777777" w:rsidR="00E90E8C" w:rsidRDefault="00E90E8C"/>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171"/>
                          </w:tblGrid>
                          <w:tr w:rsidR="00E90E8C" w14:paraId="6751E072" w14:textId="77777777">
                            <w:trPr>
                              <w:cantSplit/>
                              <w:trHeight w:val="23"/>
                              <w:tblHeader/>
                            </w:trPr>
                            <w:tc>
                              <w:tcPr>
                                <w:tcW w:w="3369" w:type="dxa"/>
                                <w:tcBorders>
                                  <w:top w:val="double" w:sz="4" w:space="0" w:color="auto"/>
                                  <w:left w:val="double" w:sz="4" w:space="0" w:color="auto"/>
                                  <w:bottom w:val="double" w:sz="4" w:space="0" w:color="auto"/>
                                  <w:right w:val="single" w:sz="4" w:space="0" w:color="auto"/>
                                </w:tcBorders>
                                <w:vAlign w:val="center"/>
                              </w:tcPr>
                              <w:p w14:paraId="6751E070" w14:textId="77777777" w:rsidR="00E90E8C" w:rsidRDefault="009B2DED">
                                <w:pPr>
                                  <w:jc w:val="center"/>
                                  <w:rPr>
                                    <w:b/>
                                    <w:sz w:val="22"/>
                                  </w:rPr>
                                </w:pPr>
                                <w:r>
                                  <w:rPr>
                                    <w:b/>
                                    <w:sz w:val="22"/>
                                  </w:rPr>
                                  <w:t>Priemonės apibūdinimas</w:t>
                                </w:r>
                              </w:p>
                            </w:tc>
                            <w:tc>
                              <w:tcPr>
                                <w:tcW w:w="6171" w:type="dxa"/>
                                <w:tcBorders>
                                  <w:top w:val="double" w:sz="4" w:space="0" w:color="auto"/>
                                  <w:left w:val="single" w:sz="4" w:space="0" w:color="auto"/>
                                  <w:bottom w:val="double" w:sz="4" w:space="0" w:color="auto"/>
                                  <w:right w:val="double" w:sz="4" w:space="0" w:color="auto"/>
                                </w:tcBorders>
                                <w:vAlign w:val="center"/>
                              </w:tcPr>
                              <w:p w14:paraId="6751E071" w14:textId="77777777" w:rsidR="00E90E8C" w:rsidRDefault="009B2DED">
                                <w:pPr>
                                  <w:jc w:val="center"/>
                                  <w:rPr>
                                    <w:b/>
                                    <w:sz w:val="22"/>
                                  </w:rPr>
                                </w:pPr>
                                <w:r>
                                  <w:rPr>
                                    <w:b/>
                                    <w:sz w:val="22"/>
                                  </w:rPr>
                                  <w:t xml:space="preserve">Taikymo </w:t>
                                </w:r>
                                <w:r>
                                  <w:rPr>
                                    <w:b/>
                                    <w:sz w:val="22"/>
                                  </w:rPr>
                                  <w:t>rekomendacijos</w:t>
                                </w:r>
                              </w:p>
                            </w:tc>
                          </w:tr>
                          <w:tr w:rsidR="00E90E8C" w14:paraId="6751E074" w14:textId="77777777">
                            <w:trPr>
                              <w:cantSplit/>
                              <w:trHeight w:val="23"/>
                            </w:trPr>
                            <w:tc>
                              <w:tcPr>
                                <w:tcW w:w="9540" w:type="dxa"/>
                                <w:gridSpan w:val="2"/>
                                <w:tcBorders>
                                  <w:top w:val="double" w:sz="4" w:space="0" w:color="auto"/>
                                  <w:left w:val="single" w:sz="4" w:space="0" w:color="auto"/>
                                  <w:bottom w:val="single" w:sz="4" w:space="0" w:color="auto"/>
                                  <w:right w:val="single" w:sz="4" w:space="0" w:color="auto"/>
                                </w:tcBorders>
                                <w:vAlign w:val="center"/>
                              </w:tcPr>
                              <w:p w14:paraId="6751E073" w14:textId="77777777" w:rsidR="00E90E8C" w:rsidRDefault="009B2DED">
                                <w:pPr>
                                  <w:widowControl w:val="0"/>
                                  <w:jc w:val="center"/>
                                  <w:rPr>
                                    <w:b/>
                                    <w:sz w:val="22"/>
                                  </w:rPr>
                                </w:pPr>
                                <w:r>
                                  <w:rPr>
                                    <w:b/>
                                    <w:sz w:val="22"/>
                                  </w:rPr>
                                  <w:t>Paviršiaus stabilizavimas</w:t>
                                </w:r>
                              </w:p>
                            </w:tc>
                          </w:tr>
                          <w:tr w:rsidR="00E90E8C" w14:paraId="6751E07B"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75" w14:textId="77777777" w:rsidR="00E90E8C" w:rsidRDefault="009B2DED">
                                <w:pPr>
                                  <w:widowControl w:val="0"/>
                                  <w:rPr>
                                    <w:sz w:val="22"/>
                                  </w:rPr>
                                </w:pPr>
                                <w:r>
                                  <w:rPr>
                                    <w:sz w:val="22"/>
                                  </w:rPr>
                                  <w:t>Mulčiavimas – tai atviro ar ką tik apsėto dirvožemio padengimas smulkios struktūros organinės ar mineralinės (žvyras, skalda) kilmės medžiaga</w:t>
                                </w:r>
                              </w:p>
                            </w:tc>
                            <w:tc>
                              <w:tcPr>
                                <w:tcW w:w="6171" w:type="dxa"/>
                                <w:tcBorders>
                                  <w:top w:val="single" w:sz="4" w:space="0" w:color="auto"/>
                                  <w:left w:val="single" w:sz="4" w:space="0" w:color="auto"/>
                                  <w:bottom w:val="single" w:sz="4" w:space="0" w:color="auto"/>
                                  <w:right w:val="single" w:sz="4" w:space="0" w:color="auto"/>
                                </w:tcBorders>
                              </w:tcPr>
                              <w:p w14:paraId="6751E076" w14:textId="77777777" w:rsidR="00E90E8C" w:rsidRDefault="009B2DED">
                                <w:pPr>
                                  <w:rPr>
                                    <w:sz w:val="22"/>
                                  </w:rPr>
                                </w:pPr>
                                <w:r>
                                  <w:rPr>
                                    <w:rFonts w:ascii="Symbol" w:hAnsi="Symbol"/>
                                    <w:sz w:val="22"/>
                                  </w:rPr>
                                  <w:t></w:t>
                                </w:r>
                                <w:r>
                                  <w:rPr>
                                    <w:rFonts w:ascii="Symbol" w:hAnsi="Symbol"/>
                                    <w:sz w:val="22"/>
                                  </w:rPr>
                                  <w:t></w:t>
                                </w:r>
                                <w:r>
                                  <w:rPr>
                                    <w:sz w:val="22"/>
                                  </w:rPr>
                                  <w:t xml:space="preserve">Rekomenduojama naudoti švarų gruntą. Nenaudoti grunto, kuris gali </w:t>
                                </w:r>
                                <w:r>
                                  <w:rPr>
                                    <w:sz w:val="22"/>
                                  </w:rPr>
                                  <w:t>būti užterštas, prieš tai nenustačius jo užterštumo;</w:t>
                                </w:r>
                              </w:p>
                              <w:p w14:paraId="6751E077" w14:textId="77777777" w:rsidR="00E90E8C" w:rsidRDefault="009B2DED">
                                <w:pPr>
                                  <w:rPr>
                                    <w:sz w:val="22"/>
                                  </w:rPr>
                                </w:pPr>
                                <w:r>
                                  <w:rPr>
                                    <w:rFonts w:ascii="Symbol" w:hAnsi="Symbol"/>
                                    <w:sz w:val="22"/>
                                  </w:rPr>
                                  <w:t></w:t>
                                </w:r>
                                <w:r>
                                  <w:rPr>
                                    <w:rFonts w:ascii="Symbol" w:hAnsi="Symbol"/>
                                    <w:sz w:val="22"/>
                                  </w:rPr>
                                  <w:t></w:t>
                                </w:r>
                                <w:r>
                                  <w:rPr>
                                    <w:sz w:val="22"/>
                                  </w:rPr>
                                  <w:t xml:space="preserve">paprastai </w:t>
                                </w:r>
                                <w:proofErr w:type="spellStart"/>
                                <w:r>
                                  <w:rPr>
                                    <w:sz w:val="22"/>
                                  </w:rPr>
                                  <w:t>mulčias</w:t>
                                </w:r>
                                <w:proofErr w:type="spellEnd"/>
                                <w:r>
                                  <w:rPr>
                                    <w:sz w:val="22"/>
                                  </w:rPr>
                                  <w:t xml:space="preserve"> paskleidžiamas 5–10 cm storio sluoksniu;</w:t>
                                </w:r>
                              </w:p>
                              <w:p w14:paraId="6751E078" w14:textId="77777777" w:rsidR="00E90E8C" w:rsidRDefault="009B2DED">
                                <w:pPr>
                                  <w:rPr>
                                    <w:sz w:val="22"/>
                                  </w:rPr>
                                </w:pPr>
                                <w:r>
                                  <w:rPr>
                                    <w:rFonts w:ascii="Symbol" w:hAnsi="Symbol"/>
                                    <w:sz w:val="22"/>
                                  </w:rPr>
                                  <w:t></w:t>
                                </w:r>
                                <w:r>
                                  <w:rPr>
                                    <w:rFonts w:ascii="Symbol" w:hAnsi="Symbol"/>
                                    <w:sz w:val="22"/>
                                  </w:rPr>
                                  <w:t></w:t>
                                </w:r>
                                <w:r>
                                  <w:rPr>
                                    <w:sz w:val="22"/>
                                  </w:rPr>
                                  <w:t>plonesnis sluoksnis beriamas mulčiuojant sunkų molingą dirvožemį, o storesnis – lengvą smėlėtą dirvožemį; rekomenduojama statybų metu naudoj</w:t>
                                </w:r>
                                <w:r>
                                  <w:rPr>
                                    <w:sz w:val="22"/>
                                  </w:rPr>
                                  <w:t>amų laikinų objektų (laikinų privažiavimo kelių ar apylankų) šlaitų stabilizavimui, šlaitų paviršių sutvirtinimui, pasėtų žolių sėklų apsaugai;</w:t>
                                </w:r>
                              </w:p>
                              <w:p w14:paraId="6751E079" w14:textId="77777777" w:rsidR="00E90E8C" w:rsidRDefault="009B2DED">
                                <w:pPr>
                                  <w:rPr>
                                    <w:sz w:val="22"/>
                                  </w:rPr>
                                </w:pPr>
                                <w:r>
                                  <w:rPr>
                                    <w:rFonts w:ascii="Symbol" w:hAnsi="Symbol"/>
                                    <w:sz w:val="22"/>
                                  </w:rPr>
                                  <w:t></w:t>
                                </w:r>
                                <w:r>
                                  <w:rPr>
                                    <w:rFonts w:ascii="Symbol" w:hAnsi="Symbol"/>
                                    <w:sz w:val="22"/>
                                  </w:rPr>
                                  <w:t></w:t>
                                </w:r>
                                <w:proofErr w:type="spellStart"/>
                                <w:r>
                                  <w:rPr>
                                    <w:sz w:val="22"/>
                                  </w:rPr>
                                  <w:t>mulčias</w:t>
                                </w:r>
                                <w:proofErr w:type="spellEnd"/>
                                <w:r>
                                  <w:rPr>
                                    <w:sz w:val="22"/>
                                  </w:rPr>
                                  <w:t xml:space="preserve"> paskleidžiamas paviršiuje praėjus ne daugiau kaip 24 val. po apsėjimo;</w:t>
                                </w:r>
                              </w:p>
                              <w:p w14:paraId="6751E07A" w14:textId="77777777" w:rsidR="00E90E8C" w:rsidRDefault="009B2DED">
                                <w:pPr>
                                  <w:rPr>
                                    <w:sz w:val="22"/>
                                  </w:rPr>
                                </w:pPr>
                                <w:r>
                                  <w:rPr>
                                    <w:rFonts w:ascii="Symbol" w:hAnsi="Symbol"/>
                                    <w:sz w:val="22"/>
                                  </w:rPr>
                                  <w:t></w:t>
                                </w:r>
                                <w:r>
                                  <w:rPr>
                                    <w:rFonts w:ascii="Symbol" w:hAnsi="Symbol"/>
                                    <w:sz w:val="22"/>
                                  </w:rPr>
                                  <w:t></w:t>
                                </w:r>
                                <w:r>
                                  <w:rPr>
                                    <w:sz w:val="22"/>
                                  </w:rPr>
                                  <w:t xml:space="preserve">mulčiavimui rekomenduojama </w:t>
                                </w:r>
                                <w:r>
                                  <w:rPr>
                                    <w:sz w:val="22"/>
                                  </w:rPr>
                                  <w:t>naudoti šiaudus, medžio drožles, sluoksniuojant jas tarp dviejų šviesoje suyrančio plastiko sluoksnių.</w:t>
                                </w:r>
                              </w:p>
                            </w:tc>
                          </w:tr>
                          <w:tr w:rsidR="00E90E8C" w14:paraId="6751E07E"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7C" w14:textId="77777777" w:rsidR="00E90E8C" w:rsidRDefault="009B2DED">
                                <w:pPr>
                                  <w:widowControl w:val="0"/>
                                  <w:rPr>
                                    <w:sz w:val="22"/>
                                  </w:rPr>
                                </w:pPr>
                                <w:r>
                                  <w:rPr>
                                    <w:sz w:val="22"/>
                                  </w:rPr>
                                  <w:t>Laikinas užsėjimas žolių mišiniais</w:t>
                                </w:r>
                              </w:p>
                            </w:tc>
                            <w:tc>
                              <w:tcPr>
                                <w:tcW w:w="6171" w:type="dxa"/>
                                <w:tcBorders>
                                  <w:top w:val="single" w:sz="4" w:space="0" w:color="auto"/>
                                  <w:left w:val="single" w:sz="4" w:space="0" w:color="auto"/>
                                  <w:bottom w:val="single" w:sz="4" w:space="0" w:color="auto"/>
                                  <w:right w:val="single" w:sz="4" w:space="0" w:color="auto"/>
                                </w:tcBorders>
                              </w:tcPr>
                              <w:p w14:paraId="6751E07D" w14:textId="77777777" w:rsidR="00E90E8C" w:rsidRDefault="009B2DED">
                                <w:pPr>
                                  <w:rPr>
                                    <w:sz w:val="22"/>
                                  </w:rPr>
                                </w:pPr>
                                <w:r>
                                  <w:rPr>
                                    <w:rFonts w:ascii="Symbol" w:hAnsi="Symbol"/>
                                    <w:sz w:val="22"/>
                                  </w:rPr>
                                  <w:t></w:t>
                                </w:r>
                                <w:r>
                                  <w:rPr>
                                    <w:rFonts w:ascii="Symbol" w:hAnsi="Symbol"/>
                                    <w:sz w:val="22"/>
                                  </w:rPr>
                                  <w:t></w:t>
                                </w:r>
                                <w:r>
                                  <w:rPr>
                                    <w:sz w:val="22"/>
                                  </w:rPr>
                                  <w:t>Rekomenduojama naudoti atvirų teritorijų, kuriose mėnesį ar daugiau nevyksta darbai, apsaugai, laikinų objektų (pri</w:t>
                                </w:r>
                                <w:r>
                                  <w:rPr>
                                    <w:sz w:val="22"/>
                                  </w:rPr>
                                  <w:t>važiavimo kelių, apylankų, aikštelių ir pan.) šlaitų apsaugai.</w:t>
                                </w:r>
                              </w:p>
                            </w:tc>
                          </w:tr>
                          <w:tr w:rsidR="00E90E8C" w14:paraId="6751E081"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7F" w14:textId="77777777" w:rsidR="00E90E8C" w:rsidRDefault="009B2DED">
                                <w:pPr>
                                  <w:widowControl w:val="0"/>
                                  <w:rPr>
                                    <w:sz w:val="22"/>
                                  </w:rPr>
                                </w:pPr>
                                <w:r>
                                  <w:rPr>
                                    <w:sz w:val="22"/>
                                  </w:rPr>
                                  <w:t>Užsėjimas javais</w:t>
                                </w:r>
                              </w:p>
                            </w:tc>
                            <w:tc>
                              <w:tcPr>
                                <w:tcW w:w="6171" w:type="dxa"/>
                                <w:tcBorders>
                                  <w:top w:val="single" w:sz="4" w:space="0" w:color="auto"/>
                                  <w:left w:val="single" w:sz="4" w:space="0" w:color="auto"/>
                                  <w:bottom w:val="single" w:sz="4" w:space="0" w:color="auto"/>
                                  <w:right w:val="single" w:sz="4" w:space="0" w:color="auto"/>
                                </w:tcBorders>
                              </w:tcPr>
                              <w:p w14:paraId="6751E080" w14:textId="77777777" w:rsidR="00E90E8C" w:rsidRDefault="009B2DED">
                                <w:pPr>
                                  <w:rPr>
                                    <w:sz w:val="22"/>
                                  </w:rPr>
                                </w:pPr>
                                <w:r>
                                  <w:rPr>
                                    <w:rFonts w:ascii="Symbol" w:hAnsi="Symbol"/>
                                    <w:sz w:val="22"/>
                                  </w:rPr>
                                  <w:t></w:t>
                                </w:r>
                                <w:r>
                                  <w:rPr>
                                    <w:rFonts w:ascii="Symbol" w:hAnsi="Symbol"/>
                                    <w:sz w:val="22"/>
                                  </w:rPr>
                                  <w:t></w:t>
                                </w:r>
                                <w:r>
                                  <w:rPr>
                                    <w:sz w:val="22"/>
                                  </w:rPr>
                                  <w:t>Naudojama atsižvelgiant į darbų užbaigimo sezoniškumą. Jei iki rudens nespėjama užsėti nuolatine žole, rekomenduojama laikinam apželdinimui naudoti javus.</w:t>
                                </w:r>
                              </w:p>
                            </w:tc>
                          </w:tr>
                          <w:tr w:rsidR="00E90E8C" w14:paraId="6751E089"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82" w14:textId="77777777" w:rsidR="00E90E8C" w:rsidRDefault="009B2DED">
                                <w:pPr>
                                  <w:widowControl w:val="0"/>
                                  <w:rPr>
                                    <w:sz w:val="22"/>
                                  </w:rPr>
                                </w:pPr>
                                <w:proofErr w:type="spellStart"/>
                                <w:r>
                                  <w:rPr>
                                    <w:sz w:val="22"/>
                                  </w:rPr>
                                  <w:lastRenderedPageBreak/>
                                  <w:t>Geotekstilinės</w:t>
                                </w:r>
                                <w:proofErr w:type="spellEnd"/>
                                <w:r>
                                  <w:rPr>
                                    <w:sz w:val="22"/>
                                  </w:rPr>
                                  <w:t xml:space="preserve"> me</w:t>
                                </w:r>
                                <w:r>
                                  <w:rPr>
                                    <w:sz w:val="22"/>
                                  </w:rPr>
                                  <w:t>džiagos – tai neaustinės medžiagos, audiniai, trikotažas, kombinuotos struktūros gaminiai</w:t>
                                </w:r>
                              </w:p>
                            </w:tc>
                            <w:tc>
                              <w:tcPr>
                                <w:tcW w:w="6171" w:type="dxa"/>
                                <w:tcBorders>
                                  <w:top w:val="single" w:sz="4" w:space="0" w:color="auto"/>
                                  <w:left w:val="single" w:sz="4" w:space="0" w:color="auto"/>
                                  <w:bottom w:val="single" w:sz="4" w:space="0" w:color="auto"/>
                                  <w:right w:val="single" w:sz="4" w:space="0" w:color="auto"/>
                                </w:tcBorders>
                              </w:tcPr>
                              <w:p w14:paraId="6751E083" w14:textId="77777777" w:rsidR="00E90E8C" w:rsidRDefault="009B2DED">
                                <w:pPr>
                                  <w:rPr>
                                    <w:sz w:val="22"/>
                                  </w:rPr>
                                </w:pPr>
                                <w:r>
                                  <w:rPr>
                                    <w:rFonts w:ascii="Symbol" w:hAnsi="Symbol"/>
                                    <w:sz w:val="22"/>
                                  </w:rPr>
                                  <w:t></w:t>
                                </w:r>
                                <w:r>
                                  <w:rPr>
                                    <w:rFonts w:ascii="Symbol" w:hAnsi="Symbol"/>
                                    <w:sz w:val="22"/>
                                  </w:rPr>
                                  <w:t></w:t>
                                </w:r>
                                <w:r>
                                  <w:rPr>
                                    <w:sz w:val="22"/>
                                  </w:rPr>
                                  <w:t>Šlaituose, kurių aukščio ir pločio santykis 1:3 arba statesniuose;</w:t>
                                </w:r>
                              </w:p>
                              <w:p w14:paraId="6751E084" w14:textId="77777777" w:rsidR="00E90E8C" w:rsidRDefault="009B2DED">
                                <w:pPr>
                                  <w:rPr>
                                    <w:sz w:val="22"/>
                                  </w:rPr>
                                </w:pPr>
                                <w:r>
                                  <w:rPr>
                                    <w:rFonts w:ascii="Symbol" w:hAnsi="Symbol"/>
                                    <w:sz w:val="22"/>
                                  </w:rPr>
                                  <w:t></w:t>
                                </w:r>
                                <w:r>
                                  <w:rPr>
                                    <w:rFonts w:ascii="Symbol" w:hAnsi="Symbol"/>
                                    <w:sz w:val="22"/>
                                  </w:rPr>
                                  <w:t></w:t>
                                </w:r>
                                <w:r>
                                  <w:rPr>
                                    <w:sz w:val="22"/>
                                  </w:rPr>
                                  <w:t>neatsparių erozijai griovių (v formos profilio) šlaituose;</w:t>
                                </w:r>
                              </w:p>
                              <w:p w14:paraId="6751E085" w14:textId="77777777" w:rsidR="00E90E8C" w:rsidRDefault="009B2DED">
                                <w:pPr>
                                  <w:rPr>
                                    <w:sz w:val="22"/>
                                  </w:rPr>
                                </w:pPr>
                                <w:r>
                                  <w:rPr>
                                    <w:rFonts w:ascii="Symbol" w:hAnsi="Symbol"/>
                                    <w:sz w:val="22"/>
                                  </w:rPr>
                                  <w:t></w:t>
                                </w:r>
                                <w:r>
                                  <w:rPr>
                                    <w:rFonts w:ascii="Symbol" w:hAnsi="Symbol"/>
                                    <w:sz w:val="22"/>
                                  </w:rPr>
                                  <w:t></w:t>
                                </w:r>
                                <w:r>
                                  <w:rPr>
                                    <w:sz w:val="22"/>
                                  </w:rPr>
                                  <w:t>atviruose griovių šlaituose prie p</w:t>
                                </w:r>
                                <w:r>
                                  <w:rPr>
                                    <w:sz w:val="22"/>
                                  </w:rPr>
                                  <w:t>aviršinių vandens telkinių;</w:t>
                                </w:r>
                              </w:p>
                              <w:p w14:paraId="6751E086" w14:textId="77777777" w:rsidR="00E90E8C" w:rsidRDefault="009B2DED">
                                <w:pPr>
                                  <w:rPr>
                                    <w:sz w:val="22"/>
                                  </w:rPr>
                                </w:pPr>
                                <w:r>
                                  <w:rPr>
                                    <w:rFonts w:ascii="Symbol" w:hAnsi="Symbol"/>
                                    <w:sz w:val="22"/>
                                  </w:rPr>
                                  <w:t></w:t>
                                </w:r>
                                <w:r>
                                  <w:rPr>
                                    <w:rFonts w:ascii="Symbol" w:hAnsi="Symbol"/>
                                    <w:sz w:val="22"/>
                                  </w:rPr>
                                  <w:t></w:t>
                                </w:r>
                                <w:r>
                                  <w:rPr>
                                    <w:sz w:val="22"/>
                                  </w:rPr>
                                  <w:t>itin neatspariuose erozijai paviršiuose: tiltų pylimų šlaituose, teritorijose prie pralaidų ištekėjimo angų ar kitose vietose, kur išteka koncentruoti nuotekų srautai;</w:t>
                                </w:r>
                              </w:p>
                              <w:p w14:paraId="6751E087" w14:textId="77777777" w:rsidR="00E90E8C" w:rsidRDefault="009B2DED">
                                <w:pPr>
                                  <w:rPr>
                                    <w:sz w:val="22"/>
                                  </w:rPr>
                                </w:pPr>
                                <w:r>
                                  <w:rPr>
                                    <w:rFonts w:ascii="Symbol" w:hAnsi="Symbol"/>
                                    <w:sz w:val="22"/>
                                  </w:rPr>
                                  <w:t></w:t>
                                </w:r>
                                <w:r>
                                  <w:rPr>
                                    <w:rFonts w:ascii="Symbol" w:hAnsi="Symbol"/>
                                    <w:sz w:val="22"/>
                                  </w:rPr>
                                  <w:t></w:t>
                                </w:r>
                                <w:r>
                                  <w:rPr>
                                    <w:sz w:val="22"/>
                                  </w:rPr>
                                  <w:t xml:space="preserve">pasėtų žolių sėklų apsaugai nuo išplovimo, dygimui </w:t>
                                </w:r>
                                <w:r>
                                  <w:rPr>
                                    <w:sz w:val="22"/>
                                  </w:rPr>
                                  <w:t>paspartinti;</w:t>
                                </w:r>
                              </w:p>
                              <w:p w14:paraId="6751E088" w14:textId="77777777" w:rsidR="00E90E8C" w:rsidRDefault="009B2DED">
                                <w:pPr>
                                  <w:rPr>
                                    <w:sz w:val="22"/>
                                  </w:rPr>
                                </w:pPr>
                                <w:r>
                                  <w:rPr>
                                    <w:rFonts w:ascii="Symbol" w:hAnsi="Symbol"/>
                                    <w:sz w:val="22"/>
                                  </w:rPr>
                                  <w:t></w:t>
                                </w:r>
                                <w:r>
                                  <w:rPr>
                                    <w:rFonts w:ascii="Symbol" w:hAnsi="Symbol"/>
                                    <w:sz w:val="22"/>
                                  </w:rPr>
                                  <w:t></w:t>
                                </w:r>
                                <w:proofErr w:type="spellStart"/>
                                <w:r>
                                  <w:rPr>
                                    <w:sz w:val="22"/>
                                  </w:rPr>
                                  <w:t>geosintetinių</w:t>
                                </w:r>
                                <w:proofErr w:type="spellEnd"/>
                                <w:r>
                                  <w:rPr>
                                    <w:sz w:val="22"/>
                                  </w:rPr>
                                  <w:t xml:space="preserve"> gaminių parinkimo gruntų </w:t>
                                </w:r>
                                <w:proofErr w:type="spellStart"/>
                                <w:r>
                                  <w:rPr>
                                    <w:sz w:val="22"/>
                                  </w:rPr>
                                  <w:t>filtracinėms</w:t>
                                </w:r>
                                <w:proofErr w:type="spellEnd"/>
                                <w:r>
                                  <w:rPr>
                                    <w:sz w:val="22"/>
                                  </w:rPr>
                                  <w:t xml:space="preserve"> savybėms pagerinti kriterijus ir reikalavimus jų kokybei reglamentuoja ST 188710638.06:2004 „Automobilių kelių žemės sankasos įrengimas“ [5.12].</w:t>
                                </w:r>
                              </w:p>
                            </w:tc>
                          </w:tr>
                          <w:tr w:rsidR="00E90E8C" w14:paraId="6751E08C"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8A" w14:textId="77777777" w:rsidR="00E90E8C" w:rsidRDefault="009B2DED">
                                <w:pPr>
                                  <w:widowControl w:val="0"/>
                                  <w:rPr>
                                    <w:sz w:val="22"/>
                                  </w:rPr>
                                </w:pPr>
                                <w:proofErr w:type="spellStart"/>
                                <w:r>
                                  <w:rPr>
                                    <w:sz w:val="22"/>
                                  </w:rPr>
                                  <w:t>Geotinklas</w:t>
                                </w:r>
                                <w:proofErr w:type="spellEnd"/>
                                <w:r>
                                  <w:rPr>
                                    <w:sz w:val="22"/>
                                  </w:rPr>
                                  <w:t xml:space="preserve"> – tai tinklinės struktūros </w:t>
                                </w:r>
                                <w:proofErr w:type="spellStart"/>
                                <w:r>
                                  <w:rPr>
                                    <w:sz w:val="22"/>
                                  </w:rPr>
                                  <w:t>geosi</w:t>
                                </w:r>
                                <w:r>
                                  <w:rPr>
                                    <w:sz w:val="22"/>
                                  </w:rPr>
                                  <w:t>ntetinės</w:t>
                                </w:r>
                                <w:proofErr w:type="spellEnd"/>
                                <w:r>
                                  <w:rPr>
                                    <w:sz w:val="22"/>
                                  </w:rPr>
                                  <w:t xml:space="preserve"> medžiagos gaminys. Dažniausiai klojamas šlaito paviršiuje, užklojamas dirvožemiu ir užsėjama žole</w:t>
                                </w:r>
                              </w:p>
                            </w:tc>
                            <w:tc>
                              <w:tcPr>
                                <w:tcW w:w="6171" w:type="dxa"/>
                                <w:tcBorders>
                                  <w:top w:val="single" w:sz="4" w:space="0" w:color="auto"/>
                                  <w:left w:val="single" w:sz="4" w:space="0" w:color="auto"/>
                                  <w:bottom w:val="single" w:sz="4" w:space="0" w:color="auto"/>
                                  <w:right w:val="single" w:sz="4" w:space="0" w:color="auto"/>
                                </w:tcBorders>
                              </w:tcPr>
                              <w:p w14:paraId="6751E08B" w14:textId="77777777" w:rsidR="00E90E8C" w:rsidRDefault="009B2DED">
                                <w:pPr>
                                  <w:rPr>
                                    <w:sz w:val="22"/>
                                  </w:rPr>
                                </w:pPr>
                                <w:r>
                                  <w:rPr>
                                    <w:rFonts w:ascii="Symbol" w:hAnsi="Symbol"/>
                                    <w:sz w:val="22"/>
                                  </w:rPr>
                                  <w:t></w:t>
                                </w:r>
                                <w:r>
                                  <w:rPr>
                                    <w:rFonts w:ascii="Symbol" w:hAnsi="Symbol"/>
                                    <w:sz w:val="22"/>
                                  </w:rPr>
                                  <w:t></w:t>
                                </w:r>
                                <w:r>
                                  <w:rPr>
                                    <w:sz w:val="22"/>
                                  </w:rPr>
                                  <w:t>Rekomenduojama naudoti stačių šlaitų sutvirtinimui ir žolių sėklų imobilizavimui.</w:t>
                                </w:r>
                              </w:p>
                            </w:tc>
                          </w:tr>
                          <w:tr w:rsidR="00E90E8C" w14:paraId="6751E08E" w14:textId="77777777">
                            <w:trPr>
                              <w:cantSplit/>
                              <w:trHeight w:val="23"/>
                            </w:trPr>
                            <w:tc>
                              <w:tcPr>
                                <w:tcW w:w="9540" w:type="dxa"/>
                                <w:gridSpan w:val="2"/>
                                <w:tcBorders>
                                  <w:top w:val="single" w:sz="4" w:space="0" w:color="auto"/>
                                  <w:left w:val="single" w:sz="4" w:space="0" w:color="auto"/>
                                  <w:bottom w:val="single" w:sz="4" w:space="0" w:color="auto"/>
                                  <w:right w:val="single" w:sz="4" w:space="0" w:color="auto"/>
                                </w:tcBorders>
                              </w:tcPr>
                              <w:p w14:paraId="6751E08D" w14:textId="77777777" w:rsidR="00E90E8C" w:rsidRDefault="009B2DED">
                                <w:pPr>
                                  <w:widowControl w:val="0"/>
                                  <w:jc w:val="center"/>
                                  <w:rPr>
                                    <w:b/>
                                    <w:sz w:val="22"/>
                                  </w:rPr>
                                </w:pPr>
                                <w:r>
                                  <w:rPr>
                                    <w:b/>
                                    <w:sz w:val="22"/>
                                  </w:rPr>
                                  <w:t>Laikinas nuotekų nuleidimas</w:t>
                                </w:r>
                              </w:p>
                            </w:tc>
                          </w:tr>
                          <w:tr w:rsidR="00E90E8C" w14:paraId="6751E093"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8F" w14:textId="77777777" w:rsidR="00E90E8C" w:rsidRDefault="009B2DED">
                                <w:pPr>
                                  <w:widowControl w:val="0"/>
                                  <w:rPr>
                                    <w:sz w:val="22"/>
                                  </w:rPr>
                                </w:pPr>
                                <w:r>
                                  <w:rPr>
                                    <w:sz w:val="22"/>
                                  </w:rPr>
                                  <w:t>Laikinas nuotekų nuleidimas drenažo</w:t>
                                </w:r>
                                <w:r>
                                  <w:rPr>
                                    <w:sz w:val="22"/>
                                  </w:rPr>
                                  <w:t xml:space="preserve"> vamzdžiais. Naudojami metaliniai, plastikiniai ar lankstūs guminiai drenažo vamzdžiai</w:t>
                                </w:r>
                              </w:p>
                            </w:tc>
                            <w:tc>
                              <w:tcPr>
                                <w:tcW w:w="6171" w:type="dxa"/>
                                <w:tcBorders>
                                  <w:top w:val="single" w:sz="4" w:space="0" w:color="auto"/>
                                  <w:left w:val="single" w:sz="4" w:space="0" w:color="auto"/>
                                  <w:bottom w:val="single" w:sz="4" w:space="0" w:color="auto"/>
                                  <w:right w:val="single" w:sz="4" w:space="0" w:color="auto"/>
                                </w:tcBorders>
                              </w:tcPr>
                              <w:p w14:paraId="6751E090" w14:textId="77777777" w:rsidR="00E90E8C" w:rsidRDefault="009B2DED">
                                <w:pPr>
                                  <w:rPr>
                                    <w:sz w:val="22"/>
                                  </w:rPr>
                                </w:pPr>
                                <w:r>
                                  <w:rPr>
                                    <w:rFonts w:ascii="Symbol" w:hAnsi="Symbol"/>
                                    <w:sz w:val="22"/>
                                  </w:rPr>
                                  <w:t></w:t>
                                </w:r>
                                <w:r>
                                  <w:rPr>
                                    <w:rFonts w:ascii="Symbol" w:hAnsi="Symbol"/>
                                    <w:sz w:val="22"/>
                                  </w:rPr>
                                  <w:t></w:t>
                                </w:r>
                                <w:r>
                                  <w:rPr>
                                    <w:sz w:val="22"/>
                                  </w:rPr>
                                  <w:t>Nuotekoms nuo sankasų ar iškasų šlaitų nuleisti;</w:t>
                                </w:r>
                              </w:p>
                              <w:p w14:paraId="6751E091" w14:textId="77777777" w:rsidR="00E90E8C" w:rsidRDefault="009B2DED">
                                <w:pPr>
                                  <w:rPr>
                                    <w:sz w:val="22"/>
                                  </w:rPr>
                                </w:pPr>
                                <w:r>
                                  <w:rPr>
                                    <w:rFonts w:ascii="Symbol" w:hAnsi="Symbol"/>
                                    <w:sz w:val="22"/>
                                  </w:rPr>
                                  <w:t></w:t>
                                </w:r>
                                <w:r>
                                  <w:rPr>
                                    <w:rFonts w:ascii="Symbol" w:hAnsi="Symbol"/>
                                    <w:sz w:val="22"/>
                                  </w:rPr>
                                  <w:t></w:t>
                                </w:r>
                                <w:r>
                                  <w:rPr>
                                    <w:sz w:val="22"/>
                                  </w:rPr>
                                  <w:t>naudojama tol, kol sudygsta ir sutvirtėja pasėta žolė, įsišaknija kiti augalai, bet ne trumpiau kaip 2 metus;</w:t>
                                </w:r>
                              </w:p>
                              <w:p w14:paraId="6751E092" w14:textId="77777777" w:rsidR="00E90E8C" w:rsidRDefault="009B2DED">
                                <w:pPr>
                                  <w:rPr>
                                    <w:sz w:val="22"/>
                                  </w:rPr>
                                </w:pPr>
                                <w:r>
                                  <w:rPr>
                                    <w:rFonts w:ascii="Symbol" w:hAnsi="Symbol"/>
                                    <w:sz w:val="22"/>
                                  </w:rPr>
                                  <w:t></w:t>
                                </w:r>
                                <w:r>
                                  <w:rPr>
                                    <w:rFonts w:ascii="Symbol" w:hAnsi="Symbol"/>
                                    <w:sz w:val="22"/>
                                  </w:rPr>
                                  <w:t></w:t>
                                </w:r>
                                <w:r>
                                  <w:rPr>
                                    <w:sz w:val="22"/>
                                  </w:rPr>
                                  <w:t>pavi</w:t>
                                </w:r>
                                <w:r>
                                  <w:rPr>
                                    <w:sz w:val="22"/>
                                  </w:rPr>
                                  <w:t>ršinės nuotekos į drenažo vamzdžius nukreipiamos ant pylimų briaunos suformavus paaukštintus volelius, bordiūrus ar grunto pylimus.</w:t>
                                </w:r>
                              </w:p>
                            </w:tc>
                          </w:tr>
                          <w:tr w:rsidR="00E90E8C" w14:paraId="6751E099"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94" w14:textId="77777777" w:rsidR="00E90E8C" w:rsidRDefault="009B2DED">
                                <w:pPr>
                                  <w:widowControl w:val="0"/>
                                  <w:rPr>
                                    <w:sz w:val="22"/>
                                  </w:rPr>
                                </w:pPr>
                                <w:r>
                                  <w:rPr>
                                    <w:sz w:val="22"/>
                                  </w:rPr>
                                  <w:t>Laikinas nuotekų nuleidimas latakais, išklotais asfaltbetonio, akmenų, velėnos danga</w:t>
                                </w:r>
                              </w:p>
                            </w:tc>
                            <w:tc>
                              <w:tcPr>
                                <w:tcW w:w="6171" w:type="dxa"/>
                                <w:tcBorders>
                                  <w:top w:val="single" w:sz="4" w:space="0" w:color="auto"/>
                                  <w:left w:val="single" w:sz="4" w:space="0" w:color="auto"/>
                                  <w:bottom w:val="single" w:sz="4" w:space="0" w:color="auto"/>
                                  <w:right w:val="single" w:sz="4" w:space="0" w:color="auto"/>
                                </w:tcBorders>
                              </w:tcPr>
                              <w:p w14:paraId="6751E095" w14:textId="77777777" w:rsidR="00E90E8C" w:rsidRDefault="009B2DED">
                                <w:pPr>
                                  <w:rPr>
                                    <w:sz w:val="22"/>
                                  </w:rPr>
                                </w:pPr>
                                <w:r>
                                  <w:rPr>
                                    <w:rFonts w:ascii="Symbol" w:hAnsi="Symbol"/>
                                    <w:sz w:val="22"/>
                                  </w:rPr>
                                  <w:t></w:t>
                                </w:r>
                                <w:r>
                                  <w:rPr>
                                    <w:rFonts w:ascii="Symbol" w:hAnsi="Symbol"/>
                                    <w:sz w:val="22"/>
                                  </w:rPr>
                                  <w:t></w:t>
                                </w:r>
                                <w:r>
                                  <w:rPr>
                                    <w:sz w:val="22"/>
                                  </w:rPr>
                                  <w:t>Koncentruotam nuotekų srautui nuleis</w:t>
                                </w:r>
                                <w:r>
                                  <w:rPr>
                                    <w:sz w:val="22"/>
                                  </w:rPr>
                                  <w:t>ti nuo sankasų ar iškasų šlaitų;</w:t>
                                </w:r>
                              </w:p>
                              <w:p w14:paraId="6751E096" w14:textId="77777777" w:rsidR="00E90E8C" w:rsidRDefault="009B2DED">
                                <w:pPr>
                                  <w:rPr>
                                    <w:sz w:val="22"/>
                                  </w:rPr>
                                </w:pPr>
                                <w:r>
                                  <w:rPr>
                                    <w:rFonts w:ascii="Symbol" w:hAnsi="Symbol"/>
                                    <w:sz w:val="22"/>
                                  </w:rPr>
                                  <w:t></w:t>
                                </w:r>
                                <w:r>
                                  <w:rPr>
                                    <w:rFonts w:ascii="Symbol" w:hAnsi="Symbol"/>
                                    <w:sz w:val="22"/>
                                  </w:rPr>
                                  <w:t></w:t>
                                </w:r>
                                <w:r>
                                  <w:rPr>
                                    <w:sz w:val="22"/>
                                  </w:rPr>
                                  <w:t>naudojama šlaituose, potencialiai neatspariuose erozijai ilgiau kaip vieną sezoną;</w:t>
                                </w:r>
                              </w:p>
                              <w:p w14:paraId="6751E097" w14:textId="77777777" w:rsidR="00E90E8C" w:rsidRDefault="009B2DED">
                                <w:pPr>
                                  <w:rPr>
                                    <w:sz w:val="22"/>
                                  </w:rPr>
                                </w:pPr>
                                <w:r>
                                  <w:rPr>
                                    <w:rFonts w:ascii="Symbol" w:hAnsi="Symbol"/>
                                    <w:sz w:val="22"/>
                                  </w:rPr>
                                  <w:t></w:t>
                                </w:r>
                                <w:r>
                                  <w:rPr>
                                    <w:rFonts w:ascii="Symbol" w:hAnsi="Symbol"/>
                                    <w:sz w:val="22"/>
                                  </w:rPr>
                                  <w:t></w:t>
                                </w:r>
                                <w:r>
                                  <w:rPr>
                                    <w:sz w:val="22"/>
                                  </w:rPr>
                                  <w:t xml:space="preserve">natūraliausiai atrodo velėna iškloti latakai, jų dugnas po velėna sutvirtinamas </w:t>
                                </w:r>
                                <w:proofErr w:type="spellStart"/>
                                <w:r>
                                  <w:rPr>
                                    <w:sz w:val="22"/>
                                  </w:rPr>
                                  <w:t>geotinklu</w:t>
                                </w:r>
                                <w:proofErr w:type="spellEnd"/>
                                <w:r>
                                  <w:rPr>
                                    <w:sz w:val="22"/>
                                  </w:rPr>
                                  <w:t>;</w:t>
                                </w:r>
                              </w:p>
                              <w:p w14:paraId="6751E098" w14:textId="77777777" w:rsidR="00E90E8C" w:rsidRDefault="009B2DED">
                                <w:pPr>
                                  <w:rPr>
                                    <w:sz w:val="22"/>
                                  </w:rPr>
                                </w:pPr>
                                <w:r>
                                  <w:rPr>
                                    <w:rFonts w:ascii="Symbol" w:hAnsi="Symbol"/>
                                    <w:sz w:val="22"/>
                                  </w:rPr>
                                  <w:t></w:t>
                                </w:r>
                                <w:r>
                                  <w:rPr>
                                    <w:rFonts w:ascii="Symbol" w:hAnsi="Symbol"/>
                                    <w:sz w:val="22"/>
                                  </w:rPr>
                                  <w:t></w:t>
                                </w:r>
                                <w:r>
                                  <w:rPr>
                                    <w:sz w:val="22"/>
                                  </w:rPr>
                                  <w:t>galima naudoti ilgą laiką.</w:t>
                                </w:r>
                              </w:p>
                            </w:tc>
                          </w:tr>
                          <w:tr w:rsidR="00E90E8C" w14:paraId="6751E09B" w14:textId="77777777">
                            <w:trPr>
                              <w:cantSplit/>
                              <w:trHeight w:val="23"/>
                            </w:trPr>
                            <w:tc>
                              <w:tcPr>
                                <w:tcW w:w="9540" w:type="dxa"/>
                                <w:gridSpan w:val="2"/>
                                <w:tcBorders>
                                  <w:top w:val="single" w:sz="4" w:space="0" w:color="auto"/>
                                  <w:left w:val="single" w:sz="4" w:space="0" w:color="auto"/>
                                  <w:bottom w:val="single" w:sz="4" w:space="0" w:color="auto"/>
                                  <w:right w:val="single" w:sz="4" w:space="0" w:color="auto"/>
                                </w:tcBorders>
                              </w:tcPr>
                              <w:p w14:paraId="6751E09A" w14:textId="77777777" w:rsidR="00E90E8C" w:rsidRDefault="009B2DED">
                                <w:pPr>
                                  <w:widowControl w:val="0"/>
                                  <w:jc w:val="center"/>
                                  <w:rPr>
                                    <w:b/>
                                    <w:sz w:val="22"/>
                                  </w:rPr>
                                </w:pPr>
                                <w:r>
                                  <w:rPr>
                                    <w:b/>
                                    <w:sz w:val="22"/>
                                  </w:rPr>
                                  <w:t xml:space="preserve">Nukreipiamieji </w:t>
                                </w:r>
                                <w:r>
                                  <w:rPr>
                                    <w:b/>
                                    <w:sz w:val="22"/>
                                  </w:rPr>
                                  <w:t>pylimai</w:t>
                                </w:r>
                              </w:p>
                            </w:tc>
                          </w:tr>
                          <w:tr w:rsidR="00E90E8C" w14:paraId="6751E0A0" w14:textId="77777777">
                            <w:trPr>
                              <w:cantSplit/>
                              <w:trHeight w:val="23"/>
                            </w:trPr>
                            <w:tc>
                              <w:tcPr>
                                <w:tcW w:w="3369" w:type="dxa"/>
                                <w:tcBorders>
                                  <w:top w:val="single" w:sz="4" w:space="0" w:color="auto"/>
                                  <w:left w:val="single" w:sz="4" w:space="0" w:color="auto"/>
                                  <w:bottom w:val="single" w:sz="4" w:space="0" w:color="auto"/>
                                  <w:right w:val="single" w:sz="4" w:space="0" w:color="auto"/>
                                </w:tcBorders>
                              </w:tcPr>
                              <w:p w14:paraId="6751E09C" w14:textId="77777777" w:rsidR="00E90E8C" w:rsidRDefault="009B2DED">
                                <w:pPr>
                                  <w:widowControl w:val="0"/>
                                  <w:rPr>
                                    <w:sz w:val="22"/>
                                  </w:rPr>
                                </w:pPr>
                                <w:r>
                                  <w:rPr>
                                    <w:sz w:val="22"/>
                                  </w:rPr>
                                  <w:t>Nukreipiamieji pylimai</w:t>
                                </w:r>
                              </w:p>
                            </w:tc>
                            <w:tc>
                              <w:tcPr>
                                <w:tcW w:w="6171" w:type="dxa"/>
                                <w:tcBorders>
                                  <w:top w:val="single" w:sz="4" w:space="0" w:color="auto"/>
                                  <w:left w:val="single" w:sz="4" w:space="0" w:color="auto"/>
                                  <w:bottom w:val="single" w:sz="4" w:space="0" w:color="auto"/>
                                  <w:right w:val="single" w:sz="4" w:space="0" w:color="auto"/>
                                </w:tcBorders>
                              </w:tcPr>
                              <w:p w14:paraId="6751E09D" w14:textId="77777777" w:rsidR="00E90E8C" w:rsidRDefault="009B2DED">
                                <w:pPr>
                                  <w:rPr>
                                    <w:sz w:val="22"/>
                                  </w:rPr>
                                </w:pPr>
                                <w:r>
                                  <w:rPr>
                                    <w:rFonts w:ascii="Symbol" w:hAnsi="Symbol"/>
                                    <w:sz w:val="22"/>
                                  </w:rPr>
                                  <w:t></w:t>
                                </w:r>
                                <w:r>
                                  <w:rPr>
                                    <w:rFonts w:ascii="Symbol" w:hAnsi="Symbol"/>
                                    <w:sz w:val="22"/>
                                  </w:rPr>
                                  <w:t></w:t>
                                </w:r>
                                <w:r>
                                  <w:rPr>
                                    <w:sz w:val="22"/>
                                  </w:rPr>
                                  <w:t>Įrengiami iškasų šlaitų viršuje;</w:t>
                                </w:r>
                              </w:p>
                              <w:p w14:paraId="6751E09E" w14:textId="77777777" w:rsidR="00E90E8C" w:rsidRDefault="009B2DED">
                                <w:pPr>
                                  <w:rPr>
                                    <w:sz w:val="22"/>
                                  </w:rPr>
                                </w:pPr>
                                <w:r>
                                  <w:rPr>
                                    <w:rFonts w:ascii="Symbol" w:hAnsi="Symbol"/>
                                    <w:sz w:val="22"/>
                                  </w:rPr>
                                  <w:t></w:t>
                                </w:r>
                                <w:r>
                                  <w:rPr>
                                    <w:rFonts w:ascii="Symbol" w:hAnsi="Symbol"/>
                                    <w:sz w:val="22"/>
                                  </w:rPr>
                                  <w:t></w:t>
                                </w:r>
                                <w:r>
                                  <w:rPr>
                                    <w:sz w:val="22"/>
                                  </w:rPr>
                                  <w:t>naudojami nuotekų srautams nukreipti iš statybos vietos;</w:t>
                                </w:r>
                              </w:p>
                              <w:p w14:paraId="6751E09F" w14:textId="77777777" w:rsidR="00E90E8C" w:rsidRDefault="009B2DED">
                                <w:pPr>
                                  <w:rPr>
                                    <w:sz w:val="22"/>
                                  </w:rPr>
                                </w:pPr>
                                <w:r>
                                  <w:rPr>
                                    <w:rFonts w:ascii="Symbol" w:hAnsi="Symbol"/>
                                    <w:sz w:val="22"/>
                                  </w:rPr>
                                  <w:t></w:t>
                                </w:r>
                                <w:r>
                                  <w:rPr>
                                    <w:rFonts w:ascii="Symbol" w:hAnsi="Symbol"/>
                                    <w:sz w:val="22"/>
                                  </w:rPr>
                                  <w:t></w:t>
                                </w:r>
                                <w:r>
                                  <w:rPr>
                                    <w:sz w:val="22"/>
                                  </w:rPr>
                                  <w:t>negalima įrengti arti pelkių ar vandens telkinių.</w:t>
                                </w:r>
                              </w:p>
                            </w:tc>
                          </w:tr>
                        </w:tbl>
                        <w:p w14:paraId="6751E0A1" w14:textId="77777777" w:rsidR="00E90E8C" w:rsidRDefault="009B2DED"/>
                      </w:sdtContent>
                    </w:sdt>
                  </w:sdtContent>
                </w:sdt>
              </w:sdtContent>
            </w:sdt>
            <w:sdt>
              <w:sdtPr>
                <w:alias w:val="skirsnis"/>
                <w:tag w:val="part_cf01c7ab28e04c6397eaa6f2f20a79ba"/>
                <w:id w:val="1854454317"/>
                <w:lock w:val="sdtLocked"/>
              </w:sdtPr>
              <w:sdtEndPr/>
              <w:sdtContent>
                <w:p w14:paraId="6751E0A2" w14:textId="77777777" w:rsidR="00E90E8C" w:rsidRDefault="009B2DED">
                  <w:pPr>
                    <w:keepNext/>
                    <w:jc w:val="center"/>
                    <w:rPr>
                      <w:b/>
                    </w:rPr>
                  </w:pPr>
                  <w:sdt>
                    <w:sdtPr>
                      <w:alias w:val="Pavadinimas"/>
                      <w:tag w:val="title_cf01c7ab28e04c6397eaa6f2f20a79ba"/>
                      <w:id w:val="-1407146076"/>
                      <w:lock w:val="sdtLocked"/>
                    </w:sdtPr>
                    <w:sdtEndPr/>
                    <w:sdtContent>
                      <w:r>
                        <w:rPr>
                          <w:b/>
                        </w:rPr>
                        <w:t>Ilgalaikis šlaitų paviršiaus stabilizavimas</w:t>
                      </w:r>
                    </w:sdtContent>
                  </w:sdt>
                </w:p>
                <w:p w14:paraId="6751E0A3" w14:textId="77777777" w:rsidR="00E90E8C" w:rsidRDefault="00E90E8C"/>
                <w:sdt>
                  <w:sdtPr>
                    <w:alias w:val="27 p."/>
                    <w:tag w:val="part_528b3216111b430c998f99e53af19e8b"/>
                    <w:id w:val="-1394581176"/>
                    <w:lock w:val="sdtLocked"/>
                  </w:sdtPr>
                  <w:sdtEndPr/>
                  <w:sdtContent>
                    <w:p w14:paraId="6751E0A4" w14:textId="77777777" w:rsidR="00E90E8C" w:rsidRDefault="009B2DED">
                      <w:pPr>
                        <w:ind w:firstLine="567"/>
                        <w:jc w:val="both"/>
                      </w:pPr>
                      <w:sdt>
                        <w:sdtPr>
                          <w:alias w:val="Numeris"/>
                          <w:tag w:val="nr_528b3216111b430c998f99e53af19e8b"/>
                          <w:id w:val="-1760355867"/>
                          <w:lock w:val="sdtLocked"/>
                        </w:sdtPr>
                        <w:sdtEndPr/>
                        <w:sdtContent>
                          <w:r>
                            <w:rPr>
                              <w:b/>
                            </w:rPr>
                            <w:t>27</w:t>
                          </w:r>
                        </w:sdtContent>
                      </w:sdt>
                      <w:r>
                        <w:rPr>
                          <w:b/>
                        </w:rPr>
                        <w:t xml:space="preserve">. </w:t>
                      </w:r>
                      <w:r>
                        <w:t xml:space="preserve">Statybos darbų </w:t>
                      </w:r>
                      <w:r>
                        <w:t xml:space="preserve">metu suformuoti atviri šlaitai turi būti kiek įmanoma skubiau stabilizuojami. Paprasčiausias šlaito stabilizavimo būdas yra užpylimas dirvožemiu ir užsėjimas žole. Jei pylimo šlaito aukščio ir pločio santykis &gt; 1:3, o iškasos šlaito – 1:2, reikėtų taikyti </w:t>
                      </w:r>
                      <w:r>
                        <w:t>papildomas stabilizavimo priemones (žr. 4 priedo 1 lentelę).</w:t>
                      </w:r>
                    </w:p>
                    <w:p w14:paraId="6751E0A5" w14:textId="77777777" w:rsidR="00E90E8C" w:rsidRDefault="009B2DED"/>
                  </w:sdtContent>
                </w:sdt>
              </w:sdtContent>
            </w:sdt>
            <w:sdt>
              <w:sdtPr>
                <w:alias w:val="skirsnis"/>
                <w:tag w:val="part_81993cca9360441e8ef0e5915227e397"/>
                <w:id w:val="-310480775"/>
                <w:lock w:val="sdtLocked"/>
              </w:sdtPr>
              <w:sdtEndPr/>
              <w:sdtContent>
                <w:p w14:paraId="6751E0A6" w14:textId="77777777" w:rsidR="00E90E8C" w:rsidRDefault="009B2DED">
                  <w:pPr>
                    <w:keepNext/>
                    <w:jc w:val="center"/>
                    <w:rPr>
                      <w:b/>
                    </w:rPr>
                  </w:pPr>
                  <w:sdt>
                    <w:sdtPr>
                      <w:alias w:val="Pavadinimas"/>
                      <w:tag w:val="title_81993cca9360441e8ef0e5915227e397"/>
                      <w:id w:val="-1227686404"/>
                      <w:lock w:val="sdtLocked"/>
                    </w:sdtPr>
                    <w:sdtEndPr/>
                    <w:sdtContent>
                      <w:r>
                        <w:rPr>
                          <w:b/>
                        </w:rPr>
                        <w:t>Laikinos apsaugos nuo užnešimo dumblu priemonės</w:t>
                      </w:r>
                    </w:sdtContent>
                  </w:sdt>
                </w:p>
                <w:p w14:paraId="6751E0A7" w14:textId="77777777" w:rsidR="00E90E8C" w:rsidRDefault="00E90E8C"/>
                <w:sdt>
                  <w:sdtPr>
                    <w:alias w:val="28 p."/>
                    <w:tag w:val="part_fc874cea998a42a7a2b1c1c62ecad1fa"/>
                    <w:id w:val="1029997997"/>
                    <w:lock w:val="sdtLocked"/>
                  </w:sdtPr>
                  <w:sdtEndPr/>
                  <w:sdtContent>
                    <w:p w14:paraId="6751E0A8" w14:textId="77777777" w:rsidR="00E90E8C" w:rsidRDefault="009B2DED">
                      <w:pPr>
                        <w:ind w:firstLine="567"/>
                        <w:jc w:val="both"/>
                      </w:pPr>
                      <w:sdt>
                        <w:sdtPr>
                          <w:alias w:val="Numeris"/>
                          <w:tag w:val="nr_fc874cea998a42a7a2b1c1c62ecad1fa"/>
                          <w:id w:val="308444366"/>
                          <w:lock w:val="sdtLocked"/>
                        </w:sdtPr>
                        <w:sdtEndPr/>
                        <w:sdtContent>
                          <w:r>
                            <w:rPr>
                              <w:b/>
                            </w:rPr>
                            <w:t>28</w:t>
                          </w:r>
                        </w:sdtContent>
                      </w:sdt>
                      <w:r>
                        <w:rPr>
                          <w:b/>
                        </w:rPr>
                        <w:t xml:space="preserve">. </w:t>
                      </w:r>
                      <w:r>
                        <w:t xml:space="preserve">Statybos vietos perimetro apsauga. </w:t>
                      </w:r>
                    </w:p>
                    <w:p w14:paraId="6751E0A9" w14:textId="77777777" w:rsidR="00E90E8C" w:rsidRDefault="009B2DED">
                      <w:pPr>
                        <w:ind w:firstLine="567"/>
                        <w:jc w:val="both"/>
                      </w:pPr>
                      <w:r>
                        <w:t xml:space="preserve">Saugant aplinką nuo taršos, ties statybos teritorijos riba įrengiama užtvara, kurios paskirtis – </w:t>
                      </w:r>
                      <w:r>
                        <w:t xml:space="preserve">sulaikyti dumblo daleles, pernešamas iš statybos vietos tekančio paviršinių nuotekų srauto. </w:t>
                      </w:r>
                    </w:p>
                    <w:sdt>
                      <w:sdtPr>
                        <w:alias w:val="28.1 p."/>
                        <w:tag w:val="part_d0ab1c34d51345769d95caed928df3b3"/>
                        <w:id w:val="-1660917719"/>
                        <w:lock w:val="sdtLocked"/>
                      </w:sdtPr>
                      <w:sdtEndPr/>
                      <w:sdtContent>
                        <w:p w14:paraId="6751E0AA" w14:textId="77777777" w:rsidR="00E90E8C" w:rsidRDefault="009B2DED">
                          <w:pPr>
                            <w:ind w:firstLine="567"/>
                            <w:jc w:val="both"/>
                          </w:pPr>
                          <w:sdt>
                            <w:sdtPr>
                              <w:alias w:val="Numeris"/>
                              <w:tag w:val="nr_d0ab1c34d51345769d95caed928df3b3"/>
                              <w:id w:val="1018202104"/>
                              <w:lock w:val="sdtLocked"/>
                            </w:sdtPr>
                            <w:sdtEndPr/>
                            <w:sdtContent>
                              <w:r>
                                <w:rPr>
                                  <w:b/>
                                </w:rPr>
                                <w:t>28.1</w:t>
                              </w:r>
                            </w:sdtContent>
                          </w:sdt>
                          <w:r>
                            <w:rPr>
                              <w:b/>
                            </w:rPr>
                            <w:t xml:space="preserve">. </w:t>
                          </w:r>
                          <w:r>
                            <w:t>Įrengimo ir naudojimo rekomendacijos:</w:t>
                          </w:r>
                        </w:p>
                        <w:p w14:paraId="6751E0AB" w14:textId="77777777" w:rsidR="00E90E8C" w:rsidRDefault="009B2DED">
                          <w:pPr>
                            <w:ind w:firstLine="567"/>
                            <w:jc w:val="both"/>
                          </w:pPr>
                          <w:r>
                            <w:rPr>
                              <w:rFonts w:ascii="Symbol" w:hAnsi="Symbol"/>
                              <w:kern w:val="16"/>
                            </w:rPr>
                            <w:t></w:t>
                          </w:r>
                          <w:r>
                            <w:rPr>
                              <w:rFonts w:ascii="Symbol" w:hAnsi="Symbol"/>
                              <w:kern w:val="16"/>
                            </w:rPr>
                            <w:t></w:t>
                          </w:r>
                          <w:r>
                            <w:t>priemonė turi būti įrengta prieš statybos darbų pradžią;</w:t>
                          </w:r>
                        </w:p>
                        <w:p w14:paraId="6751E0AC" w14:textId="77777777" w:rsidR="00E90E8C" w:rsidRDefault="009B2DED">
                          <w:pPr>
                            <w:ind w:firstLine="567"/>
                            <w:jc w:val="both"/>
                          </w:pPr>
                          <w:r>
                            <w:rPr>
                              <w:rFonts w:ascii="Symbol" w:hAnsi="Symbol"/>
                              <w:kern w:val="16"/>
                            </w:rPr>
                            <w:t></w:t>
                          </w:r>
                          <w:r>
                            <w:rPr>
                              <w:rFonts w:ascii="Symbol" w:hAnsi="Symbol"/>
                              <w:kern w:val="16"/>
                            </w:rPr>
                            <w:t></w:t>
                          </w:r>
                          <w:r>
                            <w:t xml:space="preserve">taikoma ne visame tiesiamame kelyje koridoriuje, bet iš </w:t>
                          </w:r>
                          <w:r>
                            <w:t>anksto numatytose jautriose pažeidimui vietose: prie paviršinių vandens telkinių, pelkių, rekreacinių vietovių ir pan.;</w:t>
                          </w:r>
                        </w:p>
                        <w:p w14:paraId="6751E0AD" w14:textId="77777777" w:rsidR="00E90E8C" w:rsidRDefault="009B2DED">
                          <w:pPr>
                            <w:ind w:firstLine="567"/>
                            <w:jc w:val="both"/>
                          </w:pPr>
                          <w:r>
                            <w:rPr>
                              <w:rFonts w:ascii="Symbol" w:hAnsi="Symbol"/>
                              <w:kern w:val="16"/>
                            </w:rPr>
                            <w:t></w:t>
                          </w:r>
                          <w:r>
                            <w:rPr>
                              <w:rFonts w:ascii="Symbol" w:hAnsi="Symbol"/>
                              <w:kern w:val="16"/>
                            </w:rPr>
                            <w:t></w:t>
                          </w:r>
                          <w:r>
                            <w:t>užtvara efektyvi tik tuomet, kai įrengiama tinkamai parinktoje vietoje, eksploatavimo metu reguliariai prižiūrima ir laiku remontuojam</w:t>
                          </w:r>
                          <w:r>
                            <w:t>a;</w:t>
                          </w:r>
                        </w:p>
                        <w:p w14:paraId="6751E0AE" w14:textId="77777777" w:rsidR="00E90E8C" w:rsidRDefault="009B2DED">
                          <w:pPr>
                            <w:ind w:firstLine="567"/>
                            <w:jc w:val="both"/>
                          </w:pPr>
                          <w:r>
                            <w:rPr>
                              <w:rFonts w:ascii="Symbol" w:hAnsi="Symbol"/>
                              <w:kern w:val="16"/>
                            </w:rPr>
                            <w:t></w:t>
                          </w:r>
                          <w:r>
                            <w:rPr>
                              <w:rFonts w:ascii="Symbol" w:hAnsi="Symbol"/>
                              <w:kern w:val="16"/>
                            </w:rPr>
                            <w:t></w:t>
                          </w:r>
                          <w:r>
                            <w:t>netinka koncentruotam nuotekų srautui apvalyti;</w:t>
                          </w:r>
                        </w:p>
                        <w:p w14:paraId="6751E0AF" w14:textId="77777777" w:rsidR="00E90E8C" w:rsidRDefault="009B2DED">
                          <w:pPr>
                            <w:ind w:firstLine="567"/>
                            <w:jc w:val="both"/>
                          </w:pPr>
                          <w:r>
                            <w:rPr>
                              <w:rFonts w:ascii="Symbol" w:hAnsi="Symbol"/>
                              <w:kern w:val="16"/>
                            </w:rPr>
                            <w:lastRenderedPageBreak/>
                            <w:t></w:t>
                          </w:r>
                          <w:r>
                            <w:rPr>
                              <w:rFonts w:ascii="Symbol" w:hAnsi="Symbol"/>
                              <w:kern w:val="16"/>
                            </w:rPr>
                            <w:t></w:t>
                          </w:r>
                          <w:r>
                            <w:t xml:space="preserve">įrengimui gali būti naudojama </w:t>
                          </w:r>
                          <w:proofErr w:type="spellStart"/>
                          <w:r>
                            <w:t>geosintetinė</w:t>
                          </w:r>
                          <w:proofErr w:type="spellEnd"/>
                          <w:r>
                            <w:t xml:space="preserve"> medžiaga, stačiakampio gretasienio formos šieno, šiaudų ryšuliai, žabiniai, smėlio maišai.</w:t>
                          </w:r>
                        </w:p>
                      </w:sdtContent>
                    </w:sdt>
                  </w:sdtContent>
                </w:sdt>
                <w:sdt>
                  <w:sdtPr>
                    <w:alias w:val="29 p."/>
                    <w:tag w:val="part_a8d3a9728afe4fccb54209080f949936"/>
                    <w:id w:val="1675989895"/>
                    <w:lock w:val="sdtLocked"/>
                  </w:sdtPr>
                  <w:sdtEndPr/>
                  <w:sdtContent>
                    <w:p w14:paraId="6751E0B0" w14:textId="77777777" w:rsidR="00E90E8C" w:rsidRDefault="009B2DED">
                      <w:pPr>
                        <w:ind w:firstLine="567"/>
                        <w:jc w:val="both"/>
                      </w:pPr>
                      <w:sdt>
                        <w:sdtPr>
                          <w:alias w:val="Numeris"/>
                          <w:tag w:val="nr_a8d3a9728afe4fccb54209080f949936"/>
                          <w:id w:val="-1690284310"/>
                          <w:lock w:val="sdtLocked"/>
                        </w:sdtPr>
                        <w:sdtEndPr/>
                        <w:sdtContent>
                          <w:r>
                            <w:rPr>
                              <w:b/>
                            </w:rPr>
                            <w:t>29</w:t>
                          </w:r>
                        </w:sdtContent>
                      </w:sdt>
                      <w:r>
                        <w:rPr>
                          <w:b/>
                        </w:rPr>
                        <w:t xml:space="preserve">. </w:t>
                      </w:r>
                      <w:r>
                        <w:t>Šieno ar šiaudų ryšulių užtvaros (žr. 3 priedo 7, 8, 9 pa</w:t>
                      </w:r>
                      <w:r>
                        <w:t xml:space="preserve">v.). </w:t>
                      </w:r>
                    </w:p>
                    <w:sdt>
                      <w:sdtPr>
                        <w:alias w:val="29.1 p."/>
                        <w:tag w:val="part_7767604783bc478290504b1bb890c11b"/>
                        <w:id w:val="-1277552631"/>
                        <w:lock w:val="sdtLocked"/>
                      </w:sdtPr>
                      <w:sdtEndPr/>
                      <w:sdtContent>
                        <w:p w14:paraId="6751E0B1" w14:textId="77777777" w:rsidR="00E90E8C" w:rsidRDefault="009B2DED">
                          <w:pPr>
                            <w:ind w:firstLine="567"/>
                            <w:jc w:val="both"/>
                          </w:pPr>
                          <w:sdt>
                            <w:sdtPr>
                              <w:alias w:val="Numeris"/>
                              <w:tag w:val="nr_7767604783bc478290504b1bb890c11b"/>
                              <w:id w:val="-1361814261"/>
                              <w:lock w:val="sdtLocked"/>
                            </w:sdtPr>
                            <w:sdtEndPr/>
                            <w:sdtContent>
                              <w:r>
                                <w:rPr>
                                  <w:b/>
                                </w:rPr>
                                <w:t>29.1</w:t>
                              </w:r>
                            </w:sdtContent>
                          </w:sdt>
                          <w:r>
                            <w:rPr>
                              <w:b/>
                            </w:rPr>
                            <w:t xml:space="preserve">. </w:t>
                          </w:r>
                          <w:r>
                            <w:t>Įrengimo ir naudojimo rekomendacijos:</w:t>
                          </w:r>
                        </w:p>
                        <w:p w14:paraId="6751E0B2" w14:textId="77777777" w:rsidR="00E90E8C" w:rsidRDefault="009B2DED">
                          <w:pPr>
                            <w:ind w:firstLine="567"/>
                            <w:jc w:val="both"/>
                          </w:pPr>
                          <w:r>
                            <w:rPr>
                              <w:rFonts w:ascii="Symbol" w:hAnsi="Symbol"/>
                              <w:kern w:val="16"/>
                            </w:rPr>
                            <w:t></w:t>
                          </w:r>
                          <w:r>
                            <w:rPr>
                              <w:rFonts w:ascii="Symbol" w:hAnsi="Symbol"/>
                              <w:kern w:val="16"/>
                            </w:rPr>
                            <w:t></w:t>
                          </w:r>
                          <w:r>
                            <w:t xml:space="preserve">naudoti vietose, kur techniškai komplikuota įrengti </w:t>
                          </w:r>
                          <w:proofErr w:type="spellStart"/>
                          <w:r>
                            <w:t>geosintetinės</w:t>
                          </w:r>
                          <w:proofErr w:type="spellEnd"/>
                          <w:r>
                            <w:t xml:space="preserve"> medžiagos užtvarą,– pelkių ir stovinčio vandens telkinių apsaugai;</w:t>
                          </w:r>
                        </w:p>
                        <w:p w14:paraId="6751E0B3" w14:textId="77777777" w:rsidR="00E90E8C" w:rsidRDefault="009B2DED">
                          <w:pPr>
                            <w:ind w:firstLine="567"/>
                            <w:jc w:val="both"/>
                          </w:pPr>
                          <w:r>
                            <w:rPr>
                              <w:rFonts w:ascii="Symbol" w:hAnsi="Symbol"/>
                              <w:kern w:val="16"/>
                            </w:rPr>
                            <w:t></w:t>
                          </w:r>
                          <w:r>
                            <w:rPr>
                              <w:rFonts w:ascii="Symbol" w:hAnsi="Symbol"/>
                              <w:kern w:val="16"/>
                            </w:rPr>
                            <w:t></w:t>
                          </w:r>
                          <w:r>
                            <w:t>presuoto šieno ar šiaudų ryšulių užtvara per tanki, todėl netinka n</w:t>
                          </w:r>
                          <w:r>
                            <w:t>uotekoms filtruoti. Jos paskirtis – nukreipti nuotekų srautą arba jį sulaikyti užtvenkiant, tuomet nusodinamos sunkesnės, stambesnės dumblo dalelės;</w:t>
                          </w:r>
                        </w:p>
                        <w:p w14:paraId="6751E0B4" w14:textId="77777777" w:rsidR="00E90E8C" w:rsidRDefault="009B2DED">
                          <w:pPr>
                            <w:ind w:firstLine="567"/>
                            <w:jc w:val="both"/>
                          </w:pPr>
                          <w:r>
                            <w:rPr>
                              <w:rFonts w:ascii="Symbol" w:hAnsi="Symbol"/>
                              <w:kern w:val="16"/>
                            </w:rPr>
                            <w:t></w:t>
                          </w:r>
                          <w:r>
                            <w:rPr>
                              <w:rFonts w:ascii="Symbol" w:hAnsi="Symbol"/>
                              <w:kern w:val="16"/>
                            </w:rPr>
                            <w:t></w:t>
                          </w:r>
                          <w:r>
                            <w:t>šlaituose ar teritorijose su nuolydžiu šiaudų ar šieno ryšulių užtvaras rekomenduojama išdėstyti keliomis</w:t>
                          </w:r>
                          <w:r>
                            <w:t xml:space="preserve"> eilėmis statmenai nuotekų tėkmės krypčiai, užtvarų galus būtina nukreipti aukštyn, kad vanduo negalėtų nutekėti aplink. Tokia užtvara naudojama ne ilgiau kaip 3 mėnesius. Kiekvienas ryšulys įtvirtinamas dviem atraminiais stulpais. </w:t>
                          </w:r>
                        </w:p>
                      </w:sdtContent>
                    </w:sdt>
                  </w:sdtContent>
                </w:sdt>
                <w:sdt>
                  <w:sdtPr>
                    <w:alias w:val="30 p."/>
                    <w:tag w:val="part_c37f07662e5c4e5db0b6aa0686d5965d"/>
                    <w:id w:val="-1818555218"/>
                    <w:lock w:val="sdtLocked"/>
                  </w:sdtPr>
                  <w:sdtEndPr/>
                  <w:sdtContent>
                    <w:p w14:paraId="6751E0B5" w14:textId="77777777" w:rsidR="00E90E8C" w:rsidRDefault="009B2DED">
                      <w:pPr>
                        <w:ind w:firstLine="567"/>
                        <w:jc w:val="both"/>
                      </w:pPr>
                      <w:sdt>
                        <w:sdtPr>
                          <w:alias w:val="Numeris"/>
                          <w:tag w:val="nr_c37f07662e5c4e5db0b6aa0686d5965d"/>
                          <w:id w:val="169543940"/>
                          <w:lock w:val="sdtLocked"/>
                        </w:sdtPr>
                        <w:sdtEndPr/>
                        <w:sdtContent>
                          <w:r>
                            <w:rPr>
                              <w:b/>
                            </w:rPr>
                            <w:t>30</w:t>
                          </w:r>
                        </w:sdtContent>
                      </w:sdt>
                      <w:r>
                        <w:rPr>
                          <w:b/>
                        </w:rPr>
                        <w:t xml:space="preserve">. </w:t>
                      </w:r>
                      <w:proofErr w:type="spellStart"/>
                      <w:r>
                        <w:t>Geosintetinės</w:t>
                      </w:r>
                      <w:proofErr w:type="spellEnd"/>
                      <w:r>
                        <w:t xml:space="preserve"> medžiagos užtvaros (žr. 3 priedo 10, 11, 12 pav.). </w:t>
                      </w:r>
                    </w:p>
                    <w:sdt>
                      <w:sdtPr>
                        <w:alias w:val="30.1 p."/>
                        <w:tag w:val="part_db32a627c0974ee3b19563f65277c327"/>
                        <w:id w:val="-1382542630"/>
                        <w:lock w:val="sdtLocked"/>
                      </w:sdtPr>
                      <w:sdtEndPr/>
                      <w:sdtContent>
                        <w:p w14:paraId="6751E0B6" w14:textId="77777777" w:rsidR="00E90E8C" w:rsidRDefault="009B2DED">
                          <w:pPr>
                            <w:ind w:firstLine="567"/>
                            <w:jc w:val="both"/>
                          </w:pPr>
                          <w:sdt>
                            <w:sdtPr>
                              <w:alias w:val="Numeris"/>
                              <w:tag w:val="nr_db32a627c0974ee3b19563f65277c327"/>
                              <w:id w:val="876585181"/>
                              <w:lock w:val="sdtLocked"/>
                            </w:sdtPr>
                            <w:sdtEndPr/>
                            <w:sdtContent>
                              <w:r>
                                <w:rPr>
                                  <w:b/>
                                </w:rPr>
                                <w:t>30.1</w:t>
                              </w:r>
                            </w:sdtContent>
                          </w:sdt>
                          <w:r>
                            <w:rPr>
                              <w:b/>
                            </w:rPr>
                            <w:t xml:space="preserve">. </w:t>
                          </w:r>
                          <w:r>
                            <w:t>Įrengimo ir naudojimo rekomendacijos:</w:t>
                          </w:r>
                        </w:p>
                        <w:p w14:paraId="6751E0B7" w14:textId="77777777" w:rsidR="00E90E8C" w:rsidRDefault="009B2DED">
                          <w:pPr>
                            <w:ind w:firstLine="567"/>
                            <w:jc w:val="both"/>
                          </w:pPr>
                          <w:r>
                            <w:rPr>
                              <w:rFonts w:ascii="Symbol" w:hAnsi="Symbol"/>
                              <w:kern w:val="16"/>
                            </w:rPr>
                            <w:t></w:t>
                          </w:r>
                          <w:r>
                            <w:rPr>
                              <w:rFonts w:ascii="Symbol" w:hAnsi="Symbol"/>
                              <w:kern w:val="16"/>
                            </w:rPr>
                            <w:t></w:t>
                          </w:r>
                          <w:r>
                            <w:t>tinka naudoti statybos vietos perimetro apsaugai įrengti lėkštų šlaitų papėdėse;</w:t>
                          </w:r>
                        </w:p>
                        <w:p w14:paraId="6751E0B8" w14:textId="77777777" w:rsidR="00E90E8C" w:rsidRDefault="009B2DED">
                          <w:pPr>
                            <w:ind w:firstLine="567"/>
                            <w:jc w:val="both"/>
                          </w:pPr>
                          <w:r>
                            <w:rPr>
                              <w:rFonts w:ascii="Symbol" w:hAnsi="Symbol"/>
                              <w:kern w:val="16"/>
                            </w:rPr>
                            <w:t></w:t>
                          </w:r>
                          <w:r>
                            <w:rPr>
                              <w:rFonts w:ascii="Symbol" w:hAnsi="Symbol"/>
                              <w:kern w:val="16"/>
                            </w:rPr>
                            <w:t></w:t>
                          </w:r>
                          <w:r>
                            <w:t xml:space="preserve">įtvirtinimui tinka ≥ 7,5 cm diametro ir 1,5 m aukščio T formos mediniai </w:t>
                          </w:r>
                          <w:r>
                            <w:t xml:space="preserve">arba metaliniai stulpai. Jie įkalami į žemę ≥ 40 cm gylyje, priešingoje tekančiam srautui užtvaros pusėje, minimalus atstumas tarp atraminių stulpų – 2,5 m. </w:t>
                          </w:r>
                          <w:proofErr w:type="spellStart"/>
                          <w:r>
                            <w:t>Geotekstilės</w:t>
                          </w:r>
                          <w:proofErr w:type="spellEnd"/>
                          <w:r>
                            <w:t xml:space="preserve"> užtvaros apatinė dalis įkasama į žemę iš anksto paruošus 20 cm pločio ir 20 cm gylio t</w:t>
                          </w:r>
                          <w:r>
                            <w:t>ranšėją. Tarp dumblą sulaikančios užtvaros ir dumblą nešančių nuotekų šaltinio būtina palikti ≥ 30 m atstumą;</w:t>
                          </w:r>
                        </w:p>
                        <w:p w14:paraId="6751E0B9" w14:textId="77777777" w:rsidR="00E90E8C" w:rsidRDefault="009B2DED">
                          <w:pPr>
                            <w:ind w:firstLine="567"/>
                            <w:jc w:val="both"/>
                          </w:pPr>
                          <w:r>
                            <w:rPr>
                              <w:rFonts w:ascii="Symbol" w:hAnsi="Symbol"/>
                              <w:kern w:val="16"/>
                            </w:rPr>
                            <w:t></w:t>
                          </w:r>
                          <w:r>
                            <w:rPr>
                              <w:rFonts w:ascii="Symbol" w:hAnsi="Symbol"/>
                              <w:kern w:val="16"/>
                            </w:rPr>
                            <w:t></w:t>
                          </w:r>
                          <w:r>
                            <w:t xml:space="preserve">naudoti </w:t>
                          </w:r>
                          <w:proofErr w:type="spellStart"/>
                          <w:r>
                            <w:t>geosintetinį</w:t>
                          </w:r>
                          <w:proofErr w:type="spellEnd"/>
                          <w:r>
                            <w:t xml:space="preserve"> audinį, kurio filtravimo efektyvumas &gt; 75%. Dalis nuotekų sulaikoma prie užtvaros, dalis filtruojasi per </w:t>
                          </w:r>
                          <w:proofErr w:type="spellStart"/>
                          <w:r>
                            <w:t>geosintetinę</w:t>
                          </w:r>
                          <w:proofErr w:type="spellEnd"/>
                          <w:r>
                            <w:t xml:space="preserve"> medži</w:t>
                          </w:r>
                          <w:r>
                            <w:t xml:space="preserve">agą. </w:t>
                          </w:r>
                          <w:proofErr w:type="spellStart"/>
                          <w:r>
                            <w:t>Filtracinė</w:t>
                          </w:r>
                          <w:proofErr w:type="spellEnd"/>
                          <w:r>
                            <w:t xml:space="preserve"> geba užsikemšant poroms palaipsniui mažėja. Jei įmanoma, tarp užtvaros ir statybų teritorijos rekomenduojama palikti 3 m pločio buferinę žole apaugusią teritoriją. Buferinė zona išsklaido nuotekų srautą, susilpnina srauto energiją ir sulaik</w:t>
                          </w:r>
                          <w:r>
                            <w:t xml:space="preserve">o dalį nuotekų pernešamo dumblo. Taip pailginamas </w:t>
                          </w:r>
                          <w:proofErr w:type="spellStart"/>
                          <w:r>
                            <w:t>geosintetinės</w:t>
                          </w:r>
                          <w:proofErr w:type="spellEnd"/>
                          <w:r>
                            <w:t xml:space="preserve"> užtvaros tarnavimo laikas;</w:t>
                          </w:r>
                        </w:p>
                        <w:p w14:paraId="6751E0BA" w14:textId="77777777" w:rsidR="00E90E8C" w:rsidRDefault="009B2DED">
                          <w:pPr>
                            <w:ind w:firstLine="567"/>
                            <w:jc w:val="both"/>
                          </w:pPr>
                          <w:r>
                            <w:rPr>
                              <w:rFonts w:ascii="Symbol" w:hAnsi="Symbol"/>
                              <w:kern w:val="16"/>
                            </w:rPr>
                            <w:t></w:t>
                          </w:r>
                          <w:r>
                            <w:rPr>
                              <w:rFonts w:ascii="Symbol" w:hAnsi="Symbol"/>
                              <w:kern w:val="16"/>
                            </w:rPr>
                            <w:t></w:t>
                          </w:r>
                          <w:r>
                            <w:t xml:space="preserve">užtvara įrengiama iš vientiso </w:t>
                          </w:r>
                          <w:proofErr w:type="spellStart"/>
                          <w:r>
                            <w:t>geosintetinio</w:t>
                          </w:r>
                          <w:proofErr w:type="spellEnd"/>
                          <w:r>
                            <w:t xml:space="preserve"> audinio gabalo, taip išvengiama plyšimų sujungimo vietose;</w:t>
                          </w:r>
                        </w:p>
                        <w:p w14:paraId="6751E0BB" w14:textId="77777777" w:rsidR="00E90E8C" w:rsidRDefault="009B2DED">
                          <w:pPr>
                            <w:ind w:firstLine="567"/>
                            <w:jc w:val="both"/>
                          </w:pPr>
                          <w:r>
                            <w:rPr>
                              <w:rFonts w:ascii="Symbol" w:hAnsi="Symbol"/>
                              <w:kern w:val="16"/>
                            </w:rPr>
                            <w:t></w:t>
                          </w:r>
                          <w:r>
                            <w:rPr>
                              <w:rFonts w:ascii="Symbol" w:hAnsi="Symbol"/>
                              <w:kern w:val="16"/>
                            </w:rPr>
                            <w:t></w:t>
                          </w:r>
                          <w:r>
                            <w:t>efektyvaus dumblą sulaikančių užtvarų įrengimo rekomendaci</w:t>
                          </w:r>
                          <w:r>
                            <w:t>jos pateiktos 4 priedo 2 lentelėje.</w:t>
                          </w:r>
                        </w:p>
                      </w:sdtContent>
                    </w:sdt>
                  </w:sdtContent>
                </w:sdt>
                <w:sdt>
                  <w:sdtPr>
                    <w:alias w:val="31 p."/>
                    <w:tag w:val="part_89cabfad419e49cd8226b665e5488ef3"/>
                    <w:id w:val="710543832"/>
                    <w:lock w:val="sdtLocked"/>
                  </w:sdtPr>
                  <w:sdtEndPr/>
                  <w:sdtContent>
                    <w:p w14:paraId="6751E0BC" w14:textId="77777777" w:rsidR="00E90E8C" w:rsidRDefault="009B2DED">
                      <w:pPr>
                        <w:ind w:firstLine="567"/>
                        <w:jc w:val="both"/>
                      </w:pPr>
                      <w:sdt>
                        <w:sdtPr>
                          <w:alias w:val="Numeris"/>
                          <w:tag w:val="nr_89cabfad419e49cd8226b665e5488ef3"/>
                          <w:id w:val="-1178261851"/>
                          <w:lock w:val="sdtLocked"/>
                        </w:sdtPr>
                        <w:sdtEndPr/>
                        <w:sdtContent>
                          <w:r>
                            <w:rPr>
                              <w:b/>
                            </w:rPr>
                            <w:t>31</w:t>
                          </w:r>
                        </w:sdtContent>
                      </w:sdt>
                      <w:r>
                        <w:rPr>
                          <w:b/>
                        </w:rPr>
                        <w:t xml:space="preserve">. </w:t>
                      </w:r>
                      <w:r>
                        <w:t xml:space="preserve">Smėlio maišų užtvaros. </w:t>
                      </w:r>
                    </w:p>
                    <w:sdt>
                      <w:sdtPr>
                        <w:alias w:val="31.1 p."/>
                        <w:tag w:val="part_1560b04918784fc6914e92ffb7386d6c"/>
                        <w:id w:val="-578367780"/>
                        <w:lock w:val="sdtLocked"/>
                      </w:sdtPr>
                      <w:sdtEndPr/>
                      <w:sdtContent>
                        <w:p w14:paraId="6751E0BD" w14:textId="77777777" w:rsidR="00E90E8C" w:rsidRDefault="009B2DED">
                          <w:pPr>
                            <w:ind w:firstLine="567"/>
                            <w:jc w:val="both"/>
                          </w:pPr>
                          <w:sdt>
                            <w:sdtPr>
                              <w:alias w:val="Numeris"/>
                              <w:tag w:val="nr_1560b04918784fc6914e92ffb7386d6c"/>
                              <w:id w:val="-778558080"/>
                              <w:lock w:val="sdtLocked"/>
                            </w:sdtPr>
                            <w:sdtEndPr/>
                            <w:sdtContent>
                              <w:r>
                                <w:rPr>
                                  <w:b/>
                                </w:rPr>
                                <w:t>31.1</w:t>
                              </w:r>
                            </w:sdtContent>
                          </w:sdt>
                          <w:r>
                            <w:rPr>
                              <w:b/>
                            </w:rPr>
                            <w:t xml:space="preserve">. </w:t>
                          </w:r>
                          <w:r>
                            <w:t>Rekomenduojama naudoti:</w:t>
                          </w:r>
                        </w:p>
                        <w:p w14:paraId="6751E0BE" w14:textId="77777777" w:rsidR="00E90E8C" w:rsidRDefault="009B2DED">
                          <w:pPr>
                            <w:ind w:firstLine="567"/>
                            <w:jc w:val="both"/>
                          </w:pPr>
                          <w:r>
                            <w:rPr>
                              <w:rFonts w:ascii="Symbol" w:hAnsi="Symbol"/>
                              <w:kern w:val="16"/>
                            </w:rPr>
                            <w:t></w:t>
                          </w:r>
                          <w:r>
                            <w:rPr>
                              <w:rFonts w:ascii="Symbol" w:hAnsi="Symbol"/>
                              <w:kern w:val="16"/>
                            </w:rPr>
                            <w:t></w:t>
                          </w:r>
                          <w:r>
                            <w:t>pralaidų įtekėjimo vietoms apsaugoti;</w:t>
                          </w:r>
                        </w:p>
                        <w:p w14:paraId="6751E0BF" w14:textId="77777777" w:rsidR="00E90E8C" w:rsidRDefault="009B2DED">
                          <w:pPr>
                            <w:ind w:firstLine="567"/>
                            <w:jc w:val="both"/>
                          </w:pPr>
                          <w:r>
                            <w:rPr>
                              <w:rFonts w:ascii="Symbol" w:hAnsi="Symbol"/>
                              <w:kern w:val="16"/>
                            </w:rPr>
                            <w:t></w:t>
                          </w:r>
                          <w:r>
                            <w:rPr>
                              <w:rFonts w:ascii="Symbol" w:hAnsi="Symbol"/>
                              <w:kern w:val="16"/>
                            </w:rPr>
                            <w:t></w:t>
                          </w:r>
                          <w:r>
                            <w:t>laikinoms užtvankoms įrengti;</w:t>
                          </w:r>
                        </w:p>
                        <w:p w14:paraId="6751E0C0" w14:textId="77777777" w:rsidR="00E90E8C" w:rsidRDefault="009B2DED">
                          <w:pPr>
                            <w:ind w:firstLine="567"/>
                            <w:jc w:val="both"/>
                          </w:pPr>
                          <w:r>
                            <w:rPr>
                              <w:rFonts w:ascii="Symbol" w:hAnsi="Symbol"/>
                              <w:kern w:val="16"/>
                            </w:rPr>
                            <w:t></w:t>
                          </w:r>
                          <w:r>
                            <w:rPr>
                              <w:rFonts w:ascii="Symbol" w:hAnsi="Symbol"/>
                              <w:kern w:val="16"/>
                            </w:rPr>
                            <w:t></w:t>
                          </w:r>
                          <w:r>
                            <w:t xml:space="preserve">tiltų statybos metu kaip užtvara tarp </w:t>
                          </w:r>
                          <w:proofErr w:type="spellStart"/>
                          <w:r>
                            <w:t>tiltramčių</w:t>
                          </w:r>
                          <w:proofErr w:type="spellEnd"/>
                          <w:r>
                            <w:t xml:space="preserve"> ir vandens telkinio.</w:t>
                          </w:r>
                        </w:p>
                      </w:sdtContent>
                    </w:sdt>
                  </w:sdtContent>
                </w:sdt>
                <w:sdt>
                  <w:sdtPr>
                    <w:alias w:val="32 p."/>
                    <w:tag w:val="part_3643b6c6aecc46f68e364b136190c59c"/>
                    <w:id w:val="1006180643"/>
                    <w:lock w:val="sdtLocked"/>
                  </w:sdtPr>
                  <w:sdtEndPr/>
                  <w:sdtContent>
                    <w:p w14:paraId="6751E0C1" w14:textId="77777777" w:rsidR="00E90E8C" w:rsidRDefault="009B2DED">
                      <w:pPr>
                        <w:ind w:firstLine="567"/>
                        <w:jc w:val="both"/>
                      </w:pPr>
                      <w:sdt>
                        <w:sdtPr>
                          <w:alias w:val="Numeris"/>
                          <w:tag w:val="nr_3643b6c6aecc46f68e364b136190c59c"/>
                          <w:id w:val="-121701063"/>
                          <w:lock w:val="sdtLocked"/>
                        </w:sdtPr>
                        <w:sdtEndPr/>
                        <w:sdtContent>
                          <w:r>
                            <w:rPr>
                              <w:b/>
                            </w:rPr>
                            <w:t>32</w:t>
                          </w:r>
                        </w:sdtContent>
                      </w:sdt>
                      <w:r>
                        <w:rPr>
                          <w:b/>
                        </w:rPr>
                        <w:t xml:space="preserve">. </w:t>
                      </w:r>
                      <w:r>
                        <w:t xml:space="preserve">Vandenyje įrengiamos </w:t>
                      </w:r>
                      <w:proofErr w:type="spellStart"/>
                      <w:r>
                        <w:t>geotekstilinės</w:t>
                      </w:r>
                      <w:proofErr w:type="spellEnd"/>
                      <w:r>
                        <w:t xml:space="preserve"> dumblo užtvaros. </w:t>
                      </w:r>
                    </w:p>
                    <w:sdt>
                      <w:sdtPr>
                        <w:alias w:val="32.1 p."/>
                        <w:tag w:val="part_4953575bbf8f4c4fa1f1b768fed411e1"/>
                        <w:id w:val="-322593971"/>
                        <w:lock w:val="sdtLocked"/>
                      </w:sdtPr>
                      <w:sdtEndPr/>
                      <w:sdtContent>
                        <w:p w14:paraId="6751E0C2" w14:textId="77777777" w:rsidR="00E90E8C" w:rsidRDefault="009B2DED">
                          <w:pPr>
                            <w:ind w:firstLine="567"/>
                            <w:jc w:val="both"/>
                          </w:pPr>
                          <w:sdt>
                            <w:sdtPr>
                              <w:alias w:val="Numeris"/>
                              <w:tag w:val="nr_4953575bbf8f4c4fa1f1b768fed411e1"/>
                              <w:id w:val="-256062722"/>
                              <w:lock w:val="sdtLocked"/>
                            </w:sdtPr>
                            <w:sdtEndPr/>
                            <w:sdtContent>
                              <w:r>
                                <w:rPr>
                                  <w:b/>
                                </w:rPr>
                                <w:t>32.1</w:t>
                              </w:r>
                            </w:sdtContent>
                          </w:sdt>
                          <w:r>
                            <w:rPr>
                              <w:b/>
                            </w:rPr>
                            <w:t xml:space="preserve">. </w:t>
                          </w:r>
                          <w:r>
                            <w:t>Įrengimo ir naudojimo rekomendacijos:</w:t>
                          </w:r>
                        </w:p>
                        <w:p w14:paraId="6751E0C3" w14:textId="77777777" w:rsidR="00E90E8C" w:rsidRDefault="009B2DED">
                          <w:pPr>
                            <w:ind w:firstLine="567"/>
                            <w:jc w:val="both"/>
                          </w:pPr>
                          <w:r>
                            <w:rPr>
                              <w:rFonts w:ascii="Symbol" w:hAnsi="Symbol"/>
                              <w:kern w:val="16"/>
                            </w:rPr>
                            <w:t></w:t>
                          </w:r>
                          <w:r>
                            <w:rPr>
                              <w:rFonts w:ascii="Symbol" w:hAnsi="Symbol"/>
                              <w:kern w:val="16"/>
                            </w:rPr>
                            <w:t></w:t>
                          </w:r>
                          <w:r>
                            <w:t>taikyti atliekant statybos darbus prie vandens telkinių (žr. 3 priedo 14 pav.);</w:t>
                          </w:r>
                        </w:p>
                        <w:p w14:paraId="6751E0C4" w14:textId="77777777" w:rsidR="00E90E8C" w:rsidRDefault="009B2DED">
                          <w:pPr>
                            <w:ind w:firstLine="567"/>
                            <w:jc w:val="both"/>
                          </w:pPr>
                          <w:r>
                            <w:rPr>
                              <w:rFonts w:ascii="Symbol" w:hAnsi="Symbol"/>
                              <w:kern w:val="16"/>
                            </w:rPr>
                            <w:t></w:t>
                          </w:r>
                          <w:r>
                            <w:rPr>
                              <w:rFonts w:ascii="Symbol" w:hAnsi="Symbol"/>
                              <w:kern w:val="16"/>
                            </w:rPr>
                            <w:t></w:t>
                          </w:r>
                          <w:r>
                            <w:t>gali būti įrengiamos stovinčiame ir tekančiame vandenyje;</w:t>
                          </w:r>
                        </w:p>
                        <w:p w14:paraId="6751E0C5" w14:textId="77777777" w:rsidR="00E90E8C" w:rsidRDefault="009B2DED">
                          <w:pPr>
                            <w:ind w:firstLine="567"/>
                            <w:jc w:val="both"/>
                          </w:pPr>
                          <w:r>
                            <w:rPr>
                              <w:rFonts w:ascii="Symbol" w:hAnsi="Symbol"/>
                              <w:kern w:val="16"/>
                            </w:rPr>
                            <w:t></w:t>
                          </w:r>
                          <w:r>
                            <w:rPr>
                              <w:rFonts w:ascii="Symbol" w:hAnsi="Symbol"/>
                              <w:kern w:val="16"/>
                            </w:rPr>
                            <w:t></w:t>
                          </w:r>
                          <w:r>
                            <w:t>tekančiame v</w:t>
                          </w:r>
                          <w:r>
                            <w:t>andenyje statmenai tėkmės krypčiai įrengta užtvara neturi siekti krantų, jos paskirtis – nukreipti dumblo daleles krantų link. Ties krantais susikaupęs dumblo sluoksnis iškasamas ir pašalinamas;</w:t>
                          </w:r>
                        </w:p>
                        <w:p w14:paraId="6751E0C6" w14:textId="77777777" w:rsidR="00E90E8C" w:rsidRDefault="009B2DED">
                          <w:pPr>
                            <w:ind w:firstLine="567"/>
                            <w:jc w:val="both"/>
                          </w:pPr>
                          <w:r>
                            <w:rPr>
                              <w:rFonts w:ascii="Symbol" w:hAnsi="Symbol"/>
                              <w:kern w:val="16"/>
                            </w:rPr>
                            <w:t></w:t>
                          </w:r>
                          <w:r>
                            <w:rPr>
                              <w:rFonts w:ascii="Symbol" w:hAnsi="Symbol"/>
                              <w:kern w:val="16"/>
                            </w:rPr>
                            <w:t></w:t>
                          </w:r>
                          <w:r>
                            <w:t>gali būti įrengiamos ties krantų linija lygiagrečiai su tėk</w:t>
                          </w:r>
                          <w:r>
                            <w:t>me, taip sulaikomos iš eroduojančios aplinkos nuotekų srautų nešamos dumblo dalelės;</w:t>
                          </w:r>
                        </w:p>
                        <w:p w14:paraId="6751E0C7" w14:textId="77777777" w:rsidR="00E90E8C" w:rsidRDefault="009B2DED">
                          <w:pPr>
                            <w:ind w:firstLine="567"/>
                            <w:jc w:val="both"/>
                          </w:pPr>
                          <w:r>
                            <w:rPr>
                              <w:rFonts w:ascii="Symbol" w:hAnsi="Symbol"/>
                              <w:kern w:val="16"/>
                            </w:rPr>
                            <w:t></w:t>
                          </w:r>
                          <w:r>
                            <w:rPr>
                              <w:rFonts w:ascii="Symbol" w:hAnsi="Symbol"/>
                              <w:kern w:val="16"/>
                            </w:rPr>
                            <w:t></w:t>
                          </w:r>
                          <w:r>
                            <w:t xml:space="preserve">tinka užtvankų, </w:t>
                          </w:r>
                          <w:proofErr w:type="spellStart"/>
                          <w:r>
                            <w:t>sėsdinimo</w:t>
                          </w:r>
                          <w:proofErr w:type="spellEnd"/>
                          <w:r>
                            <w:t xml:space="preserve"> rezervuarų apsaugai nuo išsiliejimo per kraštus.</w:t>
                          </w:r>
                        </w:p>
                      </w:sdtContent>
                    </w:sdt>
                  </w:sdtContent>
                </w:sdt>
                <w:sdt>
                  <w:sdtPr>
                    <w:alias w:val="33 p."/>
                    <w:tag w:val="part_29674ef6249d4fa581207c3ac071a7bf"/>
                    <w:id w:val="-1672560453"/>
                    <w:lock w:val="sdtLocked"/>
                  </w:sdtPr>
                  <w:sdtEndPr/>
                  <w:sdtContent>
                    <w:p w14:paraId="6751E0C8" w14:textId="77777777" w:rsidR="00E90E8C" w:rsidRDefault="009B2DED">
                      <w:pPr>
                        <w:ind w:firstLine="567"/>
                        <w:jc w:val="both"/>
                      </w:pPr>
                      <w:sdt>
                        <w:sdtPr>
                          <w:alias w:val="Numeris"/>
                          <w:tag w:val="nr_29674ef6249d4fa581207c3ac071a7bf"/>
                          <w:id w:val="-1316867805"/>
                          <w:lock w:val="sdtLocked"/>
                        </w:sdtPr>
                        <w:sdtEndPr/>
                        <w:sdtContent>
                          <w:r>
                            <w:rPr>
                              <w:b/>
                            </w:rPr>
                            <w:t>33</w:t>
                          </w:r>
                        </w:sdtContent>
                      </w:sdt>
                      <w:r>
                        <w:rPr>
                          <w:b/>
                        </w:rPr>
                        <w:t xml:space="preserve">. </w:t>
                      </w:r>
                      <w:r>
                        <w:t xml:space="preserve">Srauto reguliavimo priemonės grioviuose. </w:t>
                      </w:r>
                    </w:p>
                    <w:p w14:paraId="6751E0C9" w14:textId="77777777" w:rsidR="00E90E8C" w:rsidRDefault="009B2DED">
                      <w:pPr>
                        <w:ind w:firstLine="567"/>
                        <w:jc w:val="both"/>
                      </w:pPr>
                      <w:r>
                        <w:t>Tai laikinos grioviuose įrengiamos užtvaro</w:t>
                      </w:r>
                      <w:r>
                        <w:t>s. Jų paskirtis – lėtinti vandens srauto tėkmę ir sulaikyti nešamas dumblo daleles grioviuose, kurių nuolydis nuo 1,5 iki 5 % (žr. 3 priedo 15 pav.). Atstumas tarp srautą reguliuojančių užtvarų apskaičiuojamas taip: atstumas = (užtvaros aukštis x 100)/(gri</w:t>
                      </w:r>
                      <w:r>
                        <w:t>ovio nuolydis %).</w:t>
                      </w:r>
                    </w:p>
                    <w:p w14:paraId="6751E0CA" w14:textId="77777777" w:rsidR="00E90E8C" w:rsidRDefault="00E90E8C"/>
                    <w:sdt>
                      <w:sdtPr>
                        <w:alias w:val="lentele"/>
                        <w:tag w:val="part_40838ea8e9a74e0794f79740746156f1"/>
                        <w:id w:val="-1640720818"/>
                        <w:lock w:val="sdtLocked"/>
                      </w:sdtPr>
                      <w:sdtEndPr/>
                      <w:sdtContent>
                        <w:p w14:paraId="6751E0CB" w14:textId="77777777" w:rsidR="00E90E8C" w:rsidRDefault="009B2DED">
                          <w:pPr>
                            <w:keepNext/>
                            <w:jc w:val="center"/>
                            <w:rPr>
                              <w:b/>
                              <w:bCs/>
                              <w:kern w:val="32"/>
                            </w:rPr>
                          </w:pPr>
                          <w:sdt>
                            <w:sdtPr>
                              <w:alias w:val="Pavadinimas"/>
                              <w:tag w:val="title_40838ea8e9a74e0794f79740746156f1"/>
                              <w:id w:val="1491218271"/>
                              <w:lock w:val="sdtLocked"/>
                            </w:sdtPr>
                            <w:sdtEndPr/>
                            <w:sdtContent>
                              <w:r>
                                <w:rPr>
                                  <w:b/>
                                  <w:bCs/>
                                  <w:kern w:val="32"/>
                                </w:rPr>
                                <w:t>5 lentelė. Srauto reguliavimo grioviuose būdo pasirinkimo kriterijai (2 priedas [9])</w:t>
                              </w:r>
                            </w:sdtContent>
                          </w:sdt>
                        </w:p>
                        <w:p w14:paraId="6751E0CC" w14:textId="77777777" w:rsidR="00E90E8C" w:rsidRDefault="00E90E8C"/>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3237"/>
                            <w:gridCol w:w="4320"/>
                          </w:tblGrid>
                          <w:tr w:rsidR="00E90E8C" w14:paraId="6751E0D0" w14:textId="77777777">
                            <w:trPr>
                              <w:cantSplit/>
                              <w:trHeight w:val="23"/>
                              <w:tblHeader/>
                            </w:trPr>
                            <w:tc>
                              <w:tcPr>
                                <w:tcW w:w="1983" w:type="dxa"/>
                                <w:tcBorders>
                                  <w:top w:val="double" w:sz="4" w:space="0" w:color="auto"/>
                                  <w:left w:val="double" w:sz="4" w:space="0" w:color="auto"/>
                                  <w:bottom w:val="double" w:sz="4" w:space="0" w:color="auto"/>
                                  <w:right w:val="single" w:sz="4" w:space="0" w:color="auto"/>
                                </w:tcBorders>
                              </w:tcPr>
                              <w:p w14:paraId="6751E0CD" w14:textId="77777777" w:rsidR="00E90E8C" w:rsidRDefault="009B2DED">
                                <w:pPr>
                                  <w:widowControl w:val="0"/>
                                  <w:jc w:val="center"/>
                                  <w:rPr>
                                    <w:b/>
                                    <w:sz w:val="22"/>
                                  </w:rPr>
                                </w:pPr>
                                <w:r>
                                  <w:rPr>
                                    <w:b/>
                                    <w:sz w:val="22"/>
                                  </w:rPr>
                                  <w:t>Užtvaros tipas</w:t>
                                </w:r>
                              </w:p>
                            </w:tc>
                            <w:tc>
                              <w:tcPr>
                                <w:tcW w:w="3237" w:type="dxa"/>
                                <w:tcBorders>
                                  <w:top w:val="double" w:sz="4" w:space="0" w:color="auto"/>
                                  <w:left w:val="single" w:sz="4" w:space="0" w:color="auto"/>
                                  <w:bottom w:val="double" w:sz="4" w:space="0" w:color="auto"/>
                                  <w:right w:val="single" w:sz="4" w:space="0" w:color="auto"/>
                                </w:tcBorders>
                              </w:tcPr>
                              <w:p w14:paraId="6751E0CE" w14:textId="77777777" w:rsidR="00E90E8C" w:rsidRDefault="009B2DED">
                                <w:pPr>
                                  <w:widowControl w:val="0"/>
                                  <w:jc w:val="center"/>
                                  <w:rPr>
                                    <w:b/>
                                    <w:sz w:val="22"/>
                                  </w:rPr>
                                </w:pPr>
                                <w:r>
                                  <w:rPr>
                                    <w:b/>
                                    <w:sz w:val="22"/>
                                  </w:rPr>
                                  <w:t>Apibūdinimas</w:t>
                                </w:r>
                              </w:p>
                            </w:tc>
                            <w:tc>
                              <w:tcPr>
                                <w:tcW w:w="4320" w:type="dxa"/>
                                <w:tcBorders>
                                  <w:top w:val="double" w:sz="4" w:space="0" w:color="auto"/>
                                  <w:left w:val="single" w:sz="4" w:space="0" w:color="auto"/>
                                  <w:bottom w:val="double" w:sz="4" w:space="0" w:color="auto"/>
                                  <w:right w:val="double" w:sz="4" w:space="0" w:color="auto"/>
                                </w:tcBorders>
                              </w:tcPr>
                              <w:p w14:paraId="6751E0CF" w14:textId="77777777" w:rsidR="00E90E8C" w:rsidRDefault="009B2DED">
                                <w:pPr>
                                  <w:widowControl w:val="0"/>
                                  <w:jc w:val="center"/>
                                  <w:rPr>
                                    <w:b/>
                                    <w:sz w:val="22"/>
                                  </w:rPr>
                                </w:pPr>
                                <w:r>
                                  <w:rPr>
                                    <w:b/>
                                    <w:sz w:val="22"/>
                                  </w:rPr>
                                  <w:t>Taikymo rekomendacijos</w:t>
                                </w:r>
                              </w:p>
                            </w:tc>
                          </w:tr>
                          <w:tr w:rsidR="00E90E8C" w14:paraId="6751E0D5" w14:textId="77777777">
                            <w:trPr>
                              <w:cantSplit/>
                              <w:trHeight w:val="23"/>
                            </w:trPr>
                            <w:tc>
                              <w:tcPr>
                                <w:tcW w:w="1983" w:type="dxa"/>
                                <w:tcBorders>
                                  <w:top w:val="double" w:sz="4" w:space="0" w:color="auto"/>
                                  <w:left w:val="single" w:sz="4" w:space="0" w:color="auto"/>
                                  <w:bottom w:val="single" w:sz="4" w:space="0" w:color="auto"/>
                                  <w:right w:val="single" w:sz="4" w:space="0" w:color="auto"/>
                                </w:tcBorders>
                              </w:tcPr>
                              <w:p w14:paraId="6751E0D1" w14:textId="77777777" w:rsidR="00E90E8C" w:rsidRDefault="009B2DED">
                                <w:pPr>
                                  <w:widowControl w:val="0"/>
                                  <w:rPr>
                                    <w:sz w:val="22"/>
                                  </w:rPr>
                                </w:pPr>
                                <w:r>
                                  <w:rPr>
                                    <w:sz w:val="22"/>
                                  </w:rPr>
                                  <w:lastRenderedPageBreak/>
                                  <w:t xml:space="preserve">Daugiasluoksnės </w:t>
                                </w:r>
                                <w:proofErr w:type="spellStart"/>
                                <w:r>
                                  <w:rPr>
                                    <w:sz w:val="22"/>
                                  </w:rPr>
                                  <w:t>geosintetinės</w:t>
                                </w:r>
                                <w:proofErr w:type="spellEnd"/>
                                <w:r>
                                  <w:rPr>
                                    <w:sz w:val="22"/>
                                  </w:rPr>
                                  <w:t xml:space="preserve"> medžiagos užtvara</w:t>
                                </w:r>
                              </w:p>
                            </w:tc>
                            <w:tc>
                              <w:tcPr>
                                <w:tcW w:w="3237" w:type="dxa"/>
                                <w:tcBorders>
                                  <w:top w:val="double" w:sz="4" w:space="0" w:color="auto"/>
                                  <w:left w:val="single" w:sz="4" w:space="0" w:color="auto"/>
                                  <w:bottom w:val="single" w:sz="4" w:space="0" w:color="auto"/>
                                  <w:right w:val="single" w:sz="4" w:space="0" w:color="auto"/>
                                </w:tcBorders>
                              </w:tcPr>
                              <w:p w14:paraId="6751E0D2" w14:textId="77777777" w:rsidR="00E90E8C" w:rsidRDefault="009B2DED">
                                <w:pPr>
                                  <w:widowControl w:val="0"/>
                                  <w:rPr>
                                    <w:sz w:val="22"/>
                                  </w:rPr>
                                </w:pPr>
                                <w:r>
                                  <w:rPr>
                                    <w:sz w:val="22"/>
                                  </w:rPr>
                                  <w:t xml:space="preserve">Užtvara patikimai įtvirtinama statramsčiais, </w:t>
                                </w:r>
                                <w:r>
                                  <w:rPr>
                                    <w:sz w:val="22"/>
                                  </w:rPr>
                                  <w:t>apatinis kraštas įleidžiamas į žemę</w:t>
                                </w:r>
                              </w:p>
                            </w:tc>
                            <w:tc>
                              <w:tcPr>
                                <w:tcW w:w="4320" w:type="dxa"/>
                                <w:tcBorders>
                                  <w:top w:val="double" w:sz="4" w:space="0" w:color="auto"/>
                                  <w:left w:val="single" w:sz="4" w:space="0" w:color="auto"/>
                                  <w:bottom w:val="single" w:sz="4" w:space="0" w:color="auto"/>
                                  <w:right w:val="single" w:sz="4" w:space="0" w:color="auto"/>
                                </w:tcBorders>
                              </w:tcPr>
                              <w:p w14:paraId="6751E0D3" w14:textId="77777777" w:rsidR="00E90E8C" w:rsidRDefault="009B2DED">
                                <w:pPr>
                                  <w:rPr>
                                    <w:sz w:val="22"/>
                                  </w:rPr>
                                </w:pPr>
                                <w:r>
                                  <w:rPr>
                                    <w:rFonts w:ascii="Symbol" w:hAnsi="Symbol"/>
                                    <w:sz w:val="22"/>
                                  </w:rPr>
                                  <w:t></w:t>
                                </w:r>
                                <w:r>
                                  <w:rPr>
                                    <w:rFonts w:ascii="Symbol" w:hAnsi="Symbol"/>
                                    <w:sz w:val="22"/>
                                  </w:rPr>
                                  <w:t></w:t>
                                </w:r>
                                <w:r>
                                  <w:rPr>
                                    <w:sz w:val="22"/>
                                  </w:rPr>
                                  <w:t>Grioviuose, kurių nuolydis 2– 3 %, drenuojamos teritorijos plotas &lt; 0,4 ha;</w:t>
                                </w:r>
                              </w:p>
                              <w:p w14:paraId="6751E0D4" w14:textId="77777777" w:rsidR="00E90E8C" w:rsidRDefault="009B2DED">
                                <w:pPr>
                                  <w:rPr>
                                    <w:sz w:val="22"/>
                                  </w:rPr>
                                </w:pPr>
                                <w:r>
                                  <w:rPr>
                                    <w:rFonts w:ascii="Symbol" w:hAnsi="Symbol"/>
                                    <w:sz w:val="22"/>
                                  </w:rPr>
                                  <w:t></w:t>
                                </w:r>
                                <w:r>
                                  <w:rPr>
                                    <w:rFonts w:ascii="Symbol" w:hAnsi="Symbol"/>
                                    <w:sz w:val="22"/>
                                  </w:rPr>
                                  <w:t></w:t>
                                </w:r>
                                <w:r>
                                  <w:rPr>
                                    <w:sz w:val="22"/>
                                  </w:rPr>
                                  <w:t>prieš sėjant žolę turi būti pašalinta.</w:t>
                                </w:r>
                              </w:p>
                            </w:tc>
                          </w:tr>
                          <w:tr w:rsidR="00E90E8C" w14:paraId="6751E0DC" w14:textId="77777777">
                            <w:trPr>
                              <w:cantSplit/>
                              <w:trHeight w:val="23"/>
                            </w:trPr>
                            <w:tc>
                              <w:tcPr>
                                <w:tcW w:w="1983" w:type="dxa"/>
                                <w:tcBorders>
                                  <w:top w:val="single" w:sz="4" w:space="0" w:color="auto"/>
                                  <w:left w:val="single" w:sz="4" w:space="0" w:color="auto"/>
                                  <w:bottom w:val="single" w:sz="4" w:space="0" w:color="auto"/>
                                  <w:right w:val="single" w:sz="4" w:space="0" w:color="auto"/>
                                </w:tcBorders>
                              </w:tcPr>
                              <w:p w14:paraId="6751E0D6" w14:textId="77777777" w:rsidR="00E90E8C" w:rsidRDefault="009B2DED">
                                <w:pPr>
                                  <w:widowControl w:val="0"/>
                                  <w:rPr>
                                    <w:sz w:val="22"/>
                                  </w:rPr>
                                </w:pPr>
                                <w:r>
                                  <w:rPr>
                                    <w:sz w:val="22"/>
                                  </w:rPr>
                                  <w:t>Gamtinės kilmės medžiagų rulonų užtvara</w:t>
                                </w:r>
                              </w:p>
                            </w:tc>
                            <w:tc>
                              <w:tcPr>
                                <w:tcW w:w="3237" w:type="dxa"/>
                                <w:tcBorders>
                                  <w:top w:val="single" w:sz="4" w:space="0" w:color="auto"/>
                                  <w:left w:val="single" w:sz="4" w:space="0" w:color="auto"/>
                                  <w:bottom w:val="single" w:sz="4" w:space="0" w:color="auto"/>
                                  <w:right w:val="single" w:sz="4" w:space="0" w:color="auto"/>
                                </w:tcBorders>
                              </w:tcPr>
                              <w:p w14:paraId="6751E0D7" w14:textId="77777777" w:rsidR="00E90E8C" w:rsidRDefault="009B2DED">
                                <w:pPr>
                                  <w:widowControl w:val="0"/>
                                  <w:rPr>
                                    <w:sz w:val="22"/>
                                  </w:rPr>
                                </w:pPr>
                                <w:r>
                                  <w:rPr>
                                    <w:sz w:val="22"/>
                                  </w:rPr>
                                  <w:t xml:space="preserve">150 mm–178 mm diametro šiaudų, žabinių ar medienos drožlių </w:t>
                                </w:r>
                                <w:r>
                                  <w:rPr>
                                    <w:sz w:val="22"/>
                                  </w:rPr>
                                  <w:t>rulonas, apvyniotas poliesterio ar plastiko tinklu</w:t>
                                </w:r>
                              </w:p>
                            </w:tc>
                            <w:tc>
                              <w:tcPr>
                                <w:tcW w:w="4320" w:type="dxa"/>
                                <w:tcBorders>
                                  <w:top w:val="single" w:sz="4" w:space="0" w:color="auto"/>
                                  <w:left w:val="single" w:sz="4" w:space="0" w:color="auto"/>
                                  <w:bottom w:val="single" w:sz="4" w:space="0" w:color="auto"/>
                                  <w:right w:val="single" w:sz="4" w:space="0" w:color="auto"/>
                                </w:tcBorders>
                              </w:tcPr>
                              <w:p w14:paraId="6751E0D8" w14:textId="77777777" w:rsidR="00E90E8C" w:rsidRDefault="009B2DED">
                                <w:pPr>
                                  <w:rPr>
                                    <w:sz w:val="22"/>
                                  </w:rPr>
                                </w:pPr>
                                <w:r>
                                  <w:rPr>
                                    <w:rFonts w:ascii="Symbol" w:hAnsi="Symbol"/>
                                    <w:sz w:val="22"/>
                                  </w:rPr>
                                  <w:t></w:t>
                                </w:r>
                                <w:r>
                                  <w:rPr>
                                    <w:rFonts w:ascii="Symbol" w:hAnsi="Symbol"/>
                                    <w:sz w:val="22"/>
                                  </w:rPr>
                                  <w:t></w:t>
                                </w:r>
                                <w:r>
                                  <w:rPr>
                                    <w:sz w:val="22"/>
                                  </w:rPr>
                                  <w:t>Grioviuose, kurių nuolydis 1,5–2 %, drenuojamos teritorijos plotas 0,8 ha;</w:t>
                                </w:r>
                              </w:p>
                              <w:p w14:paraId="6751E0D9" w14:textId="77777777" w:rsidR="00E90E8C" w:rsidRDefault="009B2DED">
                                <w:pPr>
                                  <w:rPr>
                                    <w:sz w:val="22"/>
                                  </w:rPr>
                                </w:pPr>
                                <w:r>
                                  <w:rPr>
                                    <w:rFonts w:ascii="Symbol" w:hAnsi="Symbol"/>
                                    <w:sz w:val="22"/>
                                  </w:rPr>
                                  <w:t></w:t>
                                </w:r>
                                <w:r>
                                  <w:rPr>
                                    <w:rFonts w:ascii="Symbol" w:hAnsi="Symbol"/>
                                    <w:sz w:val="22"/>
                                  </w:rPr>
                                  <w:t></w:t>
                                </w:r>
                                <w:r>
                                  <w:rPr>
                                    <w:sz w:val="22"/>
                                  </w:rPr>
                                  <w:t>gali būti palikta griovyje;</w:t>
                                </w:r>
                              </w:p>
                              <w:p w14:paraId="6751E0DA" w14:textId="77777777" w:rsidR="00E90E8C" w:rsidRDefault="009B2DED">
                                <w:pPr>
                                  <w:rPr>
                                    <w:sz w:val="22"/>
                                  </w:rPr>
                                </w:pPr>
                                <w:r>
                                  <w:rPr>
                                    <w:rFonts w:ascii="Symbol" w:hAnsi="Symbol"/>
                                    <w:sz w:val="22"/>
                                  </w:rPr>
                                  <w:t></w:t>
                                </w:r>
                                <w:r>
                                  <w:rPr>
                                    <w:rFonts w:ascii="Symbol" w:hAnsi="Symbol"/>
                                    <w:sz w:val="22"/>
                                  </w:rPr>
                                  <w:t></w:t>
                                </w:r>
                                <w:r>
                                  <w:rPr>
                                    <w:sz w:val="22"/>
                                  </w:rPr>
                                  <w:t>efektyvi vieną sezoną;</w:t>
                                </w:r>
                              </w:p>
                              <w:p w14:paraId="6751E0DB" w14:textId="77777777" w:rsidR="00E90E8C" w:rsidRDefault="009B2DED">
                                <w:pPr>
                                  <w:rPr>
                                    <w:sz w:val="22"/>
                                  </w:rPr>
                                </w:pPr>
                                <w:r>
                                  <w:rPr>
                                    <w:rFonts w:ascii="Symbol" w:hAnsi="Symbol"/>
                                    <w:sz w:val="22"/>
                                  </w:rPr>
                                  <w:t></w:t>
                                </w:r>
                                <w:r>
                                  <w:rPr>
                                    <w:rFonts w:ascii="Symbol" w:hAnsi="Symbol"/>
                                    <w:sz w:val="22"/>
                                  </w:rPr>
                                  <w:t></w:t>
                                </w:r>
                                <w:r>
                                  <w:rPr>
                                    <w:sz w:val="22"/>
                                  </w:rPr>
                                  <w:t>gali būti naudojama įtekėjimo vietų apsaugai.</w:t>
                                </w:r>
                              </w:p>
                            </w:tc>
                          </w:tr>
                          <w:tr w:rsidR="00E90E8C" w14:paraId="6751E0E2" w14:textId="77777777">
                            <w:trPr>
                              <w:cantSplit/>
                              <w:trHeight w:val="23"/>
                            </w:trPr>
                            <w:tc>
                              <w:tcPr>
                                <w:tcW w:w="1983" w:type="dxa"/>
                                <w:tcBorders>
                                  <w:top w:val="single" w:sz="4" w:space="0" w:color="auto"/>
                                  <w:left w:val="single" w:sz="4" w:space="0" w:color="auto"/>
                                  <w:bottom w:val="single" w:sz="4" w:space="0" w:color="auto"/>
                                  <w:right w:val="single" w:sz="4" w:space="0" w:color="auto"/>
                                </w:tcBorders>
                              </w:tcPr>
                              <w:p w14:paraId="6751E0DD" w14:textId="77777777" w:rsidR="00E90E8C" w:rsidRDefault="009B2DED">
                                <w:pPr>
                                  <w:widowControl w:val="0"/>
                                  <w:rPr>
                                    <w:sz w:val="22"/>
                                  </w:rPr>
                                </w:pPr>
                                <w:r>
                                  <w:rPr>
                                    <w:sz w:val="22"/>
                                  </w:rPr>
                                  <w:t xml:space="preserve">Trikampio formos </w:t>
                                </w:r>
                                <w:proofErr w:type="spellStart"/>
                                <w:r>
                                  <w:rPr>
                                    <w:sz w:val="22"/>
                                  </w:rPr>
                                  <w:t>geosintetinės</w:t>
                                </w:r>
                                <w:proofErr w:type="spellEnd"/>
                                <w:r>
                                  <w:rPr>
                                    <w:sz w:val="22"/>
                                  </w:rPr>
                                  <w:t xml:space="preserve"> medžiagos damba</w:t>
                                </w:r>
                              </w:p>
                            </w:tc>
                            <w:tc>
                              <w:tcPr>
                                <w:tcW w:w="3237" w:type="dxa"/>
                                <w:tcBorders>
                                  <w:top w:val="single" w:sz="4" w:space="0" w:color="auto"/>
                                  <w:left w:val="single" w:sz="4" w:space="0" w:color="auto"/>
                                  <w:bottom w:val="single" w:sz="4" w:space="0" w:color="auto"/>
                                  <w:right w:val="single" w:sz="4" w:space="0" w:color="auto"/>
                                </w:tcBorders>
                              </w:tcPr>
                              <w:p w14:paraId="6751E0DE" w14:textId="77777777" w:rsidR="00E90E8C" w:rsidRDefault="009B2DED">
                                <w:pPr>
                                  <w:widowControl w:val="0"/>
                                  <w:rPr>
                                    <w:sz w:val="22"/>
                                  </w:rPr>
                                </w:pPr>
                                <w:r>
                                  <w:rPr>
                                    <w:sz w:val="22"/>
                                  </w:rPr>
                                  <w:t xml:space="preserve">Trikampio formos putų poliuretano gaminys, įvyniotas į </w:t>
                                </w:r>
                                <w:proofErr w:type="spellStart"/>
                                <w:r>
                                  <w:rPr>
                                    <w:sz w:val="22"/>
                                  </w:rPr>
                                  <w:t>geosintetinę</w:t>
                                </w:r>
                                <w:proofErr w:type="spellEnd"/>
                                <w:r>
                                  <w:rPr>
                                    <w:sz w:val="22"/>
                                  </w:rPr>
                                  <w:t xml:space="preserve"> medžiagą</w:t>
                                </w:r>
                              </w:p>
                            </w:tc>
                            <w:tc>
                              <w:tcPr>
                                <w:tcW w:w="4320" w:type="dxa"/>
                                <w:tcBorders>
                                  <w:top w:val="single" w:sz="4" w:space="0" w:color="auto"/>
                                  <w:left w:val="single" w:sz="4" w:space="0" w:color="auto"/>
                                  <w:bottom w:val="single" w:sz="4" w:space="0" w:color="auto"/>
                                  <w:right w:val="single" w:sz="4" w:space="0" w:color="auto"/>
                                </w:tcBorders>
                              </w:tcPr>
                              <w:p w14:paraId="6751E0DF" w14:textId="77777777" w:rsidR="00E90E8C" w:rsidRDefault="009B2DED">
                                <w:pPr>
                                  <w:rPr>
                                    <w:sz w:val="22"/>
                                  </w:rPr>
                                </w:pPr>
                                <w:r>
                                  <w:rPr>
                                    <w:rFonts w:ascii="Symbol" w:hAnsi="Symbol"/>
                                    <w:sz w:val="22"/>
                                  </w:rPr>
                                  <w:t></w:t>
                                </w:r>
                                <w:r>
                                  <w:rPr>
                                    <w:rFonts w:ascii="Symbol" w:hAnsi="Symbol"/>
                                    <w:sz w:val="22"/>
                                  </w:rPr>
                                  <w:t></w:t>
                                </w:r>
                                <w:r>
                                  <w:rPr>
                                    <w:sz w:val="22"/>
                                  </w:rPr>
                                  <w:t>Grioviuose, kurių nuolydis 2–3 %, drenuojamos teritorijos plotas &lt; 1,6 ha;</w:t>
                                </w:r>
                              </w:p>
                              <w:p w14:paraId="6751E0E0" w14:textId="77777777" w:rsidR="00E90E8C" w:rsidRDefault="009B2DED">
                                <w:pPr>
                                  <w:rPr>
                                    <w:sz w:val="22"/>
                                  </w:rPr>
                                </w:pPr>
                                <w:r>
                                  <w:rPr>
                                    <w:rFonts w:ascii="Symbol" w:hAnsi="Symbol"/>
                                    <w:sz w:val="22"/>
                                  </w:rPr>
                                  <w:t></w:t>
                                </w:r>
                                <w:r>
                                  <w:rPr>
                                    <w:rFonts w:ascii="Symbol" w:hAnsi="Symbol"/>
                                    <w:sz w:val="22"/>
                                  </w:rPr>
                                  <w:t></w:t>
                                </w:r>
                                <w:r>
                                  <w:rPr>
                                    <w:sz w:val="22"/>
                                  </w:rPr>
                                  <w:t>daugkartinio naudojimo;</w:t>
                                </w:r>
                              </w:p>
                              <w:p w14:paraId="6751E0E1" w14:textId="77777777" w:rsidR="00E90E8C" w:rsidRDefault="009B2DED">
                                <w:pPr>
                                  <w:rPr>
                                    <w:sz w:val="22"/>
                                  </w:rPr>
                                </w:pPr>
                                <w:r>
                                  <w:rPr>
                                    <w:rFonts w:ascii="Symbol" w:hAnsi="Symbol"/>
                                    <w:sz w:val="22"/>
                                  </w:rPr>
                                  <w:t></w:t>
                                </w:r>
                                <w:r>
                                  <w:rPr>
                                    <w:rFonts w:ascii="Symbol" w:hAnsi="Symbol"/>
                                    <w:sz w:val="22"/>
                                  </w:rPr>
                                  <w:t></w:t>
                                </w:r>
                                <w:r>
                                  <w:rPr>
                                    <w:sz w:val="22"/>
                                  </w:rPr>
                                  <w:t>prieš sėjant žolę turi būti pašalinta.</w:t>
                                </w:r>
                              </w:p>
                            </w:tc>
                          </w:tr>
                          <w:tr w:rsidR="00E90E8C" w14:paraId="6751E0E9" w14:textId="77777777">
                            <w:trPr>
                              <w:cantSplit/>
                              <w:trHeight w:val="23"/>
                            </w:trPr>
                            <w:tc>
                              <w:tcPr>
                                <w:tcW w:w="1983" w:type="dxa"/>
                                <w:tcBorders>
                                  <w:top w:val="single" w:sz="4" w:space="0" w:color="auto"/>
                                  <w:left w:val="single" w:sz="4" w:space="0" w:color="auto"/>
                                  <w:bottom w:val="single" w:sz="4" w:space="0" w:color="auto"/>
                                  <w:right w:val="single" w:sz="4" w:space="0" w:color="auto"/>
                                </w:tcBorders>
                              </w:tcPr>
                              <w:p w14:paraId="6751E0E3" w14:textId="77777777" w:rsidR="00E90E8C" w:rsidRDefault="009B2DED">
                                <w:pPr>
                                  <w:widowControl w:val="0"/>
                                  <w:rPr>
                                    <w:sz w:val="22"/>
                                  </w:rPr>
                                </w:pPr>
                                <w:r>
                                  <w:rPr>
                                    <w:sz w:val="22"/>
                                  </w:rPr>
                                  <w:t>Akme</w:t>
                                </w:r>
                                <w:r>
                                  <w:rPr>
                                    <w:sz w:val="22"/>
                                  </w:rPr>
                                  <w:t>nų užtvara</w:t>
                                </w:r>
                              </w:p>
                            </w:tc>
                            <w:tc>
                              <w:tcPr>
                                <w:tcW w:w="3237" w:type="dxa"/>
                                <w:tcBorders>
                                  <w:top w:val="single" w:sz="4" w:space="0" w:color="auto"/>
                                  <w:left w:val="single" w:sz="4" w:space="0" w:color="auto"/>
                                  <w:bottom w:val="single" w:sz="4" w:space="0" w:color="auto"/>
                                  <w:right w:val="single" w:sz="4" w:space="0" w:color="auto"/>
                                </w:tcBorders>
                              </w:tcPr>
                              <w:p w14:paraId="6751E0E4" w14:textId="77777777" w:rsidR="00E90E8C" w:rsidRDefault="009B2DED">
                                <w:pPr>
                                  <w:widowControl w:val="0"/>
                                  <w:rPr>
                                    <w:sz w:val="22"/>
                                  </w:rPr>
                                </w:pPr>
                                <w:r>
                                  <w:rPr>
                                    <w:sz w:val="22"/>
                                  </w:rPr>
                                  <w:t xml:space="preserve">0,6 m aukščio iš akmenų suklotas pylimas, įrengtas už skersai griovio įtvirtintos </w:t>
                                </w:r>
                                <w:proofErr w:type="spellStart"/>
                                <w:r>
                                  <w:rPr>
                                    <w:sz w:val="22"/>
                                  </w:rPr>
                                  <w:t>geosintetinės</w:t>
                                </w:r>
                                <w:proofErr w:type="spellEnd"/>
                                <w:r>
                                  <w:rPr>
                                    <w:sz w:val="22"/>
                                  </w:rPr>
                                  <w:t xml:space="preserve"> medžiagos užtvaros</w:t>
                                </w:r>
                              </w:p>
                            </w:tc>
                            <w:tc>
                              <w:tcPr>
                                <w:tcW w:w="4320" w:type="dxa"/>
                                <w:tcBorders>
                                  <w:top w:val="single" w:sz="4" w:space="0" w:color="auto"/>
                                  <w:left w:val="single" w:sz="4" w:space="0" w:color="auto"/>
                                  <w:bottom w:val="single" w:sz="4" w:space="0" w:color="auto"/>
                                  <w:right w:val="single" w:sz="4" w:space="0" w:color="auto"/>
                                </w:tcBorders>
                              </w:tcPr>
                              <w:p w14:paraId="6751E0E5" w14:textId="77777777" w:rsidR="00E90E8C" w:rsidRDefault="009B2DED">
                                <w:pPr>
                                  <w:rPr>
                                    <w:sz w:val="22"/>
                                  </w:rPr>
                                </w:pPr>
                                <w:r>
                                  <w:rPr>
                                    <w:rFonts w:ascii="Symbol" w:hAnsi="Symbol"/>
                                    <w:sz w:val="22"/>
                                  </w:rPr>
                                  <w:t></w:t>
                                </w:r>
                                <w:r>
                                  <w:rPr>
                                    <w:rFonts w:ascii="Symbol" w:hAnsi="Symbol"/>
                                    <w:sz w:val="22"/>
                                  </w:rPr>
                                  <w:t></w:t>
                                </w:r>
                                <w:r>
                                  <w:rPr>
                                    <w:sz w:val="22"/>
                                  </w:rPr>
                                  <w:t>Grioviuose, kurių nuolydis 3–5 %, drenuojamos teritorijos plotas 0,8–1,6 ha;</w:t>
                                </w:r>
                              </w:p>
                              <w:p w14:paraId="6751E0E6" w14:textId="77777777" w:rsidR="00E90E8C" w:rsidRDefault="009B2DED">
                                <w:pPr>
                                  <w:rPr>
                                    <w:sz w:val="22"/>
                                  </w:rPr>
                                </w:pPr>
                                <w:r>
                                  <w:rPr>
                                    <w:rFonts w:ascii="Symbol" w:hAnsi="Symbol"/>
                                    <w:sz w:val="22"/>
                                  </w:rPr>
                                  <w:t></w:t>
                                </w:r>
                                <w:r>
                                  <w:rPr>
                                    <w:rFonts w:ascii="Symbol" w:hAnsi="Symbol"/>
                                    <w:sz w:val="22"/>
                                  </w:rPr>
                                  <w:t></w:t>
                                </w:r>
                                <w:r>
                                  <w:rPr>
                                    <w:sz w:val="22"/>
                                  </w:rPr>
                                  <w:t>tinka stabilizuoti koncentruotą nuotekų srautą;</w:t>
                                </w:r>
                              </w:p>
                              <w:p w14:paraId="6751E0E7" w14:textId="77777777" w:rsidR="00E90E8C" w:rsidRDefault="009B2DED">
                                <w:pPr>
                                  <w:rPr>
                                    <w:sz w:val="22"/>
                                  </w:rPr>
                                </w:pPr>
                                <w:r>
                                  <w:rPr>
                                    <w:rFonts w:ascii="Symbol" w:hAnsi="Symbol"/>
                                    <w:sz w:val="22"/>
                                  </w:rPr>
                                  <w:t></w:t>
                                </w:r>
                                <w:r>
                                  <w:rPr>
                                    <w:rFonts w:ascii="Symbol" w:hAnsi="Symbol"/>
                                    <w:sz w:val="22"/>
                                  </w:rPr>
                                  <w:t></w:t>
                                </w:r>
                                <w:r>
                                  <w:rPr>
                                    <w:sz w:val="22"/>
                                  </w:rPr>
                                  <w:t>ilgaamžė;</w:t>
                                </w:r>
                              </w:p>
                              <w:p w14:paraId="6751E0E8" w14:textId="77777777" w:rsidR="00E90E8C" w:rsidRDefault="009B2DED">
                                <w:pPr>
                                  <w:rPr>
                                    <w:sz w:val="22"/>
                                  </w:rPr>
                                </w:pPr>
                                <w:r>
                                  <w:rPr>
                                    <w:rFonts w:ascii="Symbol" w:hAnsi="Symbol"/>
                                    <w:sz w:val="22"/>
                                  </w:rPr>
                                  <w:t></w:t>
                                </w:r>
                                <w:r>
                                  <w:rPr>
                                    <w:rFonts w:ascii="Symbol" w:hAnsi="Symbol"/>
                                    <w:sz w:val="22"/>
                                  </w:rPr>
                                  <w:t></w:t>
                                </w:r>
                                <w:r>
                                  <w:rPr>
                                    <w:sz w:val="22"/>
                                  </w:rPr>
                                  <w:t>stabilizavus griovio šlaitus akmenys pašalinami.</w:t>
                                </w:r>
                              </w:p>
                            </w:tc>
                          </w:tr>
                        </w:tbl>
                        <w:p w14:paraId="6751E0EA" w14:textId="77777777" w:rsidR="00E90E8C" w:rsidRDefault="009B2DED"/>
                      </w:sdtContent>
                    </w:sdt>
                  </w:sdtContent>
                </w:sdt>
                <w:sdt>
                  <w:sdtPr>
                    <w:alias w:val="34 p."/>
                    <w:tag w:val="part_024bf66b2384422c83213502600aa699"/>
                    <w:id w:val="-1177646784"/>
                    <w:lock w:val="sdtLocked"/>
                  </w:sdtPr>
                  <w:sdtEndPr/>
                  <w:sdtContent>
                    <w:p w14:paraId="6751E0EB" w14:textId="77777777" w:rsidR="00E90E8C" w:rsidRDefault="009B2DED">
                      <w:pPr>
                        <w:ind w:firstLine="567"/>
                        <w:jc w:val="both"/>
                      </w:pPr>
                      <w:sdt>
                        <w:sdtPr>
                          <w:alias w:val="Numeris"/>
                          <w:tag w:val="nr_024bf66b2384422c83213502600aa699"/>
                          <w:id w:val="549966016"/>
                          <w:lock w:val="sdtLocked"/>
                        </w:sdtPr>
                        <w:sdtEndPr/>
                        <w:sdtContent>
                          <w:r>
                            <w:rPr>
                              <w:b/>
                            </w:rPr>
                            <w:t>34</w:t>
                          </w:r>
                        </w:sdtContent>
                      </w:sdt>
                      <w:r>
                        <w:rPr>
                          <w:b/>
                        </w:rPr>
                        <w:t xml:space="preserve">. </w:t>
                      </w:r>
                      <w:r>
                        <w:t xml:space="preserve">Dumblo gaudyklės. </w:t>
                      </w:r>
                    </w:p>
                    <w:p w14:paraId="6751E0EC" w14:textId="77777777" w:rsidR="00E90E8C" w:rsidRDefault="009B2DED">
                      <w:pPr>
                        <w:ind w:firstLine="567"/>
                        <w:jc w:val="both"/>
                      </w:pPr>
                      <w:r>
                        <w:t xml:space="preserve">Tai iškasti nedidelio ploto seklūs rezervuarai. Jų paskirtis – apsaugoti nuo uždumblėjimo pasroviui esančias jautrias teritorijas bei sulėtinti srauto tėkmę ilgame griovyje (žr. 3 priedo 16 pav.). </w:t>
                      </w:r>
                    </w:p>
                  </w:sdtContent>
                </w:sdt>
                <w:sdt>
                  <w:sdtPr>
                    <w:alias w:val="35 p."/>
                    <w:tag w:val="part_8a7a6fb8739344a79539cba1bb38d3c4"/>
                    <w:id w:val="-419569803"/>
                    <w:lock w:val="sdtLocked"/>
                  </w:sdtPr>
                  <w:sdtEndPr/>
                  <w:sdtContent>
                    <w:p w14:paraId="6751E0ED" w14:textId="77777777" w:rsidR="00E90E8C" w:rsidRDefault="009B2DED">
                      <w:pPr>
                        <w:ind w:firstLine="567"/>
                        <w:jc w:val="both"/>
                      </w:pPr>
                      <w:sdt>
                        <w:sdtPr>
                          <w:alias w:val="Numeris"/>
                          <w:tag w:val="nr_8a7a6fb8739344a79539cba1bb38d3c4"/>
                          <w:id w:val="-1345163238"/>
                          <w:lock w:val="sdtLocked"/>
                        </w:sdtPr>
                        <w:sdtEndPr/>
                        <w:sdtContent>
                          <w:r>
                            <w:rPr>
                              <w:b/>
                            </w:rPr>
                            <w:t>35</w:t>
                          </w:r>
                        </w:sdtContent>
                      </w:sdt>
                      <w:r>
                        <w:rPr>
                          <w:b/>
                        </w:rPr>
                        <w:t xml:space="preserve">. </w:t>
                      </w:r>
                      <w:r>
                        <w:t>Įrengimo rekomendacijos:</w:t>
                      </w:r>
                    </w:p>
                    <w:p w14:paraId="6751E0EE" w14:textId="77777777" w:rsidR="00E90E8C" w:rsidRDefault="009B2DED">
                      <w:pPr>
                        <w:ind w:firstLine="567"/>
                        <w:jc w:val="both"/>
                      </w:pPr>
                      <w:r>
                        <w:rPr>
                          <w:rFonts w:ascii="Symbol" w:hAnsi="Symbol"/>
                          <w:kern w:val="16"/>
                        </w:rPr>
                        <w:t></w:t>
                      </w:r>
                      <w:r>
                        <w:rPr>
                          <w:rFonts w:ascii="Symbol" w:hAnsi="Symbol"/>
                          <w:kern w:val="16"/>
                        </w:rPr>
                        <w:t></w:t>
                      </w:r>
                      <w:r>
                        <w:t>vieta parenkama pagal n</w:t>
                      </w:r>
                      <w:r>
                        <w:t xml:space="preserve">atūralų aplinkos reljefą, paprastai įrengiama iškasos šlaito apačioje, </w:t>
                      </w:r>
                      <w:proofErr w:type="spellStart"/>
                      <w:r>
                        <w:t>stačiašlaičio</w:t>
                      </w:r>
                      <w:proofErr w:type="spellEnd"/>
                      <w:r>
                        <w:t xml:space="preserve"> griovio dugne, natūraliose duobėse ir pan.;</w:t>
                      </w:r>
                    </w:p>
                    <w:p w14:paraId="6751E0EF" w14:textId="77777777" w:rsidR="00E90E8C" w:rsidRDefault="009B2DED">
                      <w:pPr>
                        <w:ind w:firstLine="567"/>
                        <w:jc w:val="both"/>
                      </w:pPr>
                      <w:r>
                        <w:rPr>
                          <w:rFonts w:ascii="Symbol" w:hAnsi="Symbol"/>
                          <w:kern w:val="16"/>
                        </w:rPr>
                        <w:t></w:t>
                      </w:r>
                      <w:r>
                        <w:rPr>
                          <w:rFonts w:ascii="Symbol" w:hAnsi="Symbol"/>
                          <w:kern w:val="16"/>
                        </w:rPr>
                        <w:t></w:t>
                      </w:r>
                      <w:r>
                        <w:t>drenuojamos teritorijos plotas &lt; 0,8 ha;</w:t>
                      </w:r>
                    </w:p>
                    <w:p w14:paraId="6751E0F0" w14:textId="77777777" w:rsidR="00E90E8C" w:rsidRDefault="009B2DED">
                      <w:pPr>
                        <w:ind w:firstLine="567"/>
                        <w:jc w:val="both"/>
                      </w:pPr>
                      <w:r>
                        <w:rPr>
                          <w:rFonts w:ascii="Symbol" w:hAnsi="Symbol"/>
                          <w:kern w:val="16"/>
                        </w:rPr>
                        <w:t></w:t>
                      </w:r>
                      <w:r>
                        <w:rPr>
                          <w:rFonts w:ascii="Symbol" w:hAnsi="Symbol"/>
                          <w:kern w:val="16"/>
                        </w:rPr>
                        <w:t></w:t>
                      </w:r>
                      <w:r>
                        <w:t xml:space="preserve">ilgis, plotis ir gylis parenkami, atsižvelgiant į statybos vietai būdingą gamtinę </w:t>
                      </w:r>
                      <w:r>
                        <w:t>aplinką;</w:t>
                      </w:r>
                    </w:p>
                    <w:p w14:paraId="6751E0F1" w14:textId="77777777" w:rsidR="00E90E8C" w:rsidRDefault="009B2DED">
                      <w:pPr>
                        <w:ind w:firstLine="567"/>
                        <w:jc w:val="both"/>
                      </w:pPr>
                      <w:r>
                        <w:rPr>
                          <w:rFonts w:ascii="Symbol" w:hAnsi="Symbol"/>
                          <w:kern w:val="16"/>
                        </w:rPr>
                        <w:t></w:t>
                      </w:r>
                      <w:r>
                        <w:rPr>
                          <w:rFonts w:ascii="Symbol" w:hAnsi="Symbol"/>
                          <w:kern w:val="16"/>
                        </w:rPr>
                        <w:t></w:t>
                      </w:r>
                      <w:r>
                        <w:t xml:space="preserve">vietovėse, potencialiai neatspariose erozijai, rekomenduojama įrengti dumblo gaudyklių sistemą, minimalus atstumas tarp gaudyklių – 90 m. </w:t>
                      </w:r>
                    </w:p>
                  </w:sdtContent>
                </w:sdt>
                <w:sdt>
                  <w:sdtPr>
                    <w:alias w:val="36 p."/>
                    <w:tag w:val="part_95a41c0ffa0346b59de6d57d3ba9ed60"/>
                    <w:id w:val="1949120480"/>
                    <w:lock w:val="sdtLocked"/>
                  </w:sdtPr>
                  <w:sdtEndPr/>
                  <w:sdtContent>
                    <w:p w14:paraId="6751E0F2" w14:textId="77777777" w:rsidR="00E90E8C" w:rsidRDefault="009B2DED">
                      <w:pPr>
                        <w:ind w:firstLine="567"/>
                        <w:jc w:val="both"/>
                      </w:pPr>
                      <w:sdt>
                        <w:sdtPr>
                          <w:alias w:val="Numeris"/>
                          <w:tag w:val="nr_95a41c0ffa0346b59de6d57d3ba9ed60"/>
                          <w:id w:val="-477921112"/>
                          <w:lock w:val="sdtLocked"/>
                        </w:sdtPr>
                        <w:sdtEndPr/>
                        <w:sdtContent>
                          <w:r>
                            <w:rPr>
                              <w:b/>
                            </w:rPr>
                            <w:t>36</w:t>
                          </w:r>
                        </w:sdtContent>
                      </w:sdt>
                      <w:r>
                        <w:rPr>
                          <w:b/>
                        </w:rPr>
                        <w:t xml:space="preserve">. </w:t>
                      </w:r>
                      <w:r>
                        <w:t xml:space="preserve">Laikini dumblo </w:t>
                      </w:r>
                      <w:proofErr w:type="spellStart"/>
                      <w:r>
                        <w:t>sėsdinimo</w:t>
                      </w:r>
                      <w:proofErr w:type="spellEnd"/>
                      <w:r>
                        <w:t xml:space="preserve"> rezervuarai. </w:t>
                      </w:r>
                    </w:p>
                    <w:p w14:paraId="6751E0F3" w14:textId="77777777" w:rsidR="00E90E8C" w:rsidRDefault="009B2DED">
                      <w:pPr>
                        <w:ind w:firstLine="567"/>
                        <w:jc w:val="both"/>
                      </w:pPr>
                      <w:r>
                        <w:t>Rezervuarų paskirtis – sukaupti nuotekas, prieš ištekant jo</w:t>
                      </w:r>
                      <w:r>
                        <w:t xml:space="preserve">ms iš statybos vietos ir patenkant į gamtinius vandens telkinius. Rezervuarai naudojami ilgiau nei dumblo gaudyklės, tam tikrais atvejais jie gali būti paliekami kaip ilgalaikiai nuotekų valymo įrenginiai (žr. 3 priedo 17, 18 pav.). </w:t>
                      </w:r>
                    </w:p>
                    <w:sdt>
                      <w:sdtPr>
                        <w:alias w:val="36.1 p."/>
                        <w:tag w:val="part_67aac5ee20c74abbb8d8f31084c5ddc7"/>
                        <w:id w:val="-381488526"/>
                        <w:lock w:val="sdtLocked"/>
                      </w:sdtPr>
                      <w:sdtEndPr/>
                      <w:sdtContent>
                        <w:p w14:paraId="6751E0F4" w14:textId="77777777" w:rsidR="00E90E8C" w:rsidRDefault="009B2DED">
                          <w:pPr>
                            <w:ind w:firstLine="567"/>
                            <w:jc w:val="both"/>
                          </w:pPr>
                          <w:sdt>
                            <w:sdtPr>
                              <w:alias w:val="Numeris"/>
                              <w:tag w:val="nr_67aac5ee20c74abbb8d8f31084c5ddc7"/>
                              <w:id w:val="377368855"/>
                              <w:lock w:val="sdtLocked"/>
                            </w:sdtPr>
                            <w:sdtEndPr/>
                            <w:sdtContent>
                              <w:r>
                                <w:rPr>
                                  <w:b/>
                                </w:rPr>
                                <w:t>36.1</w:t>
                              </w:r>
                            </w:sdtContent>
                          </w:sdt>
                          <w:r>
                            <w:rPr>
                              <w:b/>
                            </w:rPr>
                            <w:t xml:space="preserve">. </w:t>
                          </w:r>
                          <w:r>
                            <w:t>Įrengimo ir na</w:t>
                          </w:r>
                          <w:r>
                            <w:t>udojimo rekomendacijos:</w:t>
                          </w:r>
                        </w:p>
                        <w:p w14:paraId="6751E0F5" w14:textId="77777777" w:rsidR="00E90E8C" w:rsidRDefault="009B2DED">
                          <w:pPr>
                            <w:ind w:firstLine="567"/>
                            <w:jc w:val="both"/>
                          </w:pPr>
                          <w:r>
                            <w:rPr>
                              <w:rFonts w:ascii="Symbol" w:hAnsi="Symbol"/>
                              <w:kern w:val="16"/>
                            </w:rPr>
                            <w:t></w:t>
                          </w:r>
                          <w:r>
                            <w:rPr>
                              <w:rFonts w:ascii="Symbol" w:hAnsi="Symbol"/>
                              <w:kern w:val="16"/>
                            </w:rPr>
                            <w:t></w:t>
                          </w:r>
                          <w:r>
                            <w:t>drenuojamos teritorijos plotas – iki 4 ha;</w:t>
                          </w:r>
                        </w:p>
                        <w:p w14:paraId="6751E0F6" w14:textId="77777777" w:rsidR="00E90E8C" w:rsidRDefault="009B2DED">
                          <w:pPr>
                            <w:ind w:firstLine="567"/>
                            <w:jc w:val="both"/>
                          </w:pPr>
                          <w:r>
                            <w:rPr>
                              <w:rFonts w:ascii="Symbol" w:hAnsi="Symbol"/>
                              <w:kern w:val="16"/>
                            </w:rPr>
                            <w:t></w:t>
                          </w:r>
                          <w:r>
                            <w:rPr>
                              <w:rFonts w:ascii="Symbol" w:hAnsi="Symbol"/>
                              <w:kern w:val="16"/>
                            </w:rPr>
                            <w:t></w:t>
                          </w:r>
                          <w:r>
                            <w:t>vieta rezervuarams įrengti parenkama taip, kad nebūtų trukdoma vėlesniems kelio tiesimo darbams.</w:t>
                          </w:r>
                        </w:p>
                        <w:p w14:paraId="6751E0F7" w14:textId="77777777" w:rsidR="00E90E8C" w:rsidRDefault="00E90E8C"/>
                        <w:sdt>
                          <w:sdtPr>
                            <w:alias w:val="lentele"/>
                            <w:tag w:val="part_379b10c242694be3a7ba0c6b1fac0f3c"/>
                            <w:id w:val="-275485207"/>
                            <w:lock w:val="sdtLocked"/>
                          </w:sdtPr>
                          <w:sdtEndPr/>
                          <w:sdtContent>
                            <w:p w14:paraId="6751E0F8" w14:textId="77777777" w:rsidR="00E90E8C" w:rsidRDefault="009B2DED">
                              <w:pPr>
                                <w:keepNext/>
                                <w:ind w:left="586" w:hanging="360"/>
                                <w:jc w:val="center"/>
                                <w:rPr>
                                  <w:b/>
                                  <w:bCs/>
                                  <w:kern w:val="32"/>
                                </w:rPr>
                              </w:pPr>
                              <w:sdt>
                                <w:sdtPr>
                                  <w:alias w:val="Pavadinimas"/>
                                  <w:tag w:val="title_379b10c242694be3a7ba0c6b1fac0f3c"/>
                                  <w:id w:val="-1928715100"/>
                                  <w:lock w:val="sdtLocked"/>
                                </w:sdtPr>
                                <w:sdtEndPr/>
                                <w:sdtContent>
                                  <w:r>
                                    <w:rPr>
                                      <w:b/>
                                      <w:bCs/>
                                      <w:kern w:val="32"/>
                                    </w:rPr>
                                    <w:t>6 lentelė. Laikinų apsaugos nuo užnešimo dumblu priemonių suvestinė (2 priedas [9])</w:t>
                                  </w:r>
                                </w:sdtContent>
                              </w:sdt>
                            </w:p>
                            <w:p w14:paraId="6751E0F9" w14:textId="77777777" w:rsidR="00E90E8C" w:rsidRDefault="00E90E8C"/>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480"/>
                              </w:tblGrid>
                              <w:tr w:rsidR="00E90E8C" w14:paraId="6751E0FC" w14:textId="77777777">
                                <w:trPr>
                                  <w:cantSplit/>
                                  <w:trHeight w:val="23"/>
                                  <w:tblHeader/>
                                </w:trPr>
                                <w:tc>
                                  <w:tcPr>
                                    <w:tcW w:w="3060" w:type="dxa"/>
                                    <w:tcBorders>
                                      <w:top w:val="double" w:sz="4" w:space="0" w:color="auto"/>
                                      <w:left w:val="double" w:sz="4" w:space="0" w:color="auto"/>
                                      <w:bottom w:val="double" w:sz="4" w:space="0" w:color="auto"/>
                                      <w:right w:val="single" w:sz="4" w:space="0" w:color="auto"/>
                                    </w:tcBorders>
                                  </w:tcPr>
                                  <w:p w14:paraId="6751E0FA" w14:textId="77777777" w:rsidR="00E90E8C" w:rsidRDefault="009B2DED">
                                    <w:pPr>
                                      <w:widowControl w:val="0"/>
                                      <w:jc w:val="center"/>
                                      <w:rPr>
                                        <w:b/>
                                        <w:sz w:val="22"/>
                                      </w:rPr>
                                    </w:pPr>
                                    <w:r>
                                      <w:rPr>
                                        <w:b/>
                                        <w:sz w:val="22"/>
                                      </w:rPr>
                                      <w:t>Priemonė</w:t>
                                    </w:r>
                                  </w:p>
                                </w:tc>
                                <w:tc>
                                  <w:tcPr>
                                    <w:tcW w:w="6480" w:type="dxa"/>
                                    <w:tcBorders>
                                      <w:top w:val="double" w:sz="4" w:space="0" w:color="auto"/>
                                      <w:left w:val="single" w:sz="4" w:space="0" w:color="auto"/>
                                      <w:bottom w:val="double" w:sz="4" w:space="0" w:color="auto"/>
                                      <w:right w:val="double" w:sz="4" w:space="0" w:color="auto"/>
                                    </w:tcBorders>
                                  </w:tcPr>
                                  <w:p w14:paraId="6751E0FB" w14:textId="77777777" w:rsidR="00E90E8C" w:rsidRDefault="009B2DED">
                                    <w:pPr>
                                      <w:widowControl w:val="0"/>
                                      <w:jc w:val="center"/>
                                      <w:rPr>
                                        <w:b/>
                                        <w:sz w:val="22"/>
                                      </w:rPr>
                                    </w:pPr>
                                    <w:r>
                                      <w:rPr>
                                        <w:b/>
                                        <w:sz w:val="22"/>
                                      </w:rPr>
                                      <w:t>Taikymo rekomendacijos</w:t>
                                    </w:r>
                                  </w:p>
                                </w:tc>
                              </w:tr>
                              <w:tr w:rsidR="00E90E8C" w14:paraId="6751E0FF" w14:textId="77777777">
                                <w:trPr>
                                  <w:cantSplit/>
                                  <w:trHeight w:val="23"/>
                                </w:trPr>
                                <w:tc>
                                  <w:tcPr>
                                    <w:tcW w:w="3060" w:type="dxa"/>
                                    <w:tcBorders>
                                      <w:top w:val="double" w:sz="4" w:space="0" w:color="auto"/>
                                      <w:left w:val="single" w:sz="4" w:space="0" w:color="auto"/>
                                      <w:bottom w:val="single" w:sz="4" w:space="0" w:color="auto"/>
                                      <w:right w:val="single" w:sz="4" w:space="0" w:color="auto"/>
                                    </w:tcBorders>
                                  </w:tcPr>
                                  <w:p w14:paraId="6751E0FD" w14:textId="77777777" w:rsidR="00E90E8C" w:rsidRDefault="009B2DED">
                                    <w:pPr>
                                      <w:widowControl w:val="0"/>
                                      <w:rPr>
                                        <w:sz w:val="22"/>
                                      </w:rPr>
                                    </w:pPr>
                                    <w:r>
                                      <w:rPr>
                                        <w:sz w:val="22"/>
                                      </w:rPr>
                                      <w:t>Statybos vietos perimetro apsauga – apsauginės užtvaros</w:t>
                                    </w:r>
                                  </w:p>
                                </w:tc>
                                <w:tc>
                                  <w:tcPr>
                                    <w:tcW w:w="6480" w:type="dxa"/>
                                    <w:tcBorders>
                                      <w:top w:val="double" w:sz="4" w:space="0" w:color="auto"/>
                                      <w:left w:val="single" w:sz="4" w:space="0" w:color="auto"/>
                                      <w:bottom w:val="single" w:sz="4" w:space="0" w:color="auto"/>
                                      <w:right w:val="single" w:sz="4" w:space="0" w:color="auto"/>
                                    </w:tcBorders>
                                  </w:tcPr>
                                  <w:p w14:paraId="6751E0FE" w14:textId="77777777" w:rsidR="00E90E8C" w:rsidRDefault="009B2DED">
                                    <w:pPr>
                                      <w:rPr>
                                        <w:sz w:val="22"/>
                                      </w:rPr>
                                    </w:pPr>
                                    <w:r>
                                      <w:rPr>
                                        <w:rFonts w:ascii="Symbol" w:hAnsi="Symbol"/>
                                        <w:sz w:val="22"/>
                                      </w:rPr>
                                      <w:t></w:t>
                                    </w:r>
                                    <w:r>
                                      <w:rPr>
                                        <w:rFonts w:ascii="Symbol" w:hAnsi="Symbol"/>
                                        <w:sz w:val="22"/>
                                      </w:rPr>
                                      <w:t></w:t>
                                    </w:r>
                                    <w:r>
                                      <w:rPr>
                                        <w:sz w:val="22"/>
                                      </w:rPr>
                                      <w:t>Šlaitų papėdėse, sandėliuojamų supiltų statybinių medžiagų vietose pelkių, užliejamų teritorijų apsaugai.</w:t>
                                    </w:r>
                                  </w:p>
                                </w:tc>
                              </w:tr>
                              <w:tr w:rsidR="00E90E8C" w14:paraId="6751E103" w14:textId="77777777">
                                <w:trPr>
                                  <w:cantSplit/>
                                  <w:trHeight w:val="23"/>
                                </w:trPr>
                                <w:tc>
                                  <w:tcPr>
                                    <w:tcW w:w="3060" w:type="dxa"/>
                                    <w:tcBorders>
                                      <w:top w:val="single" w:sz="4" w:space="0" w:color="auto"/>
                                      <w:left w:val="single" w:sz="4" w:space="0" w:color="auto"/>
                                      <w:bottom w:val="single" w:sz="4" w:space="0" w:color="auto"/>
                                      <w:right w:val="single" w:sz="4" w:space="0" w:color="auto"/>
                                    </w:tcBorders>
                                  </w:tcPr>
                                  <w:p w14:paraId="6751E100" w14:textId="77777777" w:rsidR="00E90E8C" w:rsidRDefault="009B2DED">
                                    <w:pPr>
                                      <w:widowControl w:val="0"/>
                                      <w:rPr>
                                        <w:sz w:val="22"/>
                                      </w:rPr>
                                    </w:pPr>
                                    <w:r>
                                      <w:rPr>
                                        <w:sz w:val="22"/>
                                      </w:rPr>
                                      <w:t>Šiaudų, žabinių rulonai</w:t>
                                    </w:r>
                                  </w:p>
                                </w:tc>
                                <w:tc>
                                  <w:tcPr>
                                    <w:tcW w:w="6480" w:type="dxa"/>
                                    <w:tcBorders>
                                      <w:top w:val="single" w:sz="4" w:space="0" w:color="auto"/>
                                      <w:left w:val="single" w:sz="4" w:space="0" w:color="auto"/>
                                      <w:bottom w:val="single" w:sz="4" w:space="0" w:color="auto"/>
                                      <w:right w:val="single" w:sz="4" w:space="0" w:color="auto"/>
                                    </w:tcBorders>
                                  </w:tcPr>
                                  <w:p w14:paraId="6751E101" w14:textId="77777777" w:rsidR="00E90E8C" w:rsidRDefault="009B2DED">
                                    <w:pPr>
                                      <w:rPr>
                                        <w:sz w:val="22"/>
                                      </w:rPr>
                                    </w:pPr>
                                    <w:r>
                                      <w:rPr>
                                        <w:rFonts w:ascii="Symbol" w:hAnsi="Symbol"/>
                                        <w:sz w:val="22"/>
                                      </w:rPr>
                                      <w:t></w:t>
                                    </w:r>
                                    <w:r>
                                      <w:rPr>
                                        <w:rFonts w:ascii="Symbol" w:hAnsi="Symbol"/>
                                        <w:sz w:val="22"/>
                                      </w:rPr>
                                      <w:t></w:t>
                                    </w:r>
                                    <w:r>
                                      <w:rPr>
                                        <w:sz w:val="22"/>
                                      </w:rPr>
                                      <w:t xml:space="preserve">Prie pelkių, užliejamų </w:t>
                                    </w:r>
                                    <w:r>
                                      <w:rPr>
                                        <w:sz w:val="22"/>
                                      </w:rPr>
                                      <w:t>teritorijų;</w:t>
                                    </w:r>
                                  </w:p>
                                  <w:p w14:paraId="6751E102" w14:textId="77777777" w:rsidR="00E90E8C" w:rsidRDefault="009B2DED">
                                    <w:pPr>
                                      <w:rPr>
                                        <w:sz w:val="22"/>
                                      </w:rPr>
                                    </w:pPr>
                                    <w:r>
                                      <w:rPr>
                                        <w:rFonts w:ascii="Symbol" w:hAnsi="Symbol"/>
                                        <w:sz w:val="22"/>
                                      </w:rPr>
                                      <w:t></w:t>
                                    </w:r>
                                    <w:r>
                                      <w:rPr>
                                        <w:rFonts w:ascii="Symbol" w:hAnsi="Symbol"/>
                                        <w:sz w:val="22"/>
                                      </w:rPr>
                                      <w:t></w:t>
                                    </w:r>
                                    <w:r>
                                      <w:rPr>
                                        <w:sz w:val="22"/>
                                      </w:rPr>
                                      <w:t>griovių dugne.</w:t>
                                    </w:r>
                                  </w:p>
                                </w:tc>
                              </w:tr>
                              <w:tr w:rsidR="00E90E8C" w14:paraId="6751E107" w14:textId="77777777">
                                <w:trPr>
                                  <w:cantSplit/>
                                  <w:trHeight w:val="23"/>
                                </w:trPr>
                                <w:tc>
                                  <w:tcPr>
                                    <w:tcW w:w="3060" w:type="dxa"/>
                                    <w:tcBorders>
                                      <w:top w:val="single" w:sz="4" w:space="0" w:color="auto"/>
                                      <w:left w:val="single" w:sz="4" w:space="0" w:color="auto"/>
                                      <w:bottom w:val="single" w:sz="4" w:space="0" w:color="auto"/>
                                      <w:right w:val="single" w:sz="4" w:space="0" w:color="auto"/>
                                    </w:tcBorders>
                                  </w:tcPr>
                                  <w:p w14:paraId="6751E104" w14:textId="77777777" w:rsidR="00E90E8C" w:rsidRDefault="009B2DED">
                                    <w:pPr>
                                      <w:widowControl w:val="0"/>
                                      <w:rPr>
                                        <w:sz w:val="22"/>
                                      </w:rPr>
                                    </w:pPr>
                                    <w:r>
                                      <w:rPr>
                                        <w:sz w:val="22"/>
                                      </w:rPr>
                                      <w:t>Smėlio maišų pylimai</w:t>
                                    </w:r>
                                  </w:p>
                                </w:tc>
                                <w:tc>
                                  <w:tcPr>
                                    <w:tcW w:w="6480" w:type="dxa"/>
                                    <w:tcBorders>
                                      <w:top w:val="single" w:sz="4" w:space="0" w:color="auto"/>
                                      <w:left w:val="single" w:sz="4" w:space="0" w:color="auto"/>
                                      <w:bottom w:val="single" w:sz="4" w:space="0" w:color="auto"/>
                                      <w:right w:val="single" w:sz="4" w:space="0" w:color="auto"/>
                                    </w:tcBorders>
                                  </w:tcPr>
                                  <w:p w14:paraId="6751E105" w14:textId="77777777" w:rsidR="00E90E8C" w:rsidRDefault="009B2DED">
                                    <w:pPr>
                                      <w:rPr>
                                        <w:sz w:val="22"/>
                                      </w:rPr>
                                    </w:pPr>
                                    <w:r>
                                      <w:rPr>
                                        <w:rFonts w:ascii="Symbol" w:hAnsi="Symbol"/>
                                        <w:sz w:val="22"/>
                                      </w:rPr>
                                      <w:t></w:t>
                                    </w:r>
                                    <w:r>
                                      <w:rPr>
                                        <w:rFonts w:ascii="Symbol" w:hAnsi="Symbol"/>
                                        <w:sz w:val="22"/>
                                      </w:rPr>
                                      <w:t></w:t>
                                    </w:r>
                                    <w:r>
                                      <w:rPr>
                                        <w:sz w:val="22"/>
                                      </w:rPr>
                                      <w:t>Žemės kasybos darbų vietose, rekonstruojant pralaidas;</w:t>
                                    </w:r>
                                  </w:p>
                                  <w:p w14:paraId="6751E106" w14:textId="77777777" w:rsidR="00E90E8C" w:rsidRDefault="009B2DED">
                                    <w:pPr>
                                      <w:rPr>
                                        <w:sz w:val="22"/>
                                      </w:rPr>
                                    </w:pPr>
                                    <w:r>
                                      <w:rPr>
                                        <w:rFonts w:ascii="Symbol" w:hAnsi="Symbol"/>
                                        <w:sz w:val="22"/>
                                      </w:rPr>
                                      <w:t></w:t>
                                    </w:r>
                                    <w:r>
                                      <w:rPr>
                                        <w:rFonts w:ascii="Symbol" w:hAnsi="Symbol"/>
                                        <w:sz w:val="22"/>
                                      </w:rPr>
                                      <w:t></w:t>
                                    </w:r>
                                    <w:r>
                                      <w:rPr>
                                        <w:sz w:val="22"/>
                                      </w:rPr>
                                      <w:t xml:space="preserve">laikinoms damboms grioviuose įrengti, prie </w:t>
                                    </w:r>
                                    <w:proofErr w:type="spellStart"/>
                                    <w:r>
                                      <w:rPr>
                                        <w:sz w:val="22"/>
                                      </w:rPr>
                                      <w:t>sėsdinimo</w:t>
                                    </w:r>
                                    <w:proofErr w:type="spellEnd"/>
                                    <w:r>
                                      <w:rPr>
                                        <w:sz w:val="22"/>
                                      </w:rPr>
                                      <w:t xml:space="preserve"> rezervuarų ar dumblo gaudyklių sąnašų valymo metu.</w:t>
                                    </w:r>
                                  </w:p>
                                </w:tc>
                              </w:tr>
                              <w:tr w:rsidR="00E90E8C" w14:paraId="6751E10D" w14:textId="77777777">
                                <w:trPr>
                                  <w:cantSplit/>
                                  <w:trHeight w:val="23"/>
                                </w:trPr>
                                <w:tc>
                                  <w:tcPr>
                                    <w:tcW w:w="3060" w:type="dxa"/>
                                    <w:tcBorders>
                                      <w:top w:val="single" w:sz="4" w:space="0" w:color="auto"/>
                                      <w:left w:val="single" w:sz="4" w:space="0" w:color="auto"/>
                                      <w:bottom w:val="single" w:sz="4" w:space="0" w:color="auto"/>
                                      <w:right w:val="single" w:sz="4" w:space="0" w:color="auto"/>
                                    </w:tcBorders>
                                  </w:tcPr>
                                  <w:p w14:paraId="6751E108" w14:textId="77777777" w:rsidR="00E90E8C" w:rsidRDefault="009B2DED">
                                    <w:pPr>
                                      <w:widowControl w:val="0"/>
                                      <w:rPr>
                                        <w:sz w:val="22"/>
                                      </w:rPr>
                                    </w:pPr>
                                    <w:r>
                                      <w:rPr>
                                        <w:sz w:val="22"/>
                                      </w:rPr>
                                      <w:lastRenderedPageBreak/>
                                      <w:t xml:space="preserve">Vandenyje įrengiamos apsauginės </w:t>
                                    </w:r>
                                    <w:proofErr w:type="spellStart"/>
                                    <w:r>
                                      <w:rPr>
                                        <w:sz w:val="22"/>
                                      </w:rPr>
                                      <w:t>geosintet</w:t>
                                    </w:r>
                                    <w:r>
                                      <w:rPr>
                                        <w:sz w:val="22"/>
                                      </w:rPr>
                                      <w:t>inės</w:t>
                                    </w:r>
                                    <w:proofErr w:type="spellEnd"/>
                                    <w:r>
                                      <w:rPr>
                                        <w:sz w:val="22"/>
                                      </w:rPr>
                                      <w:t xml:space="preserve"> medžiagos užtvaros</w:t>
                                    </w:r>
                                  </w:p>
                                </w:tc>
                                <w:tc>
                                  <w:tcPr>
                                    <w:tcW w:w="6480" w:type="dxa"/>
                                    <w:tcBorders>
                                      <w:top w:val="single" w:sz="4" w:space="0" w:color="auto"/>
                                      <w:left w:val="single" w:sz="4" w:space="0" w:color="auto"/>
                                      <w:bottom w:val="single" w:sz="4" w:space="0" w:color="auto"/>
                                      <w:right w:val="single" w:sz="4" w:space="0" w:color="auto"/>
                                    </w:tcBorders>
                                  </w:tcPr>
                                  <w:p w14:paraId="6751E109" w14:textId="77777777" w:rsidR="00E90E8C" w:rsidRDefault="009B2DED">
                                    <w:pPr>
                                      <w:rPr>
                                        <w:sz w:val="22"/>
                                      </w:rPr>
                                    </w:pPr>
                                    <w:r>
                                      <w:rPr>
                                        <w:rFonts w:ascii="Symbol" w:hAnsi="Symbol"/>
                                        <w:sz w:val="22"/>
                                      </w:rPr>
                                      <w:t></w:t>
                                    </w:r>
                                    <w:r>
                                      <w:rPr>
                                        <w:rFonts w:ascii="Symbol" w:hAnsi="Symbol"/>
                                        <w:sz w:val="22"/>
                                      </w:rPr>
                                      <w:t></w:t>
                                    </w:r>
                                    <w:r>
                                      <w:rPr>
                                        <w:sz w:val="22"/>
                                      </w:rPr>
                                      <w:t>Taikoma 0,9–3,3 m gylio upeliuose ar kanaluose, tėkmės greitis &lt; 1,5 m/s;</w:t>
                                    </w:r>
                                  </w:p>
                                  <w:p w14:paraId="6751E10A" w14:textId="77777777" w:rsidR="00E90E8C" w:rsidRDefault="009B2DED">
                                    <w:pPr>
                                      <w:rPr>
                                        <w:sz w:val="22"/>
                                      </w:rPr>
                                    </w:pPr>
                                    <w:r>
                                      <w:rPr>
                                        <w:rFonts w:ascii="Symbol" w:hAnsi="Symbol"/>
                                        <w:sz w:val="22"/>
                                      </w:rPr>
                                      <w:t></w:t>
                                    </w:r>
                                    <w:r>
                                      <w:rPr>
                                        <w:rFonts w:ascii="Symbol" w:hAnsi="Symbol"/>
                                        <w:sz w:val="22"/>
                                      </w:rPr>
                                      <w:t></w:t>
                                    </w:r>
                                    <w:r>
                                      <w:rPr>
                                        <w:sz w:val="22"/>
                                      </w:rPr>
                                      <w:t>tekančio ar stovinčio vandens telkinių apsaugai, atribojant statybvietės teritoriją;</w:t>
                                    </w:r>
                                  </w:p>
                                  <w:p w14:paraId="6751E10B" w14:textId="77777777" w:rsidR="00E90E8C" w:rsidRDefault="009B2DED">
                                    <w:pPr>
                                      <w:rPr>
                                        <w:sz w:val="22"/>
                                      </w:rPr>
                                    </w:pPr>
                                    <w:r>
                                      <w:rPr>
                                        <w:rFonts w:ascii="Symbol" w:hAnsi="Symbol"/>
                                        <w:sz w:val="22"/>
                                      </w:rPr>
                                      <w:t></w:t>
                                    </w:r>
                                    <w:r>
                                      <w:rPr>
                                        <w:rFonts w:ascii="Symbol" w:hAnsi="Symbol"/>
                                        <w:sz w:val="22"/>
                                      </w:rPr>
                                      <w:t></w:t>
                                    </w:r>
                                    <w:r>
                                      <w:rPr>
                                        <w:sz w:val="22"/>
                                      </w:rPr>
                                      <w:t xml:space="preserve">prie </w:t>
                                    </w:r>
                                    <w:proofErr w:type="spellStart"/>
                                    <w:r>
                                      <w:rPr>
                                        <w:sz w:val="22"/>
                                      </w:rPr>
                                      <w:t>sėsdinimo</w:t>
                                    </w:r>
                                    <w:proofErr w:type="spellEnd"/>
                                    <w:r>
                                      <w:rPr>
                                        <w:sz w:val="22"/>
                                      </w:rPr>
                                      <w:t xml:space="preserve"> rezervuarų ar laikinų užtvankų, apsaugant nuo išsili</w:t>
                                    </w:r>
                                    <w:r>
                                      <w:rPr>
                                        <w:sz w:val="22"/>
                                      </w:rPr>
                                      <w:t>ejimo per kraštus;</w:t>
                                    </w:r>
                                  </w:p>
                                  <w:p w14:paraId="6751E10C" w14:textId="77777777" w:rsidR="00E90E8C" w:rsidRDefault="009B2DED">
                                    <w:pPr>
                                      <w:rPr>
                                        <w:sz w:val="22"/>
                                      </w:rPr>
                                    </w:pPr>
                                    <w:r>
                                      <w:rPr>
                                        <w:rFonts w:ascii="Symbol" w:hAnsi="Symbol"/>
                                        <w:sz w:val="22"/>
                                      </w:rPr>
                                      <w:t></w:t>
                                    </w:r>
                                    <w:r>
                                      <w:rPr>
                                        <w:rFonts w:ascii="Symbol" w:hAnsi="Symbol"/>
                                        <w:sz w:val="22"/>
                                      </w:rPr>
                                      <w:t></w:t>
                                    </w:r>
                                    <w:r>
                                      <w:rPr>
                                        <w:sz w:val="22"/>
                                      </w:rPr>
                                      <w:t>ežerų, tvenkinių ar kitų stovinčio vandens telkinių statybos vietoje apsaugai.</w:t>
                                    </w:r>
                                  </w:p>
                                </w:tc>
                              </w:tr>
                              <w:tr w:rsidR="00E90E8C" w14:paraId="6751E111" w14:textId="77777777">
                                <w:trPr>
                                  <w:cantSplit/>
                                  <w:trHeight w:val="23"/>
                                </w:trPr>
                                <w:tc>
                                  <w:tcPr>
                                    <w:tcW w:w="3060" w:type="dxa"/>
                                    <w:tcBorders>
                                      <w:top w:val="single" w:sz="4" w:space="0" w:color="auto"/>
                                      <w:left w:val="single" w:sz="4" w:space="0" w:color="auto"/>
                                      <w:bottom w:val="single" w:sz="4" w:space="0" w:color="auto"/>
                                      <w:right w:val="single" w:sz="4" w:space="0" w:color="auto"/>
                                    </w:tcBorders>
                                  </w:tcPr>
                                  <w:p w14:paraId="6751E10E" w14:textId="77777777" w:rsidR="00E90E8C" w:rsidRDefault="009B2DED">
                                    <w:pPr>
                                      <w:widowControl w:val="0"/>
                                      <w:rPr>
                                        <w:sz w:val="22"/>
                                      </w:rPr>
                                    </w:pPr>
                                    <w:r>
                                      <w:rPr>
                                        <w:sz w:val="22"/>
                                      </w:rPr>
                                      <w:t>Dumblo gaudyklės</w:t>
                                    </w:r>
                                  </w:p>
                                </w:tc>
                                <w:tc>
                                  <w:tcPr>
                                    <w:tcW w:w="6480" w:type="dxa"/>
                                    <w:tcBorders>
                                      <w:top w:val="single" w:sz="4" w:space="0" w:color="auto"/>
                                      <w:left w:val="single" w:sz="4" w:space="0" w:color="auto"/>
                                      <w:bottom w:val="single" w:sz="4" w:space="0" w:color="auto"/>
                                      <w:right w:val="single" w:sz="4" w:space="0" w:color="auto"/>
                                    </w:tcBorders>
                                  </w:tcPr>
                                  <w:p w14:paraId="6751E10F" w14:textId="77777777" w:rsidR="00E90E8C" w:rsidRDefault="009B2DED">
                                    <w:pPr>
                                      <w:rPr>
                                        <w:sz w:val="22"/>
                                      </w:rPr>
                                    </w:pPr>
                                    <w:r>
                                      <w:rPr>
                                        <w:rFonts w:ascii="Symbol" w:hAnsi="Symbol"/>
                                        <w:sz w:val="22"/>
                                      </w:rPr>
                                      <w:t></w:t>
                                    </w:r>
                                    <w:r>
                                      <w:rPr>
                                        <w:rFonts w:ascii="Symbol" w:hAnsi="Symbol"/>
                                        <w:sz w:val="22"/>
                                      </w:rPr>
                                      <w:t></w:t>
                                    </w:r>
                                    <w:r>
                                      <w:rPr>
                                        <w:sz w:val="22"/>
                                      </w:rPr>
                                      <w:t>Griovių dugne;</w:t>
                                    </w:r>
                                  </w:p>
                                  <w:p w14:paraId="6751E110" w14:textId="77777777" w:rsidR="00E90E8C" w:rsidRDefault="009B2DED">
                                    <w:pPr>
                                      <w:rPr>
                                        <w:sz w:val="22"/>
                                      </w:rPr>
                                    </w:pPr>
                                    <w:r>
                                      <w:rPr>
                                        <w:rFonts w:ascii="Symbol" w:hAnsi="Symbol"/>
                                        <w:sz w:val="22"/>
                                      </w:rPr>
                                      <w:t></w:t>
                                    </w:r>
                                    <w:r>
                                      <w:rPr>
                                        <w:rFonts w:ascii="Symbol" w:hAnsi="Symbol"/>
                                        <w:sz w:val="22"/>
                                      </w:rPr>
                                      <w:t></w:t>
                                    </w:r>
                                    <w:r>
                                      <w:rPr>
                                        <w:sz w:val="22"/>
                                      </w:rPr>
                                      <w:t>ties statybvietės riba.</w:t>
                                    </w:r>
                                  </w:p>
                                </w:tc>
                              </w:tr>
                              <w:tr w:rsidR="00E90E8C" w14:paraId="6751E115" w14:textId="77777777">
                                <w:trPr>
                                  <w:cantSplit/>
                                  <w:trHeight w:val="23"/>
                                </w:trPr>
                                <w:tc>
                                  <w:tcPr>
                                    <w:tcW w:w="3060" w:type="dxa"/>
                                    <w:tcBorders>
                                      <w:top w:val="single" w:sz="4" w:space="0" w:color="auto"/>
                                      <w:left w:val="single" w:sz="4" w:space="0" w:color="auto"/>
                                      <w:bottom w:val="single" w:sz="4" w:space="0" w:color="auto"/>
                                      <w:right w:val="single" w:sz="4" w:space="0" w:color="auto"/>
                                    </w:tcBorders>
                                  </w:tcPr>
                                  <w:p w14:paraId="6751E112" w14:textId="77777777" w:rsidR="00E90E8C" w:rsidRDefault="009B2DED">
                                    <w:pPr>
                                      <w:widowControl w:val="0"/>
                                      <w:rPr>
                                        <w:sz w:val="22"/>
                                      </w:rPr>
                                    </w:pPr>
                                    <w:r>
                                      <w:rPr>
                                        <w:sz w:val="22"/>
                                      </w:rPr>
                                      <w:t xml:space="preserve">Laikini </w:t>
                                    </w:r>
                                    <w:proofErr w:type="spellStart"/>
                                    <w:r>
                                      <w:rPr>
                                        <w:sz w:val="22"/>
                                      </w:rPr>
                                      <w:t>sėsdinimo</w:t>
                                    </w:r>
                                    <w:proofErr w:type="spellEnd"/>
                                    <w:r>
                                      <w:rPr>
                                        <w:sz w:val="22"/>
                                      </w:rPr>
                                      <w:t xml:space="preserve"> rezervuarai</w:t>
                                    </w:r>
                                  </w:p>
                                </w:tc>
                                <w:tc>
                                  <w:tcPr>
                                    <w:tcW w:w="6480" w:type="dxa"/>
                                    <w:tcBorders>
                                      <w:top w:val="single" w:sz="4" w:space="0" w:color="auto"/>
                                      <w:left w:val="single" w:sz="4" w:space="0" w:color="auto"/>
                                      <w:bottom w:val="single" w:sz="4" w:space="0" w:color="auto"/>
                                      <w:right w:val="single" w:sz="4" w:space="0" w:color="auto"/>
                                    </w:tcBorders>
                                  </w:tcPr>
                                  <w:p w14:paraId="6751E113" w14:textId="77777777" w:rsidR="00E90E8C" w:rsidRDefault="009B2DED">
                                    <w:pPr>
                                      <w:rPr>
                                        <w:sz w:val="22"/>
                                      </w:rPr>
                                    </w:pPr>
                                    <w:r>
                                      <w:rPr>
                                        <w:rFonts w:ascii="Symbol" w:hAnsi="Symbol"/>
                                        <w:sz w:val="22"/>
                                      </w:rPr>
                                      <w:t></w:t>
                                    </w:r>
                                    <w:r>
                                      <w:rPr>
                                        <w:rFonts w:ascii="Symbol" w:hAnsi="Symbol"/>
                                        <w:sz w:val="22"/>
                                      </w:rPr>
                                      <w:t></w:t>
                                    </w:r>
                                    <w:r>
                                      <w:rPr>
                                        <w:sz w:val="22"/>
                                      </w:rPr>
                                      <w:t xml:space="preserve">Dumblui nusodinti nuotekų srautuose, sutekančiuose iš ≤ 4 ha </w:t>
                                    </w:r>
                                    <w:r>
                                      <w:rPr>
                                        <w:sz w:val="22"/>
                                      </w:rPr>
                                      <w:t>ploto atviros teritorijos;</w:t>
                                    </w:r>
                                  </w:p>
                                  <w:p w14:paraId="6751E114" w14:textId="77777777" w:rsidR="00E90E8C" w:rsidRDefault="009B2DED">
                                    <w:pPr>
                                      <w:rPr>
                                        <w:sz w:val="22"/>
                                      </w:rPr>
                                    </w:pPr>
                                    <w:r>
                                      <w:rPr>
                                        <w:rFonts w:ascii="Symbol" w:hAnsi="Symbol"/>
                                        <w:sz w:val="22"/>
                                      </w:rPr>
                                      <w:t></w:t>
                                    </w:r>
                                    <w:r>
                                      <w:rPr>
                                        <w:rFonts w:ascii="Symbol" w:hAnsi="Symbol"/>
                                        <w:sz w:val="22"/>
                                      </w:rPr>
                                      <w:t></w:t>
                                    </w:r>
                                    <w:r>
                                      <w:rPr>
                                        <w:sz w:val="22"/>
                                      </w:rPr>
                                      <w:t>įrengiami nuotekų ištekėjimo vietose ties statybos vietos riba arba prieš nuotekoms patenkant į paviršinio vandens telkinius.</w:t>
                                    </w:r>
                                  </w:p>
                                </w:tc>
                              </w:tr>
                            </w:tbl>
                            <w:p w14:paraId="6751E116" w14:textId="77777777" w:rsidR="00E90E8C" w:rsidRDefault="009B2DED"/>
                          </w:sdtContent>
                        </w:sdt>
                      </w:sdtContent>
                    </w:sdt>
                  </w:sdtContent>
                </w:sdt>
              </w:sdtContent>
            </w:sdt>
            <w:sdt>
              <w:sdtPr>
                <w:alias w:val="skirsnis"/>
                <w:tag w:val="part_4fa0dcbbfb68436c8007300cc2be17a4"/>
                <w:id w:val="1332332995"/>
                <w:lock w:val="sdtLocked"/>
              </w:sdtPr>
              <w:sdtEndPr/>
              <w:sdtContent>
                <w:p w14:paraId="6751E117" w14:textId="77777777" w:rsidR="00E90E8C" w:rsidRDefault="009B2DED">
                  <w:pPr>
                    <w:keepNext/>
                    <w:jc w:val="center"/>
                    <w:rPr>
                      <w:b/>
                    </w:rPr>
                  </w:pPr>
                  <w:sdt>
                    <w:sdtPr>
                      <w:alias w:val="Pavadinimas"/>
                      <w:tag w:val="title_4fa0dcbbfb68436c8007300cc2be17a4"/>
                      <w:id w:val="749092488"/>
                      <w:lock w:val="sdtLocked"/>
                    </w:sdtPr>
                    <w:sdtEndPr/>
                    <w:sdtContent>
                      <w:r>
                        <w:rPr>
                          <w:b/>
                        </w:rPr>
                        <w:t xml:space="preserve">Apsaugos nuo erozijos priemonės, įrengiamos prie nuotekų </w:t>
                      </w:r>
                      <w:proofErr w:type="spellStart"/>
                      <w:r>
                        <w:rPr>
                          <w:b/>
                        </w:rPr>
                        <w:t>išleistuvų</w:t>
                      </w:r>
                      <w:proofErr w:type="spellEnd"/>
                    </w:sdtContent>
                  </w:sdt>
                </w:p>
                <w:p w14:paraId="6751E118" w14:textId="77777777" w:rsidR="00E90E8C" w:rsidRDefault="00E90E8C"/>
                <w:sdt>
                  <w:sdtPr>
                    <w:alias w:val="37 p."/>
                    <w:tag w:val="part_2cee97419d3f45aab532813d4af58241"/>
                    <w:id w:val="746082959"/>
                    <w:lock w:val="sdtLocked"/>
                  </w:sdtPr>
                  <w:sdtEndPr/>
                  <w:sdtContent>
                    <w:p w14:paraId="6751E119" w14:textId="77777777" w:rsidR="00E90E8C" w:rsidRDefault="009B2DED">
                      <w:pPr>
                        <w:ind w:firstLine="567"/>
                        <w:jc w:val="both"/>
                      </w:pPr>
                      <w:sdt>
                        <w:sdtPr>
                          <w:alias w:val="Numeris"/>
                          <w:tag w:val="nr_2cee97419d3f45aab532813d4af58241"/>
                          <w:id w:val="715399286"/>
                          <w:lock w:val="sdtLocked"/>
                        </w:sdtPr>
                        <w:sdtEndPr/>
                        <w:sdtContent>
                          <w:r>
                            <w:rPr>
                              <w:b/>
                            </w:rPr>
                            <w:t>37</w:t>
                          </w:r>
                        </w:sdtContent>
                      </w:sdt>
                      <w:r>
                        <w:rPr>
                          <w:b/>
                        </w:rPr>
                        <w:t xml:space="preserve">. </w:t>
                      </w:r>
                      <w:r>
                        <w:t>Vandens srauto</w:t>
                      </w:r>
                      <w:r>
                        <w:t xml:space="preserve"> greitį slopinančias priemones rekomenduojama įrengti nuotekų išleidimo iš griovių, pralaidų, latakų vietose tada, kai:</w:t>
                      </w:r>
                    </w:p>
                    <w:p w14:paraId="6751E11A" w14:textId="77777777" w:rsidR="00E90E8C" w:rsidRDefault="009B2DED">
                      <w:pPr>
                        <w:ind w:firstLine="567"/>
                        <w:jc w:val="both"/>
                      </w:pPr>
                      <w:r>
                        <w:rPr>
                          <w:rFonts w:ascii="Symbol" w:hAnsi="Symbol"/>
                          <w:kern w:val="16"/>
                        </w:rPr>
                        <w:t></w:t>
                      </w:r>
                      <w:r>
                        <w:rPr>
                          <w:rFonts w:ascii="Symbol" w:hAnsi="Symbol"/>
                          <w:kern w:val="16"/>
                        </w:rPr>
                        <w:t></w:t>
                      </w:r>
                      <w:r>
                        <w:t xml:space="preserve">koncentruotas, </w:t>
                      </w:r>
                      <w:proofErr w:type="spellStart"/>
                      <w:r>
                        <w:t>turbulencinis</w:t>
                      </w:r>
                      <w:proofErr w:type="spellEnd"/>
                      <w:r>
                        <w:t xml:space="preserve"> ar dideliu greičiu judantis nuotekų srautas išleidžiamas potencialiai neatsparioje erozijai teritorijoje;</w:t>
                      </w:r>
                    </w:p>
                    <w:p w14:paraId="6751E11B" w14:textId="77777777" w:rsidR="00E90E8C" w:rsidRDefault="009B2DED">
                      <w:pPr>
                        <w:ind w:firstLine="567"/>
                        <w:jc w:val="both"/>
                      </w:pPr>
                      <w:r>
                        <w:rPr>
                          <w:rFonts w:ascii="Symbol" w:hAnsi="Symbol"/>
                          <w:kern w:val="16"/>
                        </w:rPr>
                        <w:t></w:t>
                      </w:r>
                      <w:r>
                        <w:rPr>
                          <w:rFonts w:ascii="Symbol" w:hAnsi="Symbol"/>
                          <w:kern w:val="16"/>
                        </w:rPr>
                        <w:t></w:t>
                      </w:r>
                      <w:r>
                        <w:t xml:space="preserve">prieš išleidžiant nuotekas, būtina nufiltruoti ar </w:t>
                      </w:r>
                      <w:proofErr w:type="spellStart"/>
                      <w:r>
                        <w:t>nusėsdinti</w:t>
                      </w:r>
                      <w:proofErr w:type="spellEnd"/>
                      <w:r>
                        <w:t xml:space="preserve"> nešamas dumblo daleles.</w:t>
                      </w:r>
                    </w:p>
                    <w:sdt>
                      <w:sdtPr>
                        <w:alias w:val="37.1 p."/>
                        <w:tag w:val="part_1dcc9c88bf6b4d16b3a0d63bb1b50070"/>
                        <w:id w:val="-836773009"/>
                        <w:lock w:val="sdtLocked"/>
                      </w:sdtPr>
                      <w:sdtEndPr/>
                      <w:sdtContent>
                        <w:p w14:paraId="6751E11C" w14:textId="77777777" w:rsidR="00E90E8C" w:rsidRDefault="009B2DED">
                          <w:pPr>
                            <w:ind w:firstLine="567"/>
                            <w:jc w:val="both"/>
                          </w:pPr>
                          <w:sdt>
                            <w:sdtPr>
                              <w:alias w:val="Numeris"/>
                              <w:tag w:val="nr_1dcc9c88bf6b4d16b3a0d63bb1b50070"/>
                              <w:id w:val="-1745939241"/>
                              <w:lock w:val="sdtLocked"/>
                            </w:sdtPr>
                            <w:sdtEndPr/>
                            <w:sdtContent>
                              <w:r>
                                <w:rPr>
                                  <w:b/>
                                </w:rPr>
                                <w:t>37.1</w:t>
                              </w:r>
                            </w:sdtContent>
                          </w:sdt>
                          <w:r>
                            <w:rPr>
                              <w:b/>
                            </w:rPr>
                            <w:t xml:space="preserve">. </w:t>
                          </w:r>
                          <w:r>
                            <w:t>Į apačią platėjančios standartinės metalinės, plastikinės ar betoninės detalės montuojamos ties pralaidos ištekėjimo antgaliu (žr. 3 priedo 19, 20 pav.).</w:t>
                          </w:r>
                        </w:p>
                      </w:sdtContent>
                    </w:sdt>
                    <w:sdt>
                      <w:sdtPr>
                        <w:alias w:val="37.2 p."/>
                        <w:tag w:val="part_6254861a68a442ba90c21e405e18b262"/>
                        <w:id w:val="-1966647401"/>
                        <w:lock w:val="sdtLocked"/>
                      </w:sdtPr>
                      <w:sdtEndPr/>
                      <w:sdtContent>
                        <w:p w14:paraId="6751E11D" w14:textId="77777777" w:rsidR="00E90E8C" w:rsidRDefault="009B2DED">
                          <w:pPr>
                            <w:ind w:firstLine="567"/>
                            <w:jc w:val="both"/>
                          </w:pPr>
                          <w:sdt>
                            <w:sdtPr>
                              <w:alias w:val="Numeris"/>
                              <w:tag w:val="nr_6254861a68a442ba90c21e405e18b262"/>
                              <w:id w:val="-1677878582"/>
                              <w:lock w:val="sdtLocked"/>
                            </w:sdtPr>
                            <w:sdtEndPr/>
                            <w:sdtContent>
                              <w:r>
                                <w:rPr>
                                  <w:b/>
                                </w:rPr>
                                <w:t>37.2</w:t>
                              </w:r>
                            </w:sdtContent>
                          </w:sdt>
                          <w:r>
                            <w:rPr>
                              <w:b/>
                            </w:rPr>
                            <w:t xml:space="preserve">. </w:t>
                          </w:r>
                          <w:r>
                            <w:t>Betoniniai vandens srauto slopintuvai – tai platėjančios plokščios, nuožulnios, armuotu betonu išklotos aikštelės, įrengiamos ties pralaidų ištekamaisiais antgaliais ar nuotekų ištekėjimo iš srautą stabilizuojančių baseinų vietose. Nuotekų srautas, pat</w:t>
                          </w:r>
                          <w:r>
                            <w:t xml:space="preserve">ekęs ant betoninės aikštelės, pasklinda plonu sluoksniu ant vėduoklės formos šiurkštaus armuoto paviršiaus, taip </w:t>
                          </w:r>
                          <w:proofErr w:type="spellStart"/>
                          <w:r>
                            <w:t>silpninama</w:t>
                          </w:r>
                          <w:proofErr w:type="spellEnd"/>
                          <w:r>
                            <w:t xml:space="preserve"> jo energija (žr. 3 priedo 21, 22 pav.). </w:t>
                          </w:r>
                        </w:p>
                      </w:sdtContent>
                    </w:sdt>
                    <w:sdt>
                      <w:sdtPr>
                        <w:alias w:val="37.3 p."/>
                        <w:tag w:val="part_43856373ef5c42e2b0679374a632790e"/>
                        <w:id w:val="844360097"/>
                        <w:lock w:val="sdtLocked"/>
                      </w:sdtPr>
                      <w:sdtEndPr/>
                      <w:sdtContent>
                        <w:p w14:paraId="6751E11E" w14:textId="77777777" w:rsidR="00E90E8C" w:rsidRDefault="009B2DED">
                          <w:pPr>
                            <w:ind w:firstLine="567"/>
                            <w:jc w:val="both"/>
                          </w:pPr>
                          <w:sdt>
                            <w:sdtPr>
                              <w:alias w:val="Numeris"/>
                              <w:tag w:val="nr_43856373ef5c42e2b0679374a632790e"/>
                              <w:id w:val="-1930413803"/>
                              <w:lock w:val="sdtLocked"/>
                            </w:sdtPr>
                            <w:sdtEndPr/>
                            <w:sdtContent>
                              <w:r>
                                <w:rPr>
                                  <w:b/>
                                </w:rPr>
                                <w:t>37.3</w:t>
                              </w:r>
                            </w:sdtContent>
                          </w:sdt>
                          <w:r>
                            <w:rPr>
                              <w:b/>
                            </w:rPr>
                            <w:t xml:space="preserve">. </w:t>
                          </w:r>
                          <w:r>
                            <w:t>Įrengimo ir naudojimo rekomendacijos:</w:t>
                          </w:r>
                        </w:p>
                        <w:p w14:paraId="6751E11F" w14:textId="77777777" w:rsidR="00E90E8C" w:rsidRDefault="009B2DED">
                          <w:pPr>
                            <w:ind w:firstLine="567"/>
                            <w:jc w:val="both"/>
                          </w:pPr>
                          <w:r>
                            <w:rPr>
                              <w:rFonts w:ascii="Symbol" w:hAnsi="Symbol"/>
                              <w:kern w:val="16"/>
                            </w:rPr>
                            <w:t></w:t>
                          </w:r>
                          <w:r>
                            <w:rPr>
                              <w:rFonts w:ascii="Symbol" w:hAnsi="Symbol"/>
                              <w:kern w:val="16"/>
                            </w:rPr>
                            <w:t></w:t>
                          </w:r>
                          <w:r>
                            <w:t>ištekantį stabilizuotą vandens srautą gal</w:t>
                          </w:r>
                          <w:r>
                            <w:t>ima nuleisti į paviršinius vandens telkinius ar apželdintą teritoriją;</w:t>
                          </w:r>
                        </w:p>
                        <w:p w14:paraId="6751E120" w14:textId="77777777" w:rsidR="00E90E8C" w:rsidRDefault="009B2DED">
                          <w:pPr>
                            <w:ind w:firstLine="567"/>
                            <w:jc w:val="both"/>
                          </w:pPr>
                          <w:r>
                            <w:rPr>
                              <w:rFonts w:ascii="Symbol" w:hAnsi="Symbol"/>
                              <w:kern w:val="16"/>
                            </w:rPr>
                            <w:t></w:t>
                          </w:r>
                          <w:r>
                            <w:rPr>
                              <w:rFonts w:ascii="Symbol" w:hAnsi="Symbol"/>
                              <w:kern w:val="16"/>
                            </w:rPr>
                            <w:t></w:t>
                          </w:r>
                          <w:r>
                            <w:t>šoniniai įrenginio šlaitai ir šlaitas ties pralaidos ištekamuoju antgaliu, apsaugant juos nuo erozijos, taip pat turi būti sutvirtinti armuojant;</w:t>
                          </w:r>
                        </w:p>
                        <w:p w14:paraId="6751E121" w14:textId="77777777" w:rsidR="00E90E8C" w:rsidRDefault="009B2DED">
                          <w:pPr>
                            <w:ind w:firstLine="567"/>
                            <w:jc w:val="both"/>
                          </w:pPr>
                          <w:r>
                            <w:rPr>
                              <w:rFonts w:ascii="Symbol" w:hAnsi="Symbol"/>
                              <w:kern w:val="16"/>
                            </w:rPr>
                            <w:t></w:t>
                          </w:r>
                          <w:r>
                            <w:rPr>
                              <w:rFonts w:ascii="Symbol" w:hAnsi="Symbol"/>
                              <w:kern w:val="16"/>
                            </w:rPr>
                            <w:t></w:t>
                          </w:r>
                          <w:r>
                            <w:t>jei nuotekos iš slopintuvo išleidži</w:t>
                          </w:r>
                          <w:r>
                            <w:t>amos į apželdintą teritoriją, ties ištekėjimo vieta rekomenduojama įrengti apsauginę dambą.</w:t>
                          </w:r>
                        </w:p>
                      </w:sdtContent>
                    </w:sdt>
                  </w:sdtContent>
                </w:sdt>
                <w:sdt>
                  <w:sdtPr>
                    <w:alias w:val="38 p."/>
                    <w:tag w:val="part_3388a8c509864bd89e9f0c485968f8ab"/>
                    <w:id w:val="-227147476"/>
                    <w:lock w:val="sdtLocked"/>
                  </w:sdtPr>
                  <w:sdtEndPr/>
                  <w:sdtContent>
                    <w:p w14:paraId="6751E122" w14:textId="77777777" w:rsidR="00E90E8C" w:rsidRDefault="009B2DED">
                      <w:pPr>
                        <w:ind w:firstLine="567"/>
                        <w:jc w:val="both"/>
                      </w:pPr>
                      <w:sdt>
                        <w:sdtPr>
                          <w:alias w:val="Numeris"/>
                          <w:tag w:val="nr_3388a8c509864bd89e9f0c485968f8ab"/>
                          <w:id w:val="2128818312"/>
                          <w:lock w:val="sdtLocked"/>
                        </w:sdtPr>
                        <w:sdtEndPr/>
                        <w:sdtContent>
                          <w:r>
                            <w:rPr>
                              <w:b/>
                            </w:rPr>
                            <w:t>38</w:t>
                          </w:r>
                        </w:sdtContent>
                      </w:sdt>
                      <w:r>
                        <w:rPr>
                          <w:b/>
                        </w:rPr>
                        <w:t xml:space="preserve">. </w:t>
                      </w:r>
                      <w:r>
                        <w:t xml:space="preserve">Srautą stabilizuojantys baseinai – tai įdubos, įrengiamos ties stačiuose šlaituose įrengtais latakais ar vamzdinių pralaidų iškyšomis. </w:t>
                      </w:r>
                    </w:p>
                    <w:sdt>
                      <w:sdtPr>
                        <w:alias w:val="38.1 p."/>
                        <w:tag w:val="part_957b2a405d754ca5b6ebb1979d6c552e"/>
                        <w:id w:val="-447466538"/>
                        <w:lock w:val="sdtLocked"/>
                      </w:sdtPr>
                      <w:sdtEndPr/>
                      <w:sdtContent>
                        <w:p w14:paraId="6751E123" w14:textId="77777777" w:rsidR="00E90E8C" w:rsidRDefault="009B2DED">
                          <w:pPr>
                            <w:ind w:firstLine="567"/>
                            <w:jc w:val="both"/>
                          </w:pPr>
                          <w:sdt>
                            <w:sdtPr>
                              <w:alias w:val="Numeris"/>
                              <w:tag w:val="nr_957b2a405d754ca5b6ebb1979d6c552e"/>
                              <w:id w:val="304828026"/>
                              <w:lock w:val="sdtLocked"/>
                            </w:sdtPr>
                            <w:sdtEndPr/>
                            <w:sdtContent>
                              <w:r>
                                <w:rPr>
                                  <w:b/>
                                </w:rPr>
                                <w:t>38.1</w:t>
                              </w:r>
                            </w:sdtContent>
                          </w:sdt>
                          <w:r>
                            <w:rPr>
                              <w:b/>
                            </w:rPr>
                            <w:t xml:space="preserve">. </w:t>
                          </w:r>
                          <w:r>
                            <w:t>Įrengimo i</w:t>
                          </w:r>
                          <w:r>
                            <w:t>r naudojimo rekomendacijos:</w:t>
                          </w:r>
                        </w:p>
                        <w:p w14:paraId="6751E124" w14:textId="77777777" w:rsidR="00E90E8C" w:rsidRDefault="009B2DED">
                          <w:pPr>
                            <w:ind w:firstLine="567"/>
                            <w:jc w:val="both"/>
                          </w:pPr>
                          <w:r>
                            <w:rPr>
                              <w:rFonts w:ascii="Symbol" w:hAnsi="Symbol"/>
                              <w:kern w:val="16"/>
                            </w:rPr>
                            <w:t></w:t>
                          </w:r>
                          <w:r>
                            <w:rPr>
                              <w:rFonts w:ascii="Symbol" w:hAnsi="Symbol"/>
                              <w:kern w:val="16"/>
                            </w:rPr>
                            <w:t></w:t>
                          </w:r>
                          <w:r>
                            <w:t xml:space="preserve">baseinų dugnas turi būti išklotas erozijai atsparia danga (pvz., akmenų, betono plokščių, </w:t>
                          </w:r>
                          <w:proofErr w:type="spellStart"/>
                          <w:r>
                            <w:t>gabionų</w:t>
                          </w:r>
                          <w:proofErr w:type="spellEnd"/>
                          <w:r>
                            <w:t xml:space="preserve"> ir kt.), po kuria klojama filtruojanti </w:t>
                          </w:r>
                          <w:proofErr w:type="spellStart"/>
                          <w:r>
                            <w:t>geosintetinė</w:t>
                          </w:r>
                          <w:proofErr w:type="spellEnd"/>
                          <w:r>
                            <w:t xml:space="preserve"> medžiaga;</w:t>
                          </w:r>
                        </w:p>
                        <w:p w14:paraId="6751E125" w14:textId="77777777" w:rsidR="00E90E8C" w:rsidRDefault="009B2DED">
                          <w:pPr>
                            <w:ind w:firstLine="567"/>
                            <w:jc w:val="both"/>
                          </w:pPr>
                          <w:r>
                            <w:rPr>
                              <w:rFonts w:ascii="Symbol" w:hAnsi="Symbol"/>
                              <w:kern w:val="16"/>
                            </w:rPr>
                            <w:t></w:t>
                          </w:r>
                          <w:r>
                            <w:rPr>
                              <w:rFonts w:ascii="Symbol" w:hAnsi="Symbol"/>
                              <w:kern w:val="16"/>
                            </w:rPr>
                            <w:t></w:t>
                          </w:r>
                          <w:r>
                            <w:t xml:space="preserve">baseino skersmuo turi būti didesnis, negu pralaidos ištekėjimo </w:t>
                          </w:r>
                          <w:r>
                            <w:t>antgalio ar latako plotis, ištekėjimo iš baseino vieta siauresnė; gali būti įrengiami žemiau arba viename lygyje su pralaidos ar latako apatine dalimi (žr. 3 priedo 23 pav.);</w:t>
                          </w:r>
                        </w:p>
                        <w:p w14:paraId="6751E126" w14:textId="77777777" w:rsidR="00E90E8C" w:rsidRDefault="009B2DED">
                          <w:pPr>
                            <w:ind w:firstLine="567"/>
                            <w:jc w:val="both"/>
                          </w:pPr>
                          <w:r>
                            <w:rPr>
                              <w:rFonts w:ascii="Symbol" w:hAnsi="Symbol"/>
                              <w:kern w:val="16"/>
                            </w:rPr>
                            <w:t></w:t>
                          </w:r>
                          <w:r>
                            <w:rPr>
                              <w:rFonts w:ascii="Symbol" w:hAnsi="Symbol"/>
                              <w:kern w:val="16"/>
                            </w:rPr>
                            <w:t></w:t>
                          </w:r>
                          <w:r>
                            <w:t>jei nuotekų srautas užterštas dumblo dalelėmis, nuotekų ištekėjimo iš baseino v</w:t>
                          </w:r>
                          <w:r>
                            <w:t xml:space="preserve">ietoje rekomenduojama sumontuoti užtvanką iš akmenų ar </w:t>
                          </w:r>
                          <w:proofErr w:type="spellStart"/>
                          <w:r>
                            <w:t>gabionų</w:t>
                          </w:r>
                          <w:proofErr w:type="spellEnd"/>
                          <w:r>
                            <w:t xml:space="preserve"> (žr. 3 priedo 24, 25 pav.). </w:t>
                          </w:r>
                        </w:p>
                      </w:sdtContent>
                    </w:sdt>
                  </w:sdtContent>
                </w:sdt>
                <w:sdt>
                  <w:sdtPr>
                    <w:alias w:val="39 p."/>
                    <w:tag w:val="part_463d497943cb44bc9a49b92c5df46565"/>
                    <w:id w:val="239684646"/>
                    <w:lock w:val="sdtLocked"/>
                  </w:sdtPr>
                  <w:sdtEndPr/>
                  <w:sdtContent>
                    <w:p w14:paraId="6751E127" w14:textId="77777777" w:rsidR="00E90E8C" w:rsidRDefault="009B2DED">
                      <w:pPr>
                        <w:ind w:firstLine="567"/>
                        <w:jc w:val="both"/>
                      </w:pPr>
                      <w:sdt>
                        <w:sdtPr>
                          <w:alias w:val="Numeris"/>
                          <w:tag w:val="nr_463d497943cb44bc9a49b92c5df46565"/>
                          <w:id w:val="1264572716"/>
                          <w:lock w:val="sdtLocked"/>
                        </w:sdtPr>
                        <w:sdtEndPr/>
                        <w:sdtContent>
                          <w:r>
                            <w:rPr>
                              <w:b/>
                            </w:rPr>
                            <w:t>39</w:t>
                          </w:r>
                        </w:sdtContent>
                      </w:sdt>
                      <w:r>
                        <w:rPr>
                          <w:b/>
                        </w:rPr>
                        <w:t xml:space="preserve">. </w:t>
                      </w:r>
                      <w:r>
                        <w:t xml:space="preserve">Vandens surenkamieji šuliniai/kameros – tai uždaros konstrukcijos šuliniai, montuojami statybos vietoje ar surenkami iš gamyklinių detalių (žr. 1 pav. ir </w:t>
                      </w:r>
                      <w:r>
                        <w:t xml:space="preserve">2 priedo 26 pav.). Šių įrenginių paskirtis – nuslopinti nuotekų srauto energiją. Stabilizuotas srautas saugiai išleidžiamas žemiau įtekėjimo vietos </w:t>
                      </w:r>
                      <w:proofErr w:type="spellStart"/>
                      <w:r>
                        <w:t>altitudės</w:t>
                      </w:r>
                      <w:proofErr w:type="spellEnd"/>
                      <w:r>
                        <w:t xml:space="preserve">. </w:t>
                      </w:r>
                    </w:p>
                    <w:sdt>
                      <w:sdtPr>
                        <w:alias w:val="39.1 p."/>
                        <w:tag w:val="part_dc9b752038ba4e20abd215edb5c0e807"/>
                        <w:id w:val="-466819837"/>
                        <w:lock w:val="sdtLocked"/>
                      </w:sdtPr>
                      <w:sdtEndPr/>
                      <w:sdtContent>
                        <w:p w14:paraId="6751E128" w14:textId="77777777" w:rsidR="00E90E8C" w:rsidRDefault="009B2DED">
                          <w:pPr>
                            <w:ind w:firstLine="567"/>
                            <w:jc w:val="both"/>
                          </w:pPr>
                          <w:sdt>
                            <w:sdtPr>
                              <w:alias w:val="Numeris"/>
                              <w:tag w:val="nr_dc9b752038ba4e20abd215edb5c0e807"/>
                              <w:id w:val="-854418426"/>
                              <w:lock w:val="sdtLocked"/>
                            </w:sdtPr>
                            <w:sdtEndPr/>
                            <w:sdtContent>
                              <w:r>
                                <w:rPr>
                                  <w:b/>
                                </w:rPr>
                                <w:t>39.1</w:t>
                              </w:r>
                            </w:sdtContent>
                          </w:sdt>
                          <w:r>
                            <w:rPr>
                              <w:b/>
                            </w:rPr>
                            <w:t xml:space="preserve">. </w:t>
                          </w:r>
                          <w:r>
                            <w:t>Įrengimo rekomendacijos:</w:t>
                          </w:r>
                        </w:p>
                        <w:p w14:paraId="6751E129" w14:textId="77777777" w:rsidR="00E90E8C" w:rsidRDefault="009B2DED">
                          <w:pPr>
                            <w:ind w:firstLine="567"/>
                            <w:jc w:val="both"/>
                          </w:pPr>
                          <w:r>
                            <w:rPr>
                              <w:rFonts w:ascii="Symbol" w:hAnsi="Symbol"/>
                              <w:kern w:val="16"/>
                            </w:rPr>
                            <w:t></w:t>
                          </w:r>
                          <w:r>
                            <w:rPr>
                              <w:rFonts w:ascii="Symbol" w:hAnsi="Symbol"/>
                              <w:kern w:val="16"/>
                            </w:rPr>
                            <w:t></w:t>
                          </w:r>
                          <w:r>
                            <w:t>gali būti įrengiami iš betono plokščių, armuoto betono, plytų</w:t>
                          </w:r>
                          <w:r>
                            <w:t>, plastiko;</w:t>
                          </w:r>
                        </w:p>
                        <w:p w14:paraId="6751E12A" w14:textId="77777777" w:rsidR="00E90E8C" w:rsidRDefault="009B2DED">
                          <w:pPr>
                            <w:ind w:firstLine="567"/>
                            <w:jc w:val="both"/>
                          </w:pPr>
                          <w:r>
                            <w:rPr>
                              <w:rFonts w:ascii="Symbol" w:hAnsi="Symbol"/>
                              <w:kern w:val="16"/>
                            </w:rPr>
                            <w:t></w:t>
                          </w:r>
                          <w:r>
                            <w:rPr>
                              <w:rFonts w:ascii="Symbol" w:hAnsi="Symbol"/>
                              <w:kern w:val="16"/>
                            </w:rPr>
                            <w:t></w:t>
                          </w:r>
                          <w:r>
                            <w:t xml:space="preserve">įtekėjimo anga įrengiama aukščiau ištekėjimo angos. Rekomenduojama įrengti ties nuotekų ištekėjimo iš pralaidos, latako ar griovio vieta. </w:t>
                          </w:r>
                        </w:p>
                        <w:p w14:paraId="6751E12B" w14:textId="77777777" w:rsidR="00E90E8C" w:rsidRDefault="00E90E8C"/>
                        <w:p w14:paraId="6751E12C" w14:textId="77777777" w:rsidR="00E90E8C" w:rsidRDefault="009B2DED">
                          <w:pPr>
                            <w:keepNext/>
                            <w:widowControl w:val="0"/>
                            <w:jc w:val="center"/>
                          </w:pPr>
                          <w:r>
                            <w:rPr>
                              <w:noProof/>
                              <w:lang w:eastAsia="lt-LT"/>
                            </w:rPr>
                            <w:drawing>
                              <wp:inline distT="0" distB="0" distL="0" distR="0" wp14:anchorId="6751E7BD" wp14:editId="6751E7BE">
                                <wp:extent cx="5400675" cy="2505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14:paraId="6751E12D" w14:textId="77777777" w:rsidR="00E90E8C" w:rsidRDefault="009B2DED">
                          <w:pPr>
                            <w:jc w:val="center"/>
                            <w:rPr>
                              <w:vanish/>
                            </w:rPr>
                          </w:pPr>
                          <w:r>
                            <w:rPr>
                              <w:vanish/>
                            </w:rPr>
                            <w:t>(pav.)</w:t>
                          </w:r>
                        </w:p>
                        <w:p w14:paraId="6751E12E" w14:textId="77777777" w:rsidR="00E90E8C" w:rsidRDefault="00E90E8C"/>
                        <w:p w14:paraId="6751E12F" w14:textId="77777777" w:rsidR="00E90E8C" w:rsidRDefault="009B2DED">
                          <w:pPr>
                            <w:tabs>
                              <w:tab w:val="left" w:pos="397"/>
                            </w:tabs>
                            <w:jc w:val="center"/>
                            <w:rPr>
                              <w:b/>
                              <w:kern w:val="32"/>
                            </w:rPr>
                          </w:pPr>
                          <w:r>
                            <w:rPr>
                              <w:b/>
                              <w:kern w:val="32"/>
                            </w:rPr>
                            <w:t>1 pav. Vandens surenkamojo šulinio schema (2 priedas [1])</w:t>
                          </w:r>
                        </w:p>
                        <w:p w14:paraId="6751E130" w14:textId="77777777" w:rsidR="00E90E8C" w:rsidRDefault="009B2DED"/>
                      </w:sdtContent>
                    </w:sdt>
                  </w:sdtContent>
                </w:sdt>
                <w:sdt>
                  <w:sdtPr>
                    <w:alias w:val="40 p."/>
                    <w:tag w:val="part_7e0bf416d98f4c9a949ad618bf186232"/>
                    <w:id w:val="1581867683"/>
                    <w:lock w:val="sdtLocked"/>
                  </w:sdtPr>
                  <w:sdtEndPr/>
                  <w:sdtContent>
                    <w:p w14:paraId="6751E131" w14:textId="77777777" w:rsidR="00E90E8C" w:rsidRDefault="009B2DED">
                      <w:pPr>
                        <w:ind w:firstLine="567"/>
                        <w:jc w:val="both"/>
                      </w:pPr>
                      <w:sdt>
                        <w:sdtPr>
                          <w:alias w:val="Numeris"/>
                          <w:tag w:val="nr_7e0bf416d98f4c9a949ad618bf186232"/>
                          <w:id w:val="-1660991161"/>
                          <w:lock w:val="sdtLocked"/>
                        </w:sdtPr>
                        <w:sdtEndPr/>
                        <w:sdtContent>
                          <w:r>
                            <w:rPr>
                              <w:b/>
                            </w:rPr>
                            <w:t>40</w:t>
                          </w:r>
                        </w:sdtContent>
                      </w:sdt>
                      <w:r>
                        <w:rPr>
                          <w:b/>
                        </w:rPr>
                        <w:t xml:space="preserve">. </w:t>
                      </w:r>
                      <w:r>
                        <w:t>Srautą stabilizuojantys šuliniai – tai uždaros konstrukcijos šuliniai, montuojami statybos vietoje ar surenkami iš gamyklinių detalių. Šių įrenginių paskirtis – nuslopinti nuotekų srauto energiją. Stabilizuotas srautas saugiai išleidžiamas aukščiau įtekėji</w:t>
                      </w:r>
                      <w:r>
                        <w:t xml:space="preserve">mo vietos </w:t>
                      </w:r>
                      <w:proofErr w:type="spellStart"/>
                      <w:r>
                        <w:t>altitudės</w:t>
                      </w:r>
                      <w:proofErr w:type="spellEnd"/>
                      <w:r>
                        <w:t xml:space="preserve"> (žr. 2 pav.). </w:t>
                      </w:r>
                    </w:p>
                    <w:sdt>
                      <w:sdtPr>
                        <w:alias w:val="40.1 p."/>
                        <w:tag w:val="part_f0dfead5e56d4570842ebf17d57533df"/>
                        <w:id w:val="-691523360"/>
                        <w:lock w:val="sdtLocked"/>
                      </w:sdtPr>
                      <w:sdtEndPr/>
                      <w:sdtContent>
                        <w:p w14:paraId="6751E132" w14:textId="77777777" w:rsidR="00E90E8C" w:rsidRDefault="009B2DED">
                          <w:pPr>
                            <w:ind w:firstLine="567"/>
                            <w:jc w:val="both"/>
                          </w:pPr>
                          <w:sdt>
                            <w:sdtPr>
                              <w:alias w:val="Numeris"/>
                              <w:tag w:val="nr_f0dfead5e56d4570842ebf17d57533df"/>
                              <w:id w:val="-1915233090"/>
                              <w:lock w:val="sdtLocked"/>
                            </w:sdtPr>
                            <w:sdtEndPr/>
                            <w:sdtContent>
                              <w:r>
                                <w:rPr>
                                  <w:b/>
                                </w:rPr>
                                <w:t>40.1</w:t>
                              </w:r>
                            </w:sdtContent>
                          </w:sdt>
                          <w:r>
                            <w:rPr>
                              <w:b/>
                            </w:rPr>
                            <w:t xml:space="preserve">. </w:t>
                          </w:r>
                          <w:r>
                            <w:t>Įrengimo rekomendacijos:</w:t>
                          </w:r>
                        </w:p>
                        <w:p w14:paraId="6751E133" w14:textId="77777777" w:rsidR="00E90E8C" w:rsidRDefault="009B2DED">
                          <w:pPr>
                            <w:ind w:firstLine="567"/>
                            <w:jc w:val="both"/>
                          </w:pPr>
                          <w:r>
                            <w:rPr>
                              <w:rFonts w:ascii="Symbol" w:hAnsi="Symbol"/>
                              <w:kern w:val="16"/>
                            </w:rPr>
                            <w:t></w:t>
                          </w:r>
                          <w:r>
                            <w:rPr>
                              <w:rFonts w:ascii="Symbol" w:hAnsi="Symbol"/>
                              <w:kern w:val="16"/>
                            </w:rPr>
                            <w:t></w:t>
                          </w:r>
                          <w:r>
                            <w:t>gali būti įrengiami iš betono plokščių, armuoto betono, plytų, plastiko;</w:t>
                          </w:r>
                        </w:p>
                        <w:p w14:paraId="6751E134" w14:textId="77777777" w:rsidR="00E90E8C" w:rsidRDefault="009B2DED">
                          <w:pPr>
                            <w:ind w:firstLine="567"/>
                            <w:jc w:val="both"/>
                          </w:pPr>
                          <w:r>
                            <w:rPr>
                              <w:rFonts w:ascii="Symbol" w:hAnsi="Symbol"/>
                              <w:kern w:val="16"/>
                            </w:rPr>
                            <w:t></w:t>
                          </w:r>
                          <w:r>
                            <w:rPr>
                              <w:rFonts w:ascii="Symbol" w:hAnsi="Symbol"/>
                              <w:kern w:val="16"/>
                            </w:rPr>
                            <w:t></w:t>
                          </w:r>
                          <w:r>
                            <w:t xml:space="preserve">nuotekų išleidimo anga įrengiama šulinio viršutinėje dalyje. Rekomenduojama įrengti ties nuotekų ištekėjimo iš </w:t>
                          </w:r>
                          <w:r>
                            <w:t xml:space="preserve">pralaidos, latako, griovio vieta. </w:t>
                          </w:r>
                        </w:p>
                        <w:p w14:paraId="6751E135" w14:textId="77777777" w:rsidR="00E90E8C" w:rsidRDefault="00E90E8C"/>
                        <w:p w14:paraId="6751E136" w14:textId="77777777" w:rsidR="00E90E8C" w:rsidRDefault="009B2DED">
                          <w:pPr>
                            <w:keepNext/>
                            <w:widowControl w:val="0"/>
                            <w:jc w:val="center"/>
                          </w:pPr>
                          <w:r>
                            <w:rPr>
                              <w:noProof/>
                              <w:lang w:eastAsia="lt-LT"/>
                            </w:rPr>
                            <w:drawing>
                              <wp:inline distT="0" distB="0" distL="0" distR="0" wp14:anchorId="6751E7BF" wp14:editId="6751E7C0">
                                <wp:extent cx="5400675" cy="3000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675" cy="3000375"/>
                                        </a:xfrm>
                                        <a:prstGeom prst="rect">
                                          <a:avLst/>
                                        </a:prstGeom>
                                        <a:noFill/>
                                        <a:ln>
                                          <a:noFill/>
                                        </a:ln>
                                      </pic:spPr>
                                    </pic:pic>
                                  </a:graphicData>
                                </a:graphic>
                              </wp:inline>
                            </w:drawing>
                          </w:r>
                        </w:p>
                        <w:p w14:paraId="6751E137" w14:textId="77777777" w:rsidR="00E90E8C" w:rsidRDefault="009B2DED">
                          <w:pPr>
                            <w:jc w:val="center"/>
                            <w:rPr>
                              <w:vanish/>
                            </w:rPr>
                          </w:pPr>
                          <w:r>
                            <w:rPr>
                              <w:vanish/>
                            </w:rPr>
                            <w:t>(pav.)</w:t>
                          </w:r>
                        </w:p>
                        <w:p w14:paraId="6751E138" w14:textId="77777777" w:rsidR="00E90E8C" w:rsidRDefault="00E90E8C"/>
                        <w:p w14:paraId="6751E139" w14:textId="77777777" w:rsidR="00E90E8C" w:rsidRDefault="009B2DED">
                          <w:pPr>
                            <w:tabs>
                              <w:tab w:val="left" w:pos="397"/>
                            </w:tabs>
                            <w:jc w:val="center"/>
                            <w:rPr>
                              <w:b/>
                              <w:kern w:val="32"/>
                            </w:rPr>
                          </w:pPr>
                          <w:r>
                            <w:rPr>
                              <w:b/>
                              <w:kern w:val="32"/>
                            </w:rPr>
                            <w:t>2 pav. Nuotekų srautą stabilizuojančio šulinio schema (2 priedas [1])</w:t>
                          </w:r>
                        </w:p>
                        <w:p w14:paraId="6751E13A" w14:textId="77777777" w:rsidR="00E90E8C" w:rsidRDefault="009B2DED"/>
                      </w:sdtContent>
                    </w:sdt>
                  </w:sdtContent>
                </w:sdt>
              </w:sdtContent>
            </w:sdt>
            <w:sdt>
              <w:sdtPr>
                <w:alias w:val="skirsnis"/>
                <w:tag w:val="part_1a274e013dbb4ea0be61a14c6d8157cc"/>
                <w:id w:val="1848064112"/>
                <w:lock w:val="sdtLocked"/>
              </w:sdtPr>
              <w:sdtEndPr/>
              <w:sdtContent>
                <w:p w14:paraId="6751E13B" w14:textId="77777777" w:rsidR="00E90E8C" w:rsidRDefault="009B2DED">
                  <w:pPr>
                    <w:keepNext/>
                    <w:jc w:val="center"/>
                    <w:rPr>
                      <w:b/>
                    </w:rPr>
                  </w:pPr>
                  <w:sdt>
                    <w:sdtPr>
                      <w:alias w:val="Pavadinimas"/>
                      <w:tag w:val="title_1a274e013dbb4ea0be61a14c6d8157cc"/>
                      <w:id w:val="-1530872591"/>
                      <w:lock w:val="sdtLocked"/>
                    </w:sdtPr>
                    <w:sdtEndPr/>
                    <w:sdtContent>
                      <w:r>
                        <w:rPr>
                          <w:b/>
                        </w:rPr>
                        <w:t>Apželdinimo žoliniais augalais rekomendacijos</w:t>
                      </w:r>
                    </w:sdtContent>
                  </w:sdt>
                </w:p>
                <w:p w14:paraId="6751E13C" w14:textId="77777777" w:rsidR="00E90E8C" w:rsidRDefault="00E90E8C"/>
                <w:sdt>
                  <w:sdtPr>
                    <w:alias w:val="41 p."/>
                    <w:tag w:val="part_d1c1ab7069204c39a25921ee28aa145a"/>
                    <w:id w:val="637695435"/>
                    <w:lock w:val="sdtLocked"/>
                  </w:sdtPr>
                  <w:sdtEndPr/>
                  <w:sdtContent>
                    <w:p w14:paraId="6751E13D" w14:textId="77777777" w:rsidR="00E90E8C" w:rsidRDefault="009B2DED">
                      <w:pPr>
                        <w:ind w:firstLine="567"/>
                        <w:jc w:val="both"/>
                      </w:pPr>
                      <w:sdt>
                        <w:sdtPr>
                          <w:alias w:val="Numeris"/>
                          <w:tag w:val="nr_d1c1ab7069204c39a25921ee28aa145a"/>
                          <w:id w:val="-1046526742"/>
                          <w:lock w:val="sdtLocked"/>
                        </w:sdtPr>
                        <w:sdtEndPr/>
                        <w:sdtContent>
                          <w:r>
                            <w:rPr>
                              <w:b/>
                            </w:rPr>
                            <w:t>41</w:t>
                          </w:r>
                        </w:sdtContent>
                      </w:sdt>
                      <w:r>
                        <w:rPr>
                          <w:b/>
                        </w:rPr>
                        <w:t xml:space="preserve">. </w:t>
                      </w:r>
                      <w:r>
                        <w:t xml:space="preserve">Pakelėms apželdinti rekomenduojama naudoti žemų (iki 40 cm aukščio) žolių rūšis. Žolių mišinių sudėtis parenkama atsižvelgiant į numatomos augimvietės sąlygas (drėgmės kiekį, apšvietimą, dirvožemio </w:t>
                      </w:r>
                      <w:r>
                        <w:lastRenderedPageBreak/>
                        <w:t xml:space="preserve">derlingumą) bei žolinių augalų savybes. Kiekviename žolių </w:t>
                      </w:r>
                      <w:r>
                        <w:t xml:space="preserve">mišinyje turėtų būti 2–3 šakniastiebių augalų rūšys, tai garantuotų, kad žolynas per ilgesnį laiką neišretės. </w:t>
                      </w:r>
                    </w:p>
                  </w:sdtContent>
                </w:sdt>
                <w:sdt>
                  <w:sdtPr>
                    <w:alias w:val="42 p."/>
                    <w:tag w:val="part_2a04d94a6c51440cac77ae4425af6cdd"/>
                    <w:id w:val="-799604026"/>
                    <w:lock w:val="sdtLocked"/>
                  </w:sdtPr>
                  <w:sdtEndPr/>
                  <w:sdtContent>
                    <w:p w14:paraId="6751E13E" w14:textId="77777777" w:rsidR="00E90E8C" w:rsidRDefault="009B2DED">
                      <w:pPr>
                        <w:ind w:firstLine="567"/>
                        <w:jc w:val="both"/>
                      </w:pPr>
                      <w:sdt>
                        <w:sdtPr>
                          <w:alias w:val="Numeris"/>
                          <w:tag w:val="nr_2a04d94a6c51440cac77ae4425af6cdd"/>
                          <w:id w:val="1023597068"/>
                          <w:lock w:val="sdtLocked"/>
                        </w:sdtPr>
                        <w:sdtEndPr/>
                        <w:sdtContent>
                          <w:r>
                            <w:rPr>
                              <w:b/>
                            </w:rPr>
                            <w:t>42</w:t>
                          </w:r>
                        </w:sdtContent>
                      </w:sdt>
                      <w:r>
                        <w:rPr>
                          <w:b/>
                        </w:rPr>
                        <w:t xml:space="preserve">. </w:t>
                      </w:r>
                      <w:r>
                        <w:t>Rekomenduojami žolinių augalų sėjimo būdai.</w:t>
                      </w:r>
                    </w:p>
                    <w:sdt>
                      <w:sdtPr>
                        <w:alias w:val="42.1 p."/>
                        <w:tag w:val="part_753cc009ab6a4bea8be676d8d52cee6e"/>
                        <w:id w:val="-2013058603"/>
                        <w:lock w:val="sdtLocked"/>
                      </w:sdtPr>
                      <w:sdtEndPr/>
                      <w:sdtContent>
                        <w:p w14:paraId="6751E13F" w14:textId="77777777" w:rsidR="00E90E8C" w:rsidRDefault="009B2DED">
                          <w:pPr>
                            <w:ind w:firstLine="567"/>
                            <w:jc w:val="both"/>
                          </w:pPr>
                          <w:sdt>
                            <w:sdtPr>
                              <w:alias w:val="Numeris"/>
                              <w:tag w:val="nr_753cc009ab6a4bea8be676d8d52cee6e"/>
                              <w:id w:val="1945578659"/>
                              <w:lock w:val="sdtLocked"/>
                            </w:sdtPr>
                            <w:sdtEndPr/>
                            <w:sdtContent>
                              <w:r>
                                <w:rPr>
                                  <w:b/>
                                </w:rPr>
                                <w:t>42.1</w:t>
                              </w:r>
                            </w:sdtContent>
                          </w:sdt>
                          <w:r>
                            <w:rPr>
                              <w:b/>
                            </w:rPr>
                            <w:t xml:space="preserve">. </w:t>
                          </w:r>
                          <w:r>
                            <w:t xml:space="preserve">Sėjimas rankiniu arba mechaniniu būdu. </w:t>
                          </w:r>
                        </w:p>
                        <w:p w14:paraId="6751E140" w14:textId="77777777" w:rsidR="00E90E8C" w:rsidRDefault="009B2DED">
                          <w:pPr>
                            <w:ind w:firstLine="567"/>
                            <w:jc w:val="both"/>
                          </w:pPr>
                          <w:r>
                            <w:t>Tinkamas lėkštų ilgų šlaitų apželdinimui. Ant</w:t>
                          </w:r>
                          <w:r>
                            <w:t xml:space="preserve"> išlyginto podirvio paskleidžiamas derlingo dirvožemio sluoksnis, jis išlyginamas ir vienodai sutankinamas. Žolių sėklos paskleidžiamos rankiniu būdu arba sėjamosiomis, sėklų norma 50–80 kg/ha, įterpimo gylis 1–2 cm. Pasėjus žolę, dirvą rekomenduojama suvo</w:t>
                          </w:r>
                          <w:r>
                            <w:t xml:space="preserve">luoti. Apsaugai nuo išplovimo ir dygimui pagreitinti užsėtą paviršių galima mulčiuoti arba užkloti </w:t>
                          </w:r>
                          <w:proofErr w:type="spellStart"/>
                          <w:r>
                            <w:t>geosintetiniu</w:t>
                          </w:r>
                          <w:proofErr w:type="spellEnd"/>
                          <w:r>
                            <w:t xml:space="preserve"> audiniu. Tinkamiausias sėjos laikas – balandžio pabaiga–gegužės pradžia, antras rekomenduojamas sėjos etapas – rugpjūčio vidurys–rugsėjo pradži</w:t>
                          </w:r>
                          <w:r>
                            <w:t>a.</w:t>
                          </w:r>
                        </w:p>
                        <w:p w14:paraId="6751E141" w14:textId="77777777" w:rsidR="00E90E8C" w:rsidRDefault="00E90E8C"/>
                        <w:sdt>
                          <w:sdtPr>
                            <w:alias w:val="lentele"/>
                            <w:tag w:val="part_37c8a08a525c41a6bf7a6f475e485428"/>
                            <w:id w:val="-183517322"/>
                            <w:lock w:val="sdtLocked"/>
                          </w:sdtPr>
                          <w:sdtEndPr/>
                          <w:sdtContent>
                            <w:p w14:paraId="6751E142" w14:textId="77777777" w:rsidR="00E90E8C" w:rsidRDefault="009B2DED">
                              <w:pPr>
                                <w:keepNext/>
                                <w:ind w:left="586" w:hanging="360"/>
                                <w:jc w:val="center"/>
                                <w:rPr>
                                  <w:b/>
                                  <w:bCs/>
                                  <w:kern w:val="32"/>
                                </w:rPr>
                              </w:pPr>
                              <w:sdt>
                                <w:sdtPr>
                                  <w:alias w:val="Pavadinimas"/>
                                  <w:tag w:val="title_37c8a08a525c41a6bf7a6f475e485428"/>
                                  <w:id w:val="-1139717006"/>
                                  <w:lock w:val="sdtLocked"/>
                                </w:sdtPr>
                                <w:sdtEndPr/>
                                <w:sdtContent>
                                  <w:r>
                                    <w:rPr>
                                      <w:b/>
                                      <w:bCs/>
                                      <w:kern w:val="32"/>
                                    </w:rPr>
                                    <w:t>7 lentelė. Vidutiniška žolių sėklų sudygimo trukmė (2 priedas [2])</w:t>
                                  </w:r>
                                </w:sdtContent>
                              </w:sdt>
                            </w:p>
                            <w:p w14:paraId="6751E143" w14:textId="77777777" w:rsidR="00E90E8C" w:rsidRDefault="00E90E8C"/>
                            <w:tbl>
                              <w:tblPr>
                                <w:tblW w:w="504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800"/>
                              </w:tblGrid>
                              <w:tr w:rsidR="00E90E8C" w14:paraId="6751E146" w14:textId="77777777">
                                <w:trPr>
                                  <w:cantSplit/>
                                  <w:trHeight w:val="20"/>
                                  <w:tblHeader/>
                                </w:trPr>
                                <w:tc>
                                  <w:tcPr>
                                    <w:tcW w:w="3240" w:type="dxa"/>
                                    <w:tcBorders>
                                      <w:top w:val="double" w:sz="4" w:space="0" w:color="auto"/>
                                      <w:left w:val="double" w:sz="4" w:space="0" w:color="auto"/>
                                      <w:bottom w:val="double" w:sz="4" w:space="0" w:color="auto"/>
                                      <w:right w:val="single" w:sz="4" w:space="0" w:color="auto"/>
                                    </w:tcBorders>
                                  </w:tcPr>
                                  <w:p w14:paraId="6751E144" w14:textId="77777777" w:rsidR="00E90E8C" w:rsidRDefault="009B2DED">
                                    <w:pPr>
                                      <w:jc w:val="center"/>
                                      <w:rPr>
                                        <w:b/>
                                        <w:sz w:val="22"/>
                                      </w:rPr>
                                    </w:pPr>
                                    <w:r>
                                      <w:rPr>
                                        <w:b/>
                                        <w:sz w:val="22"/>
                                      </w:rPr>
                                      <w:t>Rūšis</w:t>
                                    </w:r>
                                  </w:p>
                                </w:tc>
                                <w:tc>
                                  <w:tcPr>
                                    <w:tcW w:w="1800" w:type="dxa"/>
                                    <w:tcBorders>
                                      <w:top w:val="double" w:sz="4" w:space="0" w:color="auto"/>
                                      <w:left w:val="single" w:sz="4" w:space="0" w:color="auto"/>
                                      <w:bottom w:val="double" w:sz="4" w:space="0" w:color="auto"/>
                                      <w:right w:val="double" w:sz="4" w:space="0" w:color="auto"/>
                                    </w:tcBorders>
                                  </w:tcPr>
                                  <w:p w14:paraId="6751E145" w14:textId="77777777" w:rsidR="00E90E8C" w:rsidRDefault="009B2DED">
                                    <w:pPr>
                                      <w:jc w:val="center"/>
                                      <w:rPr>
                                        <w:b/>
                                        <w:sz w:val="22"/>
                                      </w:rPr>
                                    </w:pPr>
                                    <w:r>
                                      <w:rPr>
                                        <w:b/>
                                        <w:sz w:val="22"/>
                                      </w:rPr>
                                      <w:t>Dienų skaičius</w:t>
                                    </w:r>
                                  </w:p>
                                </w:tc>
                              </w:tr>
                              <w:tr w:rsidR="00E90E8C" w14:paraId="6751E149" w14:textId="77777777">
                                <w:trPr>
                                  <w:cantSplit/>
                                  <w:trHeight w:val="20"/>
                                </w:trPr>
                                <w:tc>
                                  <w:tcPr>
                                    <w:tcW w:w="3240" w:type="dxa"/>
                                    <w:tcBorders>
                                      <w:top w:val="double" w:sz="4" w:space="0" w:color="auto"/>
                                      <w:left w:val="single" w:sz="4" w:space="0" w:color="auto"/>
                                      <w:bottom w:val="nil"/>
                                      <w:right w:val="single" w:sz="4" w:space="0" w:color="auto"/>
                                    </w:tcBorders>
                                  </w:tcPr>
                                  <w:p w14:paraId="6751E147" w14:textId="77777777" w:rsidR="00E90E8C" w:rsidRDefault="009B2DED">
                                    <w:pPr>
                                      <w:rPr>
                                        <w:sz w:val="22"/>
                                      </w:rPr>
                                    </w:pPr>
                                    <w:r>
                                      <w:rPr>
                                        <w:sz w:val="22"/>
                                      </w:rPr>
                                      <w:t>Daugiametės svidrės</w:t>
                                    </w:r>
                                  </w:p>
                                </w:tc>
                                <w:tc>
                                  <w:tcPr>
                                    <w:tcW w:w="1800" w:type="dxa"/>
                                    <w:tcBorders>
                                      <w:top w:val="double" w:sz="4" w:space="0" w:color="auto"/>
                                      <w:left w:val="single" w:sz="4" w:space="0" w:color="auto"/>
                                      <w:bottom w:val="nil"/>
                                      <w:right w:val="single" w:sz="4" w:space="0" w:color="auto"/>
                                    </w:tcBorders>
                                    <w:vAlign w:val="center"/>
                                  </w:tcPr>
                                  <w:p w14:paraId="6751E148" w14:textId="77777777" w:rsidR="00E90E8C" w:rsidRDefault="009B2DED">
                                    <w:pPr>
                                      <w:jc w:val="center"/>
                                      <w:rPr>
                                        <w:sz w:val="22"/>
                                      </w:rPr>
                                    </w:pPr>
                                    <w:r>
                                      <w:rPr>
                                        <w:sz w:val="22"/>
                                      </w:rPr>
                                      <w:t>7–15</w:t>
                                    </w:r>
                                  </w:p>
                                </w:tc>
                              </w:tr>
                              <w:tr w:rsidR="00E90E8C" w14:paraId="6751E14C" w14:textId="77777777">
                                <w:trPr>
                                  <w:cantSplit/>
                                  <w:trHeight w:val="20"/>
                                </w:trPr>
                                <w:tc>
                                  <w:tcPr>
                                    <w:tcW w:w="3240" w:type="dxa"/>
                                    <w:tcBorders>
                                      <w:top w:val="nil"/>
                                      <w:left w:val="single" w:sz="4" w:space="0" w:color="auto"/>
                                      <w:bottom w:val="nil"/>
                                      <w:right w:val="single" w:sz="4" w:space="0" w:color="auto"/>
                                    </w:tcBorders>
                                  </w:tcPr>
                                  <w:p w14:paraId="6751E14A" w14:textId="77777777" w:rsidR="00E90E8C" w:rsidRDefault="009B2DED">
                                    <w:pPr>
                                      <w:rPr>
                                        <w:sz w:val="22"/>
                                      </w:rPr>
                                    </w:pPr>
                                    <w:r>
                                      <w:rPr>
                                        <w:sz w:val="22"/>
                                      </w:rPr>
                                      <w:t>Pašariniai motiejukai</w:t>
                                    </w:r>
                                  </w:p>
                                </w:tc>
                                <w:tc>
                                  <w:tcPr>
                                    <w:tcW w:w="1800" w:type="dxa"/>
                                    <w:tcBorders>
                                      <w:top w:val="nil"/>
                                      <w:left w:val="single" w:sz="4" w:space="0" w:color="auto"/>
                                      <w:bottom w:val="nil"/>
                                      <w:right w:val="single" w:sz="4" w:space="0" w:color="auto"/>
                                    </w:tcBorders>
                                    <w:vAlign w:val="center"/>
                                  </w:tcPr>
                                  <w:p w14:paraId="6751E14B" w14:textId="77777777" w:rsidR="00E90E8C" w:rsidRDefault="009B2DED">
                                    <w:pPr>
                                      <w:jc w:val="center"/>
                                      <w:rPr>
                                        <w:sz w:val="22"/>
                                      </w:rPr>
                                    </w:pPr>
                                    <w:r>
                                      <w:rPr>
                                        <w:sz w:val="22"/>
                                      </w:rPr>
                                      <w:t>7–16</w:t>
                                    </w:r>
                                  </w:p>
                                </w:tc>
                              </w:tr>
                              <w:tr w:rsidR="00E90E8C" w14:paraId="6751E14F" w14:textId="77777777">
                                <w:trPr>
                                  <w:cantSplit/>
                                  <w:trHeight w:val="20"/>
                                </w:trPr>
                                <w:tc>
                                  <w:tcPr>
                                    <w:tcW w:w="3240" w:type="dxa"/>
                                    <w:tcBorders>
                                      <w:top w:val="nil"/>
                                      <w:left w:val="single" w:sz="4" w:space="0" w:color="auto"/>
                                      <w:bottom w:val="nil"/>
                                      <w:right w:val="single" w:sz="4" w:space="0" w:color="auto"/>
                                    </w:tcBorders>
                                  </w:tcPr>
                                  <w:p w14:paraId="6751E14D" w14:textId="77777777" w:rsidR="00E90E8C" w:rsidRDefault="009B2DED">
                                    <w:pPr>
                                      <w:rPr>
                                        <w:sz w:val="22"/>
                                      </w:rPr>
                                    </w:pPr>
                                    <w:r>
                                      <w:rPr>
                                        <w:sz w:val="22"/>
                                      </w:rPr>
                                      <w:t>Nendriniai eraičinai</w:t>
                                    </w:r>
                                  </w:p>
                                </w:tc>
                                <w:tc>
                                  <w:tcPr>
                                    <w:tcW w:w="1800" w:type="dxa"/>
                                    <w:tcBorders>
                                      <w:top w:val="nil"/>
                                      <w:left w:val="single" w:sz="4" w:space="0" w:color="auto"/>
                                      <w:bottom w:val="nil"/>
                                      <w:right w:val="single" w:sz="4" w:space="0" w:color="auto"/>
                                    </w:tcBorders>
                                    <w:vAlign w:val="center"/>
                                  </w:tcPr>
                                  <w:p w14:paraId="6751E14E" w14:textId="77777777" w:rsidR="00E90E8C" w:rsidRDefault="009B2DED">
                                    <w:pPr>
                                      <w:jc w:val="center"/>
                                      <w:rPr>
                                        <w:sz w:val="22"/>
                                      </w:rPr>
                                    </w:pPr>
                                    <w:r>
                                      <w:rPr>
                                        <w:sz w:val="22"/>
                                      </w:rPr>
                                      <w:t>9–16</w:t>
                                    </w:r>
                                  </w:p>
                                </w:tc>
                              </w:tr>
                              <w:tr w:rsidR="00E90E8C" w14:paraId="6751E152" w14:textId="77777777">
                                <w:trPr>
                                  <w:cantSplit/>
                                  <w:trHeight w:val="20"/>
                                </w:trPr>
                                <w:tc>
                                  <w:tcPr>
                                    <w:tcW w:w="3240" w:type="dxa"/>
                                    <w:tcBorders>
                                      <w:top w:val="nil"/>
                                      <w:left w:val="single" w:sz="4" w:space="0" w:color="auto"/>
                                      <w:bottom w:val="nil"/>
                                      <w:right w:val="single" w:sz="4" w:space="0" w:color="auto"/>
                                    </w:tcBorders>
                                  </w:tcPr>
                                  <w:p w14:paraId="6751E150" w14:textId="77777777" w:rsidR="00E90E8C" w:rsidRDefault="009B2DED">
                                    <w:pPr>
                                      <w:rPr>
                                        <w:sz w:val="22"/>
                                      </w:rPr>
                                    </w:pPr>
                                    <w:r>
                                      <w:rPr>
                                        <w:sz w:val="22"/>
                                      </w:rPr>
                                      <w:t>Raudonieji eraičinai</w:t>
                                    </w:r>
                                  </w:p>
                                </w:tc>
                                <w:tc>
                                  <w:tcPr>
                                    <w:tcW w:w="1800" w:type="dxa"/>
                                    <w:tcBorders>
                                      <w:top w:val="nil"/>
                                      <w:left w:val="single" w:sz="4" w:space="0" w:color="auto"/>
                                      <w:bottom w:val="nil"/>
                                      <w:right w:val="single" w:sz="4" w:space="0" w:color="auto"/>
                                    </w:tcBorders>
                                    <w:vAlign w:val="center"/>
                                  </w:tcPr>
                                  <w:p w14:paraId="6751E151" w14:textId="77777777" w:rsidR="00E90E8C" w:rsidRDefault="009B2DED">
                                    <w:pPr>
                                      <w:jc w:val="center"/>
                                      <w:rPr>
                                        <w:sz w:val="22"/>
                                      </w:rPr>
                                    </w:pPr>
                                    <w:r>
                                      <w:rPr>
                                        <w:sz w:val="22"/>
                                      </w:rPr>
                                      <w:t>10–18</w:t>
                                    </w:r>
                                  </w:p>
                                </w:tc>
                              </w:tr>
                              <w:tr w:rsidR="00E90E8C" w14:paraId="6751E155" w14:textId="77777777">
                                <w:trPr>
                                  <w:cantSplit/>
                                  <w:trHeight w:val="20"/>
                                </w:trPr>
                                <w:tc>
                                  <w:tcPr>
                                    <w:tcW w:w="3240" w:type="dxa"/>
                                    <w:tcBorders>
                                      <w:top w:val="nil"/>
                                      <w:left w:val="single" w:sz="4" w:space="0" w:color="auto"/>
                                      <w:bottom w:val="nil"/>
                                      <w:right w:val="single" w:sz="4" w:space="0" w:color="auto"/>
                                    </w:tcBorders>
                                  </w:tcPr>
                                  <w:p w14:paraId="6751E153" w14:textId="77777777" w:rsidR="00E90E8C" w:rsidRDefault="009B2DED">
                                    <w:pPr>
                                      <w:rPr>
                                        <w:sz w:val="22"/>
                                      </w:rPr>
                                    </w:pPr>
                                    <w:r>
                                      <w:rPr>
                                        <w:sz w:val="22"/>
                                      </w:rPr>
                                      <w:t>Aviniai eraičinai</w:t>
                                    </w:r>
                                  </w:p>
                                </w:tc>
                                <w:tc>
                                  <w:tcPr>
                                    <w:tcW w:w="1800" w:type="dxa"/>
                                    <w:tcBorders>
                                      <w:top w:val="nil"/>
                                      <w:left w:val="single" w:sz="4" w:space="0" w:color="auto"/>
                                      <w:bottom w:val="nil"/>
                                      <w:right w:val="single" w:sz="4" w:space="0" w:color="auto"/>
                                    </w:tcBorders>
                                    <w:vAlign w:val="center"/>
                                  </w:tcPr>
                                  <w:p w14:paraId="6751E154" w14:textId="77777777" w:rsidR="00E90E8C" w:rsidRDefault="009B2DED">
                                    <w:pPr>
                                      <w:jc w:val="center"/>
                                      <w:rPr>
                                        <w:sz w:val="22"/>
                                      </w:rPr>
                                    </w:pPr>
                                    <w:r>
                                      <w:rPr>
                                        <w:sz w:val="22"/>
                                      </w:rPr>
                                      <w:t>11–19</w:t>
                                    </w:r>
                                  </w:p>
                                </w:tc>
                              </w:tr>
                              <w:tr w:rsidR="00E90E8C" w14:paraId="6751E158" w14:textId="77777777">
                                <w:trPr>
                                  <w:cantSplit/>
                                  <w:trHeight w:val="20"/>
                                </w:trPr>
                                <w:tc>
                                  <w:tcPr>
                                    <w:tcW w:w="3240" w:type="dxa"/>
                                    <w:tcBorders>
                                      <w:top w:val="nil"/>
                                      <w:left w:val="single" w:sz="4" w:space="0" w:color="auto"/>
                                      <w:bottom w:val="nil"/>
                                      <w:right w:val="single" w:sz="4" w:space="0" w:color="auto"/>
                                    </w:tcBorders>
                                  </w:tcPr>
                                  <w:p w14:paraId="6751E156" w14:textId="77777777" w:rsidR="00E90E8C" w:rsidRDefault="009B2DED">
                                    <w:pPr>
                                      <w:rPr>
                                        <w:sz w:val="22"/>
                                      </w:rPr>
                                    </w:pPr>
                                    <w:r>
                                      <w:rPr>
                                        <w:sz w:val="22"/>
                                      </w:rPr>
                                      <w:t>Šliaužiančios smilgos</w:t>
                                    </w:r>
                                  </w:p>
                                </w:tc>
                                <w:tc>
                                  <w:tcPr>
                                    <w:tcW w:w="1800" w:type="dxa"/>
                                    <w:tcBorders>
                                      <w:top w:val="nil"/>
                                      <w:left w:val="single" w:sz="4" w:space="0" w:color="auto"/>
                                      <w:bottom w:val="nil"/>
                                      <w:right w:val="single" w:sz="4" w:space="0" w:color="auto"/>
                                    </w:tcBorders>
                                    <w:vAlign w:val="center"/>
                                  </w:tcPr>
                                  <w:p w14:paraId="6751E157" w14:textId="77777777" w:rsidR="00E90E8C" w:rsidRDefault="009B2DED">
                                    <w:pPr>
                                      <w:jc w:val="center"/>
                                      <w:rPr>
                                        <w:sz w:val="22"/>
                                      </w:rPr>
                                    </w:pPr>
                                    <w:r>
                                      <w:rPr>
                                        <w:sz w:val="22"/>
                                      </w:rPr>
                                      <w:t>12–20</w:t>
                                    </w:r>
                                  </w:p>
                                </w:tc>
                              </w:tr>
                              <w:tr w:rsidR="00E90E8C" w14:paraId="6751E15B" w14:textId="77777777">
                                <w:trPr>
                                  <w:cantSplit/>
                                  <w:trHeight w:val="20"/>
                                </w:trPr>
                                <w:tc>
                                  <w:tcPr>
                                    <w:tcW w:w="3240" w:type="dxa"/>
                                    <w:tcBorders>
                                      <w:top w:val="nil"/>
                                      <w:left w:val="single" w:sz="4" w:space="0" w:color="auto"/>
                                      <w:bottom w:val="single" w:sz="4" w:space="0" w:color="auto"/>
                                      <w:right w:val="single" w:sz="4" w:space="0" w:color="auto"/>
                                    </w:tcBorders>
                                  </w:tcPr>
                                  <w:p w14:paraId="6751E159" w14:textId="77777777" w:rsidR="00E90E8C" w:rsidRDefault="009B2DED">
                                    <w:pPr>
                                      <w:rPr>
                                        <w:sz w:val="22"/>
                                      </w:rPr>
                                    </w:pPr>
                                    <w:r>
                                      <w:rPr>
                                        <w:sz w:val="22"/>
                                      </w:rPr>
                                      <w:t>Pievinės miglės</w:t>
                                    </w:r>
                                  </w:p>
                                </w:tc>
                                <w:tc>
                                  <w:tcPr>
                                    <w:tcW w:w="1800" w:type="dxa"/>
                                    <w:tcBorders>
                                      <w:top w:val="nil"/>
                                      <w:left w:val="single" w:sz="4" w:space="0" w:color="auto"/>
                                      <w:bottom w:val="single" w:sz="4" w:space="0" w:color="auto"/>
                                      <w:right w:val="single" w:sz="4" w:space="0" w:color="auto"/>
                                    </w:tcBorders>
                                    <w:vAlign w:val="center"/>
                                  </w:tcPr>
                                  <w:p w14:paraId="6751E15A" w14:textId="77777777" w:rsidR="00E90E8C" w:rsidRDefault="009B2DED">
                                    <w:pPr>
                                      <w:jc w:val="center"/>
                                      <w:rPr>
                                        <w:sz w:val="22"/>
                                      </w:rPr>
                                    </w:pPr>
                                    <w:r>
                                      <w:rPr>
                                        <w:sz w:val="22"/>
                                      </w:rPr>
                                      <w:t>14–24</w:t>
                                    </w:r>
                                  </w:p>
                                </w:tc>
                              </w:tr>
                            </w:tbl>
                            <w:p w14:paraId="6751E15C" w14:textId="77777777" w:rsidR="00E90E8C" w:rsidRDefault="009B2DED">
                              <w:pPr>
                                <w:jc w:val="both"/>
                              </w:pPr>
                            </w:p>
                          </w:sdtContent>
                        </w:sdt>
                      </w:sdtContent>
                    </w:sdt>
                    <w:sdt>
                      <w:sdtPr>
                        <w:alias w:val="42.2 p."/>
                        <w:tag w:val="part_1b265ef4de584a95b78ca0736d6df257"/>
                        <w:id w:val="-1334901573"/>
                        <w:lock w:val="sdtLocked"/>
                      </w:sdtPr>
                      <w:sdtEndPr/>
                      <w:sdtContent>
                        <w:p w14:paraId="6751E15D" w14:textId="77777777" w:rsidR="00E90E8C" w:rsidRDefault="009B2DED">
                          <w:pPr>
                            <w:ind w:firstLine="567"/>
                            <w:jc w:val="both"/>
                          </w:pPr>
                          <w:sdt>
                            <w:sdtPr>
                              <w:alias w:val="Numeris"/>
                              <w:tag w:val="nr_1b265ef4de584a95b78ca0736d6df257"/>
                              <w:id w:val="381596538"/>
                              <w:lock w:val="sdtLocked"/>
                            </w:sdtPr>
                            <w:sdtEndPr/>
                            <w:sdtContent>
                              <w:r>
                                <w:rPr>
                                  <w:b/>
                                </w:rPr>
                                <w:t>42.2</w:t>
                              </w:r>
                            </w:sdtContent>
                          </w:sdt>
                          <w:r>
                            <w:rPr>
                              <w:b/>
                            </w:rPr>
                            <w:t xml:space="preserve">. </w:t>
                          </w:r>
                          <w:r>
                            <w:t xml:space="preserve">Velėnavimas. </w:t>
                          </w:r>
                        </w:p>
                        <w:p w14:paraId="6751E15E" w14:textId="77777777" w:rsidR="00E90E8C" w:rsidRDefault="009B2DED">
                          <w:pPr>
                            <w:ind w:firstLine="567"/>
                            <w:jc w:val="both"/>
                          </w:pPr>
                          <w:r>
                            <w:t>Statiems ar labiau veikiamiems erozijos šlaitams apželdinti rekomenduojama naudoti velėną (ruloninę veją). Velėnuojant reikėtų laikytis šių taisyklių:</w:t>
                          </w:r>
                        </w:p>
                        <w:p w14:paraId="6751E15F" w14:textId="77777777" w:rsidR="00E90E8C" w:rsidRDefault="009B2DED">
                          <w:pPr>
                            <w:ind w:firstLine="567"/>
                            <w:jc w:val="both"/>
                          </w:pPr>
                          <w:r>
                            <w:rPr>
                              <w:rFonts w:ascii="Symbol" w:hAnsi="Symbol"/>
                              <w:kern w:val="16"/>
                            </w:rPr>
                            <w:t></w:t>
                          </w:r>
                          <w:r>
                            <w:rPr>
                              <w:rFonts w:ascii="Symbol" w:hAnsi="Symbol"/>
                              <w:kern w:val="16"/>
                            </w:rPr>
                            <w:t></w:t>
                          </w:r>
                          <w:r>
                            <w:t>velėnos gabalai turi būti taisyklingos formos:</w:t>
                          </w:r>
                          <w:r>
                            <w:t xml:space="preserve"> storis ~3 cm, ilgis 1,0–1,2 m, plotis 0,3–0,4 m;</w:t>
                          </w:r>
                        </w:p>
                        <w:p w14:paraId="6751E160" w14:textId="77777777" w:rsidR="00E90E8C" w:rsidRDefault="009B2DED">
                          <w:pPr>
                            <w:ind w:firstLine="567"/>
                            <w:jc w:val="both"/>
                          </w:pPr>
                          <w:r>
                            <w:rPr>
                              <w:rFonts w:ascii="Symbol" w:hAnsi="Symbol"/>
                              <w:kern w:val="16"/>
                            </w:rPr>
                            <w:t></w:t>
                          </w:r>
                          <w:r>
                            <w:rPr>
                              <w:rFonts w:ascii="Symbol" w:hAnsi="Symbol"/>
                              <w:kern w:val="16"/>
                            </w:rPr>
                            <w:t></w:t>
                          </w:r>
                          <w:r>
                            <w:t>podirvis turi būti gerai išlygintas, derlingas;</w:t>
                          </w:r>
                        </w:p>
                        <w:p w14:paraId="6751E161" w14:textId="77777777" w:rsidR="00E90E8C" w:rsidRDefault="009B2DED">
                          <w:pPr>
                            <w:ind w:firstLine="567"/>
                            <w:jc w:val="both"/>
                          </w:pPr>
                          <w:r>
                            <w:rPr>
                              <w:rFonts w:ascii="Symbol" w:hAnsi="Symbol"/>
                              <w:kern w:val="16"/>
                            </w:rPr>
                            <w:t></w:t>
                          </w:r>
                          <w:r>
                            <w:rPr>
                              <w:rFonts w:ascii="Symbol" w:hAnsi="Symbol"/>
                              <w:kern w:val="16"/>
                            </w:rPr>
                            <w:t></w:t>
                          </w:r>
                          <w:r>
                            <w:t>klojant gabalus vengti 4 kampų sudūrimo, tarp gabalų atsiradę tarpai užberiami dirvožemiu;</w:t>
                          </w:r>
                        </w:p>
                        <w:p w14:paraId="6751E162" w14:textId="77777777" w:rsidR="00E90E8C" w:rsidRDefault="009B2DED">
                          <w:pPr>
                            <w:ind w:firstLine="567"/>
                            <w:jc w:val="both"/>
                          </w:pPr>
                          <w:r>
                            <w:rPr>
                              <w:rFonts w:ascii="Symbol" w:hAnsi="Symbol"/>
                              <w:kern w:val="16"/>
                            </w:rPr>
                            <w:t></w:t>
                          </w:r>
                          <w:r>
                            <w:rPr>
                              <w:rFonts w:ascii="Symbol" w:hAnsi="Symbol"/>
                              <w:kern w:val="16"/>
                            </w:rPr>
                            <w:t></w:t>
                          </w:r>
                          <w:r>
                            <w:t>paklota velėna privoluojama, esant būtinumui, sutvirtinama ku</w:t>
                          </w:r>
                          <w:r>
                            <w:t>oliukais.</w:t>
                          </w:r>
                        </w:p>
                      </w:sdtContent>
                    </w:sdt>
                    <w:sdt>
                      <w:sdtPr>
                        <w:alias w:val="42.3 p."/>
                        <w:tag w:val="part_a5e2aaa4bd3c4b288c331281718d2d05"/>
                        <w:id w:val="1133899163"/>
                        <w:lock w:val="sdtLocked"/>
                      </w:sdtPr>
                      <w:sdtEndPr/>
                      <w:sdtContent>
                        <w:p w14:paraId="6751E163" w14:textId="77777777" w:rsidR="00E90E8C" w:rsidRDefault="009B2DED">
                          <w:pPr>
                            <w:ind w:firstLine="567"/>
                            <w:jc w:val="both"/>
                          </w:pPr>
                          <w:sdt>
                            <w:sdtPr>
                              <w:alias w:val="Numeris"/>
                              <w:tag w:val="nr_a5e2aaa4bd3c4b288c331281718d2d05"/>
                              <w:id w:val="-969584311"/>
                              <w:lock w:val="sdtLocked"/>
                            </w:sdtPr>
                            <w:sdtEndPr/>
                            <w:sdtContent>
                              <w:r>
                                <w:rPr>
                                  <w:b/>
                                </w:rPr>
                                <w:t>42.3</w:t>
                              </w:r>
                            </w:sdtContent>
                          </w:sdt>
                          <w:r>
                            <w:rPr>
                              <w:b/>
                            </w:rPr>
                            <w:t xml:space="preserve">. </w:t>
                          </w:r>
                          <w:proofErr w:type="spellStart"/>
                          <w:r>
                            <w:t>Hidrosėja</w:t>
                          </w:r>
                          <w:proofErr w:type="spellEnd"/>
                          <w:r>
                            <w:t xml:space="preserve">. </w:t>
                          </w:r>
                        </w:p>
                        <w:p w14:paraId="6751E164" w14:textId="77777777" w:rsidR="00E90E8C" w:rsidRDefault="009B2DED">
                          <w:pPr>
                            <w:ind w:firstLine="567"/>
                            <w:jc w:val="both"/>
                          </w:pPr>
                          <w:r>
                            <w:t>Rekomenduojama taikyti sunkiai prieinamoms vietoms, labai statiems šlaitams apsėti žoliniais augalais.</w:t>
                          </w:r>
                        </w:p>
                        <w:p w14:paraId="6751E165" w14:textId="77777777" w:rsidR="00E90E8C" w:rsidRDefault="00E90E8C"/>
                        <w:p w14:paraId="674B8729" w14:textId="77777777" w:rsidR="007C6B1F" w:rsidRDefault="007C6B1F">
                          <w:pPr>
                            <w:sectPr w:rsidR="007C6B1F" w:rsidSect="007C6B1F">
                              <w:headerReference w:type="even" r:id="rId30"/>
                              <w:headerReference w:type="default" r:id="rId31"/>
                              <w:footerReference w:type="even" r:id="rId32"/>
                              <w:footerReference w:type="default" r:id="rId33"/>
                              <w:headerReference w:type="first" r:id="rId34"/>
                              <w:footerReference w:type="first" r:id="rId35"/>
                              <w:pgSz w:w="11906" w:h="16838"/>
                              <w:pgMar w:top="720" w:right="720" w:bottom="720" w:left="720" w:header="567" w:footer="567" w:gutter="0"/>
                              <w:pgNumType w:start="1"/>
                              <w:cols w:space="1296"/>
                              <w:titlePg/>
                              <w:docGrid w:linePitch="360"/>
                            </w:sectPr>
                          </w:pPr>
                        </w:p>
                        <w:p w14:paraId="79B577BC" w14:textId="41BF69D2" w:rsidR="007C6B1F" w:rsidRDefault="007C6B1F"/>
                        <w:sdt>
                          <w:sdtPr>
                            <w:alias w:val="lentele"/>
                            <w:tag w:val="part_bf322b23fb394c39af6893a178bb9713"/>
                            <w:id w:val="-92779583"/>
                            <w:lock w:val="sdtLocked"/>
                          </w:sdtPr>
                          <w:sdtEndPr/>
                          <w:sdtContent>
                            <w:p w14:paraId="6751E166" w14:textId="77777777" w:rsidR="00E90E8C" w:rsidRDefault="009B2DED">
                              <w:pPr>
                                <w:keepNext/>
                                <w:jc w:val="center"/>
                                <w:rPr>
                                  <w:b/>
                                  <w:bCs/>
                                  <w:kern w:val="32"/>
                                </w:rPr>
                              </w:pPr>
                              <w:sdt>
                                <w:sdtPr>
                                  <w:alias w:val="Pavadinimas"/>
                                  <w:tag w:val="title_bf322b23fb394c39af6893a178bb9713"/>
                                  <w:id w:val="-994633521"/>
                                  <w:lock w:val="sdtLocked"/>
                                </w:sdtPr>
                                <w:sdtEndPr/>
                                <w:sdtContent>
                                  <w:r>
                                    <w:rPr>
                                      <w:b/>
                                      <w:bCs/>
                                      <w:kern w:val="32"/>
                                    </w:rPr>
                                    <w:t>8 lentelė. Žolinių augalų rūšių kokybiniai rodikliai (2 priedas [2])</w:t>
                                  </w:r>
                                </w:sdtContent>
                              </w:sdt>
                            </w:p>
                            <w:p w14:paraId="6751E167" w14:textId="77777777" w:rsidR="00E90E8C" w:rsidRDefault="00E90E8C"/>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1523"/>
                                <w:gridCol w:w="1278"/>
                                <w:gridCol w:w="1363"/>
                                <w:gridCol w:w="1466"/>
                                <w:gridCol w:w="1401"/>
                                <w:gridCol w:w="1397"/>
                                <w:gridCol w:w="1646"/>
                                <w:gridCol w:w="1548"/>
                                <w:gridCol w:w="1568"/>
                              </w:tblGrid>
                              <w:tr w:rsidR="00E90E8C" w14:paraId="6751E172" w14:textId="77777777">
                                <w:trPr>
                                  <w:cantSplit/>
                                  <w:trHeight w:val="1260"/>
                                  <w:tblHeader/>
                                </w:trPr>
                                <w:tc>
                                  <w:tcPr>
                                    <w:tcW w:w="794" w:type="pct"/>
                                    <w:vMerge w:val="restart"/>
                                    <w:tcBorders>
                                      <w:top w:val="double" w:sz="4" w:space="0" w:color="auto"/>
                                      <w:left w:val="double" w:sz="4" w:space="0" w:color="auto"/>
                                      <w:right w:val="single" w:sz="4" w:space="0" w:color="auto"/>
                                    </w:tcBorders>
                                    <w:tcMar>
                                      <w:left w:w="28" w:type="dxa"/>
                                      <w:right w:w="28" w:type="dxa"/>
                                    </w:tcMar>
                                    <w:vAlign w:val="center"/>
                                  </w:tcPr>
                                  <w:p w14:paraId="6751E168" w14:textId="77777777" w:rsidR="00E90E8C" w:rsidRDefault="009B2DED">
                                    <w:pPr>
                                      <w:jc w:val="center"/>
                                      <w:rPr>
                                        <w:b/>
                                        <w:sz w:val="22"/>
                                      </w:rPr>
                                    </w:pPr>
                                    <w:r>
                                      <w:rPr>
                                        <w:b/>
                                        <w:sz w:val="22"/>
                                      </w:rPr>
                                      <w:t>Žolinių augalų rūšis</w:t>
                                    </w:r>
                                  </w:p>
                                </w:tc>
                                <w:tc>
                                  <w:tcPr>
                                    <w:tcW w:w="492" w:type="pct"/>
                                    <w:tcBorders>
                                      <w:top w:val="double" w:sz="4" w:space="0" w:color="auto"/>
                                      <w:left w:val="single" w:sz="4" w:space="0" w:color="auto"/>
                                      <w:bottom w:val="nil"/>
                                      <w:right w:val="single" w:sz="4" w:space="0" w:color="auto"/>
                                    </w:tcBorders>
                                    <w:tcMar>
                                      <w:left w:w="28" w:type="dxa"/>
                                      <w:right w:w="28" w:type="dxa"/>
                                    </w:tcMar>
                                    <w:vAlign w:val="center"/>
                                  </w:tcPr>
                                  <w:p w14:paraId="6751E169" w14:textId="77777777" w:rsidR="00E90E8C" w:rsidRDefault="009B2DED">
                                    <w:pPr>
                                      <w:jc w:val="center"/>
                                      <w:rPr>
                                        <w:b/>
                                        <w:sz w:val="22"/>
                                      </w:rPr>
                                    </w:pPr>
                                    <w:r>
                                      <w:rPr>
                                        <w:b/>
                                        <w:sz w:val="22"/>
                                      </w:rPr>
                                      <w:t xml:space="preserve">Dirvos padengimas žaluma </w:t>
                                    </w:r>
                                  </w:p>
                                </w:tc>
                                <w:tc>
                                  <w:tcPr>
                                    <w:tcW w:w="414" w:type="pct"/>
                                    <w:tcBorders>
                                      <w:top w:val="double" w:sz="4" w:space="0" w:color="auto"/>
                                      <w:left w:val="single" w:sz="4" w:space="0" w:color="auto"/>
                                      <w:bottom w:val="nil"/>
                                      <w:right w:val="single" w:sz="4" w:space="0" w:color="auto"/>
                                    </w:tcBorders>
                                    <w:tcMar>
                                      <w:left w:w="28" w:type="dxa"/>
                                      <w:right w:w="28" w:type="dxa"/>
                                    </w:tcMar>
                                    <w:vAlign w:val="center"/>
                                  </w:tcPr>
                                  <w:p w14:paraId="6751E16A" w14:textId="77777777" w:rsidR="00E90E8C" w:rsidRDefault="009B2DED">
                                    <w:pPr>
                                      <w:jc w:val="center"/>
                                      <w:rPr>
                                        <w:b/>
                                        <w:sz w:val="22"/>
                                      </w:rPr>
                                    </w:pPr>
                                    <w:r>
                                      <w:rPr>
                                        <w:b/>
                                        <w:sz w:val="22"/>
                                      </w:rPr>
                                      <w:t>Velėnos tankumas</w:t>
                                    </w:r>
                                  </w:p>
                                </w:tc>
                                <w:tc>
                                  <w:tcPr>
                                    <w:tcW w:w="441" w:type="pct"/>
                                    <w:tcBorders>
                                      <w:top w:val="double" w:sz="4" w:space="0" w:color="auto"/>
                                      <w:left w:val="single" w:sz="4" w:space="0" w:color="auto"/>
                                      <w:bottom w:val="nil"/>
                                      <w:right w:val="single" w:sz="4" w:space="0" w:color="auto"/>
                                    </w:tcBorders>
                                    <w:tcMar>
                                      <w:left w:w="28" w:type="dxa"/>
                                      <w:right w:w="28" w:type="dxa"/>
                                    </w:tcMar>
                                    <w:vAlign w:val="center"/>
                                  </w:tcPr>
                                  <w:p w14:paraId="6751E16B" w14:textId="77777777" w:rsidR="00E90E8C" w:rsidRDefault="009B2DED">
                                    <w:pPr>
                                      <w:jc w:val="center"/>
                                      <w:rPr>
                                        <w:b/>
                                        <w:sz w:val="22"/>
                                      </w:rPr>
                                    </w:pPr>
                                    <w:r>
                                      <w:rPr>
                                        <w:b/>
                                        <w:sz w:val="22"/>
                                      </w:rPr>
                                      <w:t>Lapų plotis</w:t>
                                    </w:r>
                                  </w:p>
                                </w:tc>
                                <w:tc>
                                  <w:tcPr>
                                    <w:tcW w:w="474" w:type="pct"/>
                                    <w:tcBorders>
                                      <w:top w:val="double" w:sz="4" w:space="0" w:color="auto"/>
                                      <w:left w:val="single" w:sz="4" w:space="0" w:color="auto"/>
                                      <w:bottom w:val="nil"/>
                                      <w:right w:val="single" w:sz="4" w:space="0" w:color="auto"/>
                                    </w:tcBorders>
                                    <w:tcMar>
                                      <w:left w:w="28" w:type="dxa"/>
                                      <w:right w:w="28" w:type="dxa"/>
                                    </w:tcMar>
                                    <w:vAlign w:val="center"/>
                                  </w:tcPr>
                                  <w:p w14:paraId="6751E16C" w14:textId="77777777" w:rsidR="00E90E8C" w:rsidRDefault="009B2DED">
                                    <w:pPr>
                                      <w:jc w:val="center"/>
                                      <w:rPr>
                                        <w:b/>
                                        <w:sz w:val="22"/>
                                      </w:rPr>
                                    </w:pPr>
                                    <w:r>
                                      <w:rPr>
                                        <w:b/>
                                        <w:sz w:val="22"/>
                                      </w:rPr>
                                      <w:t>Atsparumas žiemojimui</w:t>
                                    </w:r>
                                  </w:p>
                                </w:tc>
                                <w:tc>
                                  <w:tcPr>
                                    <w:tcW w:w="453" w:type="pct"/>
                                    <w:tcBorders>
                                      <w:top w:val="double" w:sz="4" w:space="0" w:color="auto"/>
                                      <w:left w:val="single" w:sz="4" w:space="0" w:color="auto"/>
                                      <w:bottom w:val="nil"/>
                                      <w:right w:val="single" w:sz="4" w:space="0" w:color="auto"/>
                                    </w:tcBorders>
                                    <w:tcMar>
                                      <w:left w:w="28" w:type="dxa"/>
                                      <w:right w:w="28" w:type="dxa"/>
                                    </w:tcMar>
                                    <w:vAlign w:val="center"/>
                                  </w:tcPr>
                                  <w:p w14:paraId="6751E16D" w14:textId="77777777" w:rsidR="00E90E8C" w:rsidRDefault="009B2DED">
                                    <w:pPr>
                                      <w:jc w:val="center"/>
                                      <w:rPr>
                                        <w:b/>
                                        <w:sz w:val="22"/>
                                      </w:rPr>
                                    </w:pPr>
                                    <w:r>
                                      <w:rPr>
                                        <w:b/>
                                        <w:sz w:val="22"/>
                                      </w:rPr>
                                      <w:t>Atsparumas sausrai</w:t>
                                    </w:r>
                                  </w:p>
                                </w:tc>
                                <w:tc>
                                  <w:tcPr>
                                    <w:tcW w:w="452" w:type="pct"/>
                                    <w:tcBorders>
                                      <w:top w:val="double" w:sz="4" w:space="0" w:color="auto"/>
                                      <w:left w:val="single" w:sz="4" w:space="0" w:color="auto"/>
                                      <w:bottom w:val="nil"/>
                                      <w:right w:val="single" w:sz="4" w:space="0" w:color="auto"/>
                                    </w:tcBorders>
                                    <w:tcMar>
                                      <w:left w:w="28" w:type="dxa"/>
                                      <w:right w:w="28" w:type="dxa"/>
                                    </w:tcMar>
                                    <w:vAlign w:val="center"/>
                                  </w:tcPr>
                                  <w:p w14:paraId="6751E16E" w14:textId="77777777" w:rsidR="00E90E8C" w:rsidRDefault="009B2DED">
                                    <w:pPr>
                                      <w:jc w:val="center"/>
                                      <w:rPr>
                                        <w:b/>
                                        <w:sz w:val="22"/>
                                      </w:rPr>
                                    </w:pPr>
                                    <w:r>
                                      <w:rPr>
                                        <w:b/>
                                        <w:sz w:val="22"/>
                                      </w:rPr>
                                      <w:t>Atsparumas pavėsiui</w:t>
                                    </w:r>
                                  </w:p>
                                </w:tc>
                                <w:tc>
                                  <w:tcPr>
                                    <w:tcW w:w="474" w:type="pct"/>
                                    <w:tcBorders>
                                      <w:top w:val="double" w:sz="4" w:space="0" w:color="auto"/>
                                      <w:left w:val="single" w:sz="4" w:space="0" w:color="auto"/>
                                      <w:bottom w:val="nil"/>
                                      <w:right w:val="single" w:sz="4" w:space="0" w:color="auto"/>
                                    </w:tcBorders>
                                    <w:tcMar>
                                      <w:left w:w="28" w:type="dxa"/>
                                      <w:right w:w="28" w:type="dxa"/>
                                    </w:tcMar>
                                    <w:vAlign w:val="center"/>
                                  </w:tcPr>
                                  <w:p w14:paraId="6751E16F" w14:textId="77777777" w:rsidR="00E90E8C" w:rsidRDefault="009B2DED">
                                    <w:pPr>
                                      <w:jc w:val="center"/>
                                      <w:rPr>
                                        <w:b/>
                                        <w:sz w:val="22"/>
                                      </w:rPr>
                                    </w:pPr>
                                    <w:r>
                                      <w:rPr>
                                        <w:b/>
                                        <w:sz w:val="22"/>
                                      </w:rPr>
                                      <w:t>Tolerantiškumas druskoms</w:t>
                                    </w:r>
                                  </w:p>
                                </w:tc>
                                <w:tc>
                                  <w:tcPr>
                                    <w:tcW w:w="500" w:type="pct"/>
                                    <w:tcBorders>
                                      <w:top w:val="double" w:sz="4" w:space="0" w:color="auto"/>
                                      <w:left w:val="single" w:sz="4" w:space="0" w:color="auto"/>
                                      <w:bottom w:val="nil"/>
                                      <w:right w:val="single" w:sz="4" w:space="0" w:color="auto"/>
                                    </w:tcBorders>
                                    <w:tcMar>
                                      <w:left w:w="28" w:type="dxa"/>
                                      <w:right w:w="28" w:type="dxa"/>
                                    </w:tcMar>
                                    <w:vAlign w:val="center"/>
                                  </w:tcPr>
                                  <w:p w14:paraId="6751E170" w14:textId="77777777" w:rsidR="00E90E8C" w:rsidRDefault="009B2DED">
                                    <w:pPr>
                                      <w:jc w:val="center"/>
                                      <w:rPr>
                                        <w:b/>
                                        <w:sz w:val="22"/>
                                      </w:rPr>
                                    </w:pPr>
                                    <w:r>
                                      <w:rPr>
                                        <w:b/>
                                        <w:sz w:val="22"/>
                                      </w:rPr>
                                      <w:t>Pakantumas mindymui</w:t>
                                    </w:r>
                                  </w:p>
                                </w:tc>
                                <w:tc>
                                  <w:tcPr>
                                    <w:tcW w:w="507" w:type="pct"/>
                                    <w:tcBorders>
                                      <w:top w:val="double" w:sz="4" w:space="0" w:color="auto"/>
                                      <w:left w:val="single" w:sz="4" w:space="0" w:color="auto"/>
                                      <w:bottom w:val="nil"/>
                                      <w:right w:val="double" w:sz="4" w:space="0" w:color="auto"/>
                                    </w:tcBorders>
                                    <w:tcMar>
                                      <w:left w:w="28" w:type="dxa"/>
                                      <w:right w:w="28" w:type="dxa"/>
                                    </w:tcMar>
                                    <w:vAlign w:val="center"/>
                                  </w:tcPr>
                                  <w:p w14:paraId="6751E171" w14:textId="77777777" w:rsidR="00E90E8C" w:rsidRDefault="009B2DED">
                                    <w:pPr>
                                      <w:jc w:val="center"/>
                                      <w:rPr>
                                        <w:b/>
                                        <w:sz w:val="22"/>
                                      </w:rPr>
                                    </w:pPr>
                                    <w:r>
                                      <w:rPr>
                                        <w:b/>
                                        <w:sz w:val="22"/>
                                      </w:rPr>
                                      <w:t xml:space="preserve">Pakantumas žemai pjūčiai </w:t>
                                    </w:r>
                                  </w:p>
                                </w:tc>
                              </w:tr>
                              <w:tr w:rsidR="00E90E8C" w14:paraId="6751E17D" w14:textId="77777777">
                                <w:trPr>
                                  <w:cantSplit/>
                                  <w:trHeight w:val="750"/>
                                  <w:tblHeader/>
                                </w:trPr>
                                <w:tc>
                                  <w:tcPr>
                                    <w:tcW w:w="794" w:type="pct"/>
                                    <w:vMerge/>
                                    <w:tcBorders>
                                      <w:left w:val="double" w:sz="4" w:space="0" w:color="auto"/>
                                      <w:bottom w:val="double" w:sz="4" w:space="0" w:color="auto"/>
                                      <w:right w:val="single" w:sz="4" w:space="0" w:color="auto"/>
                                    </w:tcBorders>
                                    <w:tcMar>
                                      <w:left w:w="28" w:type="dxa"/>
                                      <w:right w:w="28" w:type="dxa"/>
                                    </w:tcMar>
                                    <w:vAlign w:val="center"/>
                                  </w:tcPr>
                                  <w:p w14:paraId="6751E173" w14:textId="77777777" w:rsidR="00E90E8C" w:rsidRDefault="00E90E8C">
                                    <w:pPr>
                                      <w:jc w:val="center"/>
                                      <w:rPr>
                                        <w:b/>
                                        <w:sz w:val="22"/>
                                      </w:rPr>
                                    </w:pPr>
                                  </w:p>
                                </w:tc>
                                <w:tc>
                                  <w:tcPr>
                                    <w:tcW w:w="492" w:type="pct"/>
                                    <w:tcBorders>
                                      <w:top w:val="nil"/>
                                      <w:left w:val="single" w:sz="4" w:space="0" w:color="auto"/>
                                      <w:bottom w:val="double" w:sz="4" w:space="0" w:color="auto"/>
                                      <w:right w:val="single" w:sz="4" w:space="0" w:color="auto"/>
                                    </w:tcBorders>
                                    <w:tcMar>
                                      <w:left w:w="28" w:type="dxa"/>
                                      <w:right w:w="28" w:type="dxa"/>
                                    </w:tcMar>
                                    <w:vAlign w:val="center"/>
                                  </w:tcPr>
                                  <w:p w14:paraId="6751E174" w14:textId="77777777" w:rsidR="00E90E8C" w:rsidRDefault="009B2DED">
                                    <w:pPr>
                                      <w:jc w:val="center"/>
                                      <w:rPr>
                                        <w:b/>
                                        <w:sz w:val="22"/>
                                      </w:rPr>
                                    </w:pPr>
                                    <w:r>
                                      <w:rPr>
                                        <w:b/>
                                        <w:sz w:val="22"/>
                                      </w:rPr>
                                      <w:t>(5= greitas)</w:t>
                                    </w:r>
                                  </w:p>
                                </w:tc>
                                <w:tc>
                                  <w:tcPr>
                                    <w:tcW w:w="414" w:type="pct"/>
                                    <w:tcBorders>
                                      <w:top w:val="nil"/>
                                      <w:left w:val="single" w:sz="4" w:space="0" w:color="auto"/>
                                      <w:bottom w:val="double" w:sz="4" w:space="0" w:color="auto"/>
                                      <w:right w:val="single" w:sz="4" w:space="0" w:color="auto"/>
                                    </w:tcBorders>
                                    <w:tcMar>
                                      <w:left w:w="28" w:type="dxa"/>
                                      <w:right w:w="28" w:type="dxa"/>
                                    </w:tcMar>
                                    <w:vAlign w:val="center"/>
                                  </w:tcPr>
                                  <w:p w14:paraId="6751E175" w14:textId="77777777" w:rsidR="00E90E8C" w:rsidRDefault="009B2DED">
                                    <w:pPr>
                                      <w:jc w:val="center"/>
                                      <w:rPr>
                                        <w:b/>
                                        <w:sz w:val="22"/>
                                      </w:rPr>
                                    </w:pPr>
                                    <w:r>
                                      <w:rPr>
                                        <w:b/>
                                        <w:sz w:val="22"/>
                                      </w:rPr>
                                      <w:t>(5= tanki)</w:t>
                                    </w:r>
                                  </w:p>
                                </w:tc>
                                <w:tc>
                                  <w:tcPr>
                                    <w:tcW w:w="441" w:type="pct"/>
                                    <w:tcBorders>
                                      <w:top w:val="nil"/>
                                      <w:left w:val="single" w:sz="4" w:space="0" w:color="auto"/>
                                      <w:bottom w:val="double" w:sz="4" w:space="0" w:color="auto"/>
                                      <w:right w:val="single" w:sz="4" w:space="0" w:color="auto"/>
                                    </w:tcBorders>
                                    <w:tcMar>
                                      <w:left w:w="28" w:type="dxa"/>
                                      <w:right w:w="28" w:type="dxa"/>
                                    </w:tcMar>
                                    <w:vAlign w:val="center"/>
                                  </w:tcPr>
                                  <w:p w14:paraId="6751E176" w14:textId="77777777" w:rsidR="00E90E8C" w:rsidRDefault="009B2DED">
                                    <w:pPr>
                                      <w:jc w:val="center"/>
                                      <w:rPr>
                                        <w:b/>
                                        <w:sz w:val="22"/>
                                      </w:rPr>
                                    </w:pPr>
                                    <w:r>
                                      <w:rPr>
                                        <w:b/>
                                        <w:sz w:val="22"/>
                                      </w:rPr>
                                      <w:t>(5= siauri)</w:t>
                                    </w:r>
                                  </w:p>
                                </w:tc>
                                <w:tc>
                                  <w:tcPr>
                                    <w:tcW w:w="474" w:type="pct"/>
                                    <w:tcBorders>
                                      <w:top w:val="nil"/>
                                      <w:left w:val="single" w:sz="4" w:space="0" w:color="auto"/>
                                      <w:bottom w:val="double" w:sz="4" w:space="0" w:color="auto"/>
                                      <w:right w:val="single" w:sz="4" w:space="0" w:color="auto"/>
                                    </w:tcBorders>
                                    <w:tcMar>
                                      <w:left w:w="28" w:type="dxa"/>
                                      <w:right w:w="28" w:type="dxa"/>
                                    </w:tcMar>
                                    <w:vAlign w:val="center"/>
                                  </w:tcPr>
                                  <w:p w14:paraId="6751E177" w14:textId="77777777" w:rsidR="00E90E8C" w:rsidRDefault="009B2DED">
                                    <w:pPr>
                                      <w:jc w:val="center"/>
                                      <w:rPr>
                                        <w:b/>
                                        <w:sz w:val="22"/>
                                      </w:rPr>
                                    </w:pPr>
                                    <w:r>
                                      <w:rPr>
                                        <w:b/>
                                        <w:sz w:val="22"/>
                                      </w:rPr>
                                      <w:t>(5= atspari)</w:t>
                                    </w:r>
                                  </w:p>
                                </w:tc>
                                <w:tc>
                                  <w:tcPr>
                                    <w:tcW w:w="453" w:type="pct"/>
                                    <w:tcBorders>
                                      <w:top w:val="nil"/>
                                      <w:left w:val="single" w:sz="4" w:space="0" w:color="auto"/>
                                      <w:bottom w:val="double" w:sz="4" w:space="0" w:color="auto"/>
                                      <w:right w:val="single" w:sz="4" w:space="0" w:color="auto"/>
                                    </w:tcBorders>
                                    <w:tcMar>
                                      <w:left w:w="28" w:type="dxa"/>
                                      <w:right w:w="28" w:type="dxa"/>
                                    </w:tcMar>
                                    <w:vAlign w:val="center"/>
                                  </w:tcPr>
                                  <w:p w14:paraId="6751E178" w14:textId="77777777" w:rsidR="00E90E8C" w:rsidRDefault="009B2DED">
                                    <w:pPr>
                                      <w:jc w:val="center"/>
                                      <w:rPr>
                                        <w:b/>
                                        <w:sz w:val="22"/>
                                      </w:rPr>
                                    </w:pPr>
                                    <w:r>
                                      <w:rPr>
                                        <w:b/>
                                        <w:sz w:val="22"/>
                                      </w:rPr>
                                      <w:t>(5= atspari)</w:t>
                                    </w:r>
                                  </w:p>
                                </w:tc>
                                <w:tc>
                                  <w:tcPr>
                                    <w:tcW w:w="452" w:type="pct"/>
                                    <w:tcBorders>
                                      <w:top w:val="nil"/>
                                      <w:left w:val="single" w:sz="4" w:space="0" w:color="auto"/>
                                      <w:bottom w:val="double" w:sz="4" w:space="0" w:color="auto"/>
                                      <w:right w:val="single" w:sz="4" w:space="0" w:color="auto"/>
                                    </w:tcBorders>
                                    <w:tcMar>
                                      <w:left w:w="28" w:type="dxa"/>
                                      <w:right w:w="28" w:type="dxa"/>
                                    </w:tcMar>
                                    <w:vAlign w:val="center"/>
                                  </w:tcPr>
                                  <w:p w14:paraId="6751E179" w14:textId="77777777" w:rsidR="00E90E8C" w:rsidRDefault="009B2DED">
                                    <w:pPr>
                                      <w:jc w:val="center"/>
                                      <w:rPr>
                                        <w:b/>
                                        <w:sz w:val="22"/>
                                      </w:rPr>
                                    </w:pPr>
                                    <w:r>
                                      <w:rPr>
                                        <w:b/>
                                        <w:sz w:val="22"/>
                                      </w:rPr>
                                      <w:t>(5= atspari)</w:t>
                                    </w:r>
                                  </w:p>
                                </w:tc>
                                <w:tc>
                                  <w:tcPr>
                                    <w:tcW w:w="474" w:type="pct"/>
                                    <w:tcBorders>
                                      <w:top w:val="nil"/>
                                      <w:left w:val="single" w:sz="4" w:space="0" w:color="auto"/>
                                      <w:bottom w:val="double" w:sz="4" w:space="0" w:color="auto"/>
                                      <w:right w:val="single" w:sz="4" w:space="0" w:color="auto"/>
                                    </w:tcBorders>
                                    <w:tcMar>
                                      <w:left w:w="28" w:type="dxa"/>
                                      <w:right w:w="28" w:type="dxa"/>
                                    </w:tcMar>
                                    <w:vAlign w:val="center"/>
                                  </w:tcPr>
                                  <w:p w14:paraId="6751E17A" w14:textId="77777777" w:rsidR="00E90E8C" w:rsidRDefault="009B2DED">
                                    <w:pPr>
                                      <w:jc w:val="center"/>
                                      <w:rPr>
                                        <w:b/>
                                        <w:sz w:val="22"/>
                                      </w:rPr>
                                    </w:pPr>
                                    <w:r>
                                      <w:rPr>
                                        <w:b/>
                                        <w:sz w:val="22"/>
                                      </w:rPr>
                                      <w:t>(5= geras)</w:t>
                                    </w:r>
                                  </w:p>
                                </w:tc>
                                <w:tc>
                                  <w:tcPr>
                                    <w:tcW w:w="500" w:type="pct"/>
                                    <w:tcBorders>
                                      <w:top w:val="nil"/>
                                      <w:left w:val="single" w:sz="4" w:space="0" w:color="auto"/>
                                      <w:bottom w:val="double" w:sz="4" w:space="0" w:color="auto"/>
                                      <w:right w:val="single" w:sz="4" w:space="0" w:color="auto"/>
                                    </w:tcBorders>
                                    <w:tcMar>
                                      <w:left w:w="28" w:type="dxa"/>
                                      <w:right w:w="28" w:type="dxa"/>
                                    </w:tcMar>
                                    <w:vAlign w:val="center"/>
                                  </w:tcPr>
                                  <w:p w14:paraId="6751E17B" w14:textId="77777777" w:rsidR="00E90E8C" w:rsidRDefault="009B2DED">
                                    <w:pPr>
                                      <w:jc w:val="center"/>
                                      <w:rPr>
                                        <w:b/>
                                        <w:sz w:val="22"/>
                                      </w:rPr>
                                    </w:pPr>
                                    <w:r>
                                      <w:rPr>
                                        <w:b/>
                                        <w:sz w:val="22"/>
                                      </w:rPr>
                                      <w:t xml:space="preserve">(5= </w:t>
                                    </w:r>
                                    <w:r>
                                      <w:rPr>
                                        <w:b/>
                                        <w:sz w:val="22"/>
                                      </w:rPr>
                                      <w:t>geras)</w:t>
                                    </w:r>
                                  </w:p>
                                </w:tc>
                                <w:tc>
                                  <w:tcPr>
                                    <w:tcW w:w="507" w:type="pct"/>
                                    <w:tcBorders>
                                      <w:top w:val="nil"/>
                                      <w:left w:val="single" w:sz="4" w:space="0" w:color="auto"/>
                                      <w:bottom w:val="double" w:sz="4" w:space="0" w:color="auto"/>
                                      <w:right w:val="double" w:sz="4" w:space="0" w:color="auto"/>
                                    </w:tcBorders>
                                    <w:tcMar>
                                      <w:left w:w="28" w:type="dxa"/>
                                      <w:right w:w="28" w:type="dxa"/>
                                    </w:tcMar>
                                    <w:vAlign w:val="center"/>
                                  </w:tcPr>
                                  <w:p w14:paraId="6751E17C" w14:textId="77777777" w:rsidR="00E90E8C" w:rsidRDefault="009B2DED">
                                    <w:pPr>
                                      <w:jc w:val="center"/>
                                      <w:rPr>
                                        <w:b/>
                                        <w:sz w:val="22"/>
                                      </w:rPr>
                                    </w:pPr>
                                    <w:r>
                                      <w:rPr>
                                        <w:b/>
                                        <w:sz w:val="22"/>
                                      </w:rPr>
                                      <w:t>(5= geras)</w:t>
                                    </w:r>
                                  </w:p>
                                </w:tc>
                              </w:tr>
                              <w:tr w:rsidR="00E90E8C" w14:paraId="6751E188"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7E" w14:textId="77777777" w:rsidR="00E90E8C" w:rsidRDefault="009B2DED">
                                    <w:pPr>
                                      <w:rPr>
                                        <w:sz w:val="22"/>
                                      </w:rPr>
                                    </w:pPr>
                                    <w:r>
                                      <w:rPr>
                                        <w:sz w:val="22"/>
                                      </w:rPr>
                                      <w:t>Pievinės miglės</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7F" w14:textId="77777777" w:rsidR="00E90E8C" w:rsidRDefault="009B2DED">
                                    <w:pPr>
                                      <w:jc w:val="center"/>
                                      <w:rPr>
                                        <w:sz w:val="22"/>
                                      </w:rPr>
                                    </w:pPr>
                                    <w:r>
                                      <w:rPr>
                                        <w:sz w:val="22"/>
                                      </w:rPr>
                                      <w:t>1</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0" w14:textId="77777777" w:rsidR="00E90E8C" w:rsidRDefault="009B2DED">
                                    <w:pPr>
                                      <w:jc w:val="center"/>
                                      <w:rPr>
                                        <w:sz w:val="22"/>
                                      </w:rPr>
                                    </w:pPr>
                                    <w:r>
                                      <w:rPr>
                                        <w:sz w:val="22"/>
                                      </w:rPr>
                                      <w:t>4</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1" w14:textId="77777777" w:rsidR="00E90E8C" w:rsidRDefault="009B2DED">
                                    <w:pPr>
                                      <w:jc w:val="center"/>
                                      <w:rPr>
                                        <w:sz w:val="22"/>
                                      </w:rPr>
                                    </w:pPr>
                                    <w:r>
                                      <w:rPr>
                                        <w:sz w:val="22"/>
                                      </w:rPr>
                                      <w:t>3</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2" w14:textId="77777777" w:rsidR="00E90E8C" w:rsidRDefault="009B2DED">
                                    <w:pPr>
                                      <w:jc w:val="center"/>
                                      <w:rPr>
                                        <w:sz w:val="22"/>
                                      </w:rPr>
                                    </w:pPr>
                                    <w:r>
                                      <w:rPr>
                                        <w:sz w:val="22"/>
                                      </w:rPr>
                                      <w:t>5</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3" w14:textId="77777777" w:rsidR="00E90E8C" w:rsidRDefault="009B2DED">
                                    <w:pPr>
                                      <w:jc w:val="center"/>
                                      <w:rPr>
                                        <w:sz w:val="22"/>
                                      </w:rPr>
                                    </w:pPr>
                                    <w:r>
                                      <w:rPr>
                                        <w:sz w:val="22"/>
                                      </w:rPr>
                                      <w:t>3</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4" w14:textId="77777777" w:rsidR="00E90E8C" w:rsidRDefault="009B2DED">
                                    <w:pPr>
                                      <w:jc w:val="center"/>
                                      <w:rPr>
                                        <w:sz w:val="22"/>
                                      </w:rPr>
                                    </w:pPr>
                                    <w:r>
                                      <w:rPr>
                                        <w:sz w:val="22"/>
                                      </w:rPr>
                                      <w:t>2</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5" w14:textId="77777777" w:rsidR="00E90E8C" w:rsidRDefault="009B2DED">
                                    <w:pPr>
                                      <w:jc w:val="center"/>
                                      <w:rPr>
                                        <w:sz w:val="22"/>
                                      </w:rPr>
                                    </w:pPr>
                                    <w:r>
                                      <w:rPr>
                                        <w:sz w:val="22"/>
                                      </w:rPr>
                                      <w:t>4</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6" w14:textId="77777777" w:rsidR="00E90E8C" w:rsidRDefault="009B2DED">
                                    <w:pPr>
                                      <w:jc w:val="center"/>
                                      <w:rPr>
                                        <w:sz w:val="22"/>
                                      </w:rPr>
                                    </w:pPr>
                                    <w:r>
                                      <w:rPr>
                                        <w:sz w:val="22"/>
                                      </w:rPr>
                                      <w:t>5</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7" w14:textId="77777777" w:rsidR="00E90E8C" w:rsidRDefault="009B2DED">
                                    <w:pPr>
                                      <w:jc w:val="center"/>
                                      <w:rPr>
                                        <w:sz w:val="22"/>
                                      </w:rPr>
                                    </w:pPr>
                                    <w:r>
                                      <w:rPr>
                                        <w:sz w:val="22"/>
                                      </w:rPr>
                                      <w:t>3– 4</w:t>
                                    </w:r>
                                  </w:p>
                                </w:tc>
                              </w:tr>
                              <w:tr w:rsidR="00E90E8C" w14:paraId="6751E193"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89" w14:textId="77777777" w:rsidR="00E90E8C" w:rsidRDefault="009B2DED">
                                    <w:pPr>
                                      <w:rPr>
                                        <w:sz w:val="22"/>
                                      </w:rPr>
                                    </w:pPr>
                                    <w:r>
                                      <w:rPr>
                                        <w:sz w:val="22"/>
                                      </w:rPr>
                                      <w:t>Raudoniji eraičinai (</w:t>
                                    </w:r>
                                    <w:proofErr w:type="spellStart"/>
                                    <w:r>
                                      <w:rPr>
                                        <w:sz w:val="22"/>
                                      </w:rPr>
                                      <w:t>kuokštiniai</w:t>
                                    </w:r>
                                    <w:proofErr w:type="spellEnd"/>
                                    <w:r>
                                      <w:rPr>
                                        <w:sz w:val="22"/>
                                      </w:rPr>
                                      <w:t>)</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A" w14:textId="77777777" w:rsidR="00E90E8C" w:rsidRDefault="009B2DED">
                                    <w:pPr>
                                      <w:jc w:val="center"/>
                                      <w:rPr>
                                        <w:sz w:val="22"/>
                                      </w:rPr>
                                    </w:pPr>
                                    <w:r>
                                      <w:rPr>
                                        <w:sz w:val="22"/>
                                      </w:rPr>
                                      <w:t>3</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B" w14:textId="77777777" w:rsidR="00E90E8C" w:rsidRDefault="009B2DED">
                                    <w:pPr>
                                      <w:jc w:val="center"/>
                                      <w:rPr>
                                        <w:sz w:val="22"/>
                                      </w:rPr>
                                    </w:pPr>
                                    <w:r>
                                      <w:rPr>
                                        <w:sz w:val="22"/>
                                      </w:rPr>
                                      <w:t>5</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C" w14:textId="77777777" w:rsidR="00E90E8C" w:rsidRDefault="009B2DED">
                                    <w:pPr>
                                      <w:jc w:val="center"/>
                                      <w:rPr>
                                        <w:sz w:val="22"/>
                                      </w:rPr>
                                    </w:pPr>
                                    <w:r>
                                      <w:rPr>
                                        <w:sz w:val="22"/>
                                      </w:rPr>
                                      <w:t>5</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D" w14:textId="77777777" w:rsidR="00E90E8C" w:rsidRDefault="009B2DED">
                                    <w:pPr>
                                      <w:jc w:val="center"/>
                                      <w:rPr>
                                        <w:sz w:val="22"/>
                                      </w:rPr>
                                    </w:pPr>
                                    <w:r>
                                      <w:rPr>
                                        <w:sz w:val="22"/>
                                      </w:rPr>
                                      <w:t>4</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E" w14:textId="77777777" w:rsidR="00E90E8C" w:rsidRDefault="009B2DED">
                                    <w:pPr>
                                      <w:jc w:val="center"/>
                                      <w:rPr>
                                        <w:sz w:val="22"/>
                                      </w:rPr>
                                    </w:pPr>
                                    <w:r>
                                      <w:rPr>
                                        <w:sz w:val="22"/>
                                      </w:rPr>
                                      <w:t>4</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8F" w14:textId="77777777" w:rsidR="00E90E8C" w:rsidRDefault="009B2DED">
                                    <w:pPr>
                                      <w:jc w:val="center"/>
                                      <w:rPr>
                                        <w:sz w:val="22"/>
                                      </w:rPr>
                                    </w:pPr>
                                    <w:r>
                                      <w:rPr>
                                        <w:sz w:val="22"/>
                                      </w:rPr>
                                      <w:t>5</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0" w14:textId="77777777" w:rsidR="00E90E8C" w:rsidRDefault="009B2DED">
                                    <w:pPr>
                                      <w:jc w:val="center"/>
                                      <w:rPr>
                                        <w:sz w:val="22"/>
                                      </w:rPr>
                                    </w:pPr>
                                    <w:r>
                                      <w:rPr>
                                        <w:sz w:val="22"/>
                                      </w:rPr>
                                      <w:t>2</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1" w14:textId="77777777" w:rsidR="00E90E8C" w:rsidRDefault="009B2DED">
                                    <w:pPr>
                                      <w:jc w:val="center"/>
                                      <w:rPr>
                                        <w:sz w:val="22"/>
                                      </w:rPr>
                                    </w:pPr>
                                    <w:r>
                                      <w:rPr>
                                        <w:sz w:val="22"/>
                                      </w:rPr>
                                      <w:t>2</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2" w14:textId="77777777" w:rsidR="00E90E8C" w:rsidRDefault="009B2DED">
                                    <w:pPr>
                                      <w:jc w:val="center"/>
                                      <w:rPr>
                                        <w:sz w:val="22"/>
                                      </w:rPr>
                                    </w:pPr>
                                    <w:r>
                                      <w:rPr>
                                        <w:sz w:val="22"/>
                                      </w:rPr>
                                      <w:t>5</w:t>
                                    </w:r>
                                  </w:p>
                                </w:tc>
                              </w:tr>
                              <w:tr w:rsidR="00E90E8C" w14:paraId="6751E19E"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94" w14:textId="77777777" w:rsidR="00E90E8C" w:rsidRDefault="009B2DED">
                                    <w:pPr>
                                      <w:rPr>
                                        <w:sz w:val="22"/>
                                      </w:rPr>
                                    </w:pPr>
                                    <w:r>
                                      <w:rPr>
                                        <w:sz w:val="22"/>
                                      </w:rPr>
                                      <w:t>Raudonieji eraičinai (</w:t>
                                    </w:r>
                                    <w:proofErr w:type="spellStart"/>
                                    <w:r>
                                      <w:rPr>
                                        <w:sz w:val="22"/>
                                      </w:rPr>
                                      <w:t>šakniastiebiniai</w:t>
                                    </w:r>
                                    <w:proofErr w:type="spellEnd"/>
                                    <w:r>
                                      <w:rPr>
                                        <w:sz w:val="22"/>
                                      </w:rPr>
                                      <w:t>)</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5" w14:textId="77777777" w:rsidR="00E90E8C" w:rsidRDefault="009B2DED">
                                    <w:pPr>
                                      <w:jc w:val="center"/>
                                      <w:rPr>
                                        <w:sz w:val="22"/>
                                      </w:rPr>
                                    </w:pPr>
                                    <w:r>
                                      <w:rPr>
                                        <w:sz w:val="22"/>
                                      </w:rPr>
                                      <w:t>3</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6" w14:textId="77777777" w:rsidR="00E90E8C" w:rsidRDefault="009B2DED">
                                    <w:pPr>
                                      <w:jc w:val="center"/>
                                      <w:rPr>
                                        <w:sz w:val="22"/>
                                      </w:rPr>
                                    </w:pPr>
                                    <w:r>
                                      <w:rPr>
                                        <w:sz w:val="22"/>
                                      </w:rPr>
                                      <w:t>4–5</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7" w14:textId="77777777" w:rsidR="00E90E8C" w:rsidRDefault="009B2DED">
                                    <w:pPr>
                                      <w:jc w:val="center"/>
                                      <w:rPr>
                                        <w:sz w:val="22"/>
                                      </w:rPr>
                                    </w:pPr>
                                    <w:r>
                                      <w:rPr>
                                        <w:sz w:val="22"/>
                                      </w:rPr>
                                      <w:t>3–4</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8" w14:textId="77777777" w:rsidR="00E90E8C" w:rsidRDefault="009B2DED">
                                    <w:pPr>
                                      <w:jc w:val="center"/>
                                      <w:rPr>
                                        <w:sz w:val="22"/>
                                      </w:rPr>
                                    </w:pPr>
                                    <w:r>
                                      <w:rPr>
                                        <w:sz w:val="22"/>
                                      </w:rPr>
                                      <w:t>4–5</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9" w14:textId="77777777" w:rsidR="00E90E8C" w:rsidRDefault="009B2DED">
                                    <w:pPr>
                                      <w:jc w:val="center"/>
                                      <w:rPr>
                                        <w:sz w:val="22"/>
                                      </w:rPr>
                                    </w:pPr>
                                    <w:r>
                                      <w:rPr>
                                        <w:sz w:val="22"/>
                                      </w:rPr>
                                      <w:t>3–4</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A" w14:textId="77777777" w:rsidR="00E90E8C" w:rsidRDefault="009B2DED">
                                    <w:pPr>
                                      <w:jc w:val="center"/>
                                      <w:rPr>
                                        <w:sz w:val="22"/>
                                      </w:rPr>
                                    </w:pPr>
                                    <w:r>
                                      <w:rPr>
                                        <w:sz w:val="22"/>
                                      </w:rPr>
                                      <w:t>4</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B" w14:textId="77777777" w:rsidR="00E90E8C" w:rsidRDefault="009B2DED">
                                    <w:pPr>
                                      <w:jc w:val="center"/>
                                      <w:rPr>
                                        <w:sz w:val="22"/>
                                      </w:rPr>
                                    </w:pPr>
                                    <w:r>
                                      <w:rPr>
                                        <w:sz w:val="22"/>
                                      </w:rPr>
                                      <w:t>3</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C" w14:textId="77777777" w:rsidR="00E90E8C" w:rsidRDefault="009B2DED">
                                    <w:pPr>
                                      <w:jc w:val="center"/>
                                      <w:rPr>
                                        <w:sz w:val="22"/>
                                      </w:rPr>
                                    </w:pPr>
                                    <w:r>
                                      <w:rPr>
                                        <w:sz w:val="22"/>
                                      </w:rPr>
                                      <w:t>1</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9D" w14:textId="77777777" w:rsidR="00E90E8C" w:rsidRDefault="009B2DED">
                                    <w:pPr>
                                      <w:jc w:val="center"/>
                                      <w:rPr>
                                        <w:sz w:val="22"/>
                                      </w:rPr>
                                    </w:pPr>
                                    <w:r>
                                      <w:rPr>
                                        <w:sz w:val="22"/>
                                      </w:rPr>
                                      <w:t>4</w:t>
                                    </w:r>
                                  </w:p>
                                </w:tc>
                              </w:tr>
                              <w:tr w:rsidR="00E90E8C" w14:paraId="6751E1A9"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9F" w14:textId="77777777" w:rsidR="00E90E8C" w:rsidRDefault="009B2DED">
                                    <w:pPr>
                                      <w:rPr>
                                        <w:sz w:val="22"/>
                                      </w:rPr>
                                    </w:pPr>
                                    <w:r>
                                      <w:rPr>
                                        <w:sz w:val="22"/>
                                      </w:rPr>
                                      <w:t>Aviniai eraičinai</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0" w14:textId="77777777" w:rsidR="00E90E8C" w:rsidRDefault="009B2DED">
                                    <w:pPr>
                                      <w:jc w:val="center"/>
                                      <w:rPr>
                                        <w:sz w:val="22"/>
                                      </w:rPr>
                                    </w:pPr>
                                    <w:r>
                                      <w:rPr>
                                        <w:sz w:val="22"/>
                                      </w:rPr>
                                      <w:t>2</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1" w14:textId="77777777" w:rsidR="00E90E8C" w:rsidRDefault="009B2DED">
                                    <w:pPr>
                                      <w:jc w:val="center"/>
                                      <w:rPr>
                                        <w:sz w:val="22"/>
                                      </w:rPr>
                                    </w:pPr>
                                    <w:r>
                                      <w:rPr>
                                        <w:sz w:val="22"/>
                                      </w:rPr>
                                      <w:t>4</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2" w14:textId="77777777" w:rsidR="00E90E8C" w:rsidRDefault="009B2DED">
                                    <w:pPr>
                                      <w:jc w:val="center"/>
                                      <w:rPr>
                                        <w:sz w:val="22"/>
                                      </w:rPr>
                                    </w:pPr>
                                    <w:r>
                                      <w:rPr>
                                        <w:sz w:val="22"/>
                                      </w:rPr>
                                      <w:t>5</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3" w14:textId="77777777" w:rsidR="00E90E8C" w:rsidRDefault="009B2DED">
                                    <w:pPr>
                                      <w:jc w:val="center"/>
                                      <w:rPr>
                                        <w:sz w:val="22"/>
                                      </w:rPr>
                                    </w:pPr>
                                    <w:r>
                                      <w:rPr>
                                        <w:sz w:val="22"/>
                                      </w:rPr>
                                      <w:t>4</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4" w14:textId="77777777" w:rsidR="00E90E8C" w:rsidRDefault="009B2DED">
                                    <w:pPr>
                                      <w:jc w:val="center"/>
                                      <w:rPr>
                                        <w:sz w:val="22"/>
                                      </w:rPr>
                                    </w:pPr>
                                    <w:r>
                                      <w:rPr>
                                        <w:sz w:val="22"/>
                                      </w:rPr>
                                      <w:t>5</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5" w14:textId="77777777" w:rsidR="00E90E8C" w:rsidRDefault="009B2DED">
                                    <w:pPr>
                                      <w:jc w:val="center"/>
                                      <w:rPr>
                                        <w:sz w:val="22"/>
                                      </w:rPr>
                                    </w:pPr>
                                    <w:r>
                                      <w:rPr>
                                        <w:sz w:val="22"/>
                                      </w:rPr>
                                      <w:t>2</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6" w14:textId="77777777" w:rsidR="00E90E8C" w:rsidRDefault="009B2DED">
                                    <w:pPr>
                                      <w:jc w:val="center"/>
                                      <w:rPr>
                                        <w:sz w:val="22"/>
                                      </w:rPr>
                                    </w:pPr>
                                    <w:r>
                                      <w:rPr>
                                        <w:sz w:val="22"/>
                                      </w:rPr>
                                      <w:t>3</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7" w14:textId="77777777" w:rsidR="00E90E8C" w:rsidRDefault="009B2DED">
                                    <w:pPr>
                                      <w:jc w:val="center"/>
                                      <w:rPr>
                                        <w:sz w:val="22"/>
                                      </w:rPr>
                                    </w:pPr>
                                    <w:r>
                                      <w:rPr>
                                        <w:sz w:val="22"/>
                                      </w:rPr>
                                      <w:t>2</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8" w14:textId="77777777" w:rsidR="00E90E8C" w:rsidRDefault="009B2DED">
                                    <w:pPr>
                                      <w:jc w:val="center"/>
                                      <w:rPr>
                                        <w:sz w:val="22"/>
                                      </w:rPr>
                                    </w:pPr>
                                    <w:r>
                                      <w:rPr>
                                        <w:sz w:val="22"/>
                                      </w:rPr>
                                      <w:t>4</w:t>
                                    </w:r>
                                  </w:p>
                                </w:tc>
                              </w:tr>
                              <w:tr w:rsidR="00E90E8C" w14:paraId="6751E1B4"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AA" w14:textId="77777777" w:rsidR="00E90E8C" w:rsidRDefault="009B2DED">
                                    <w:pPr>
                                      <w:rPr>
                                        <w:sz w:val="22"/>
                                      </w:rPr>
                                    </w:pPr>
                                    <w:r>
                                      <w:rPr>
                                        <w:sz w:val="22"/>
                                      </w:rPr>
                                      <w:t>Nendriniai eraičinai</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B" w14:textId="77777777" w:rsidR="00E90E8C" w:rsidRDefault="009B2DED">
                                    <w:pPr>
                                      <w:jc w:val="center"/>
                                      <w:rPr>
                                        <w:sz w:val="22"/>
                                      </w:rPr>
                                    </w:pPr>
                                    <w:r>
                                      <w:rPr>
                                        <w:sz w:val="22"/>
                                      </w:rPr>
                                      <w:t>3</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C" w14:textId="77777777" w:rsidR="00E90E8C" w:rsidRDefault="009B2DED">
                                    <w:pPr>
                                      <w:jc w:val="center"/>
                                      <w:rPr>
                                        <w:sz w:val="22"/>
                                      </w:rPr>
                                    </w:pPr>
                                    <w:r>
                                      <w:rPr>
                                        <w:sz w:val="22"/>
                                      </w:rPr>
                                      <w:t>3</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D" w14:textId="77777777" w:rsidR="00E90E8C" w:rsidRDefault="009B2DED">
                                    <w:pPr>
                                      <w:jc w:val="center"/>
                                      <w:rPr>
                                        <w:sz w:val="22"/>
                                      </w:rPr>
                                    </w:pPr>
                                    <w:r>
                                      <w:rPr>
                                        <w:sz w:val="22"/>
                                      </w:rPr>
                                      <w:t>1</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E" w14:textId="77777777" w:rsidR="00E90E8C" w:rsidRDefault="009B2DED">
                                    <w:pPr>
                                      <w:jc w:val="center"/>
                                      <w:rPr>
                                        <w:sz w:val="22"/>
                                      </w:rPr>
                                    </w:pPr>
                                    <w:r>
                                      <w:rPr>
                                        <w:sz w:val="22"/>
                                      </w:rPr>
                                      <w:t>3</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AF" w14:textId="77777777" w:rsidR="00E90E8C" w:rsidRDefault="009B2DED">
                                    <w:pPr>
                                      <w:jc w:val="center"/>
                                      <w:rPr>
                                        <w:sz w:val="22"/>
                                      </w:rPr>
                                    </w:pPr>
                                    <w:r>
                                      <w:rPr>
                                        <w:sz w:val="22"/>
                                      </w:rPr>
                                      <w:t>4</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0" w14:textId="77777777" w:rsidR="00E90E8C" w:rsidRDefault="009B2DED">
                                    <w:pPr>
                                      <w:jc w:val="center"/>
                                      <w:rPr>
                                        <w:sz w:val="22"/>
                                      </w:rPr>
                                    </w:pPr>
                                    <w:r>
                                      <w:rPr>
                                        <w:sz w:val="22"/>
                                      </w:rPr>
                                      <w:t>3</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1" w14:textId="77777777" w:rsidR="00E90E8C" w:rsidRDefault="009B2DED">
                                    <w:pPr>
                                      <w:jc w:val="center"/>
                                      <w:rPr>
                                        <w:sz w:val="22"/>
                                      </w:rPr>
                                    </w:pPr>
                                    <w:r>
                                      <w:rPr>
                                        <w:sz w:val="22"/>
                                      </w:rPr>
                                      <w:t>3</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2" w14:textId="77777777" w:rsidR="00E90E8C" w:rsidRDefault="009B2DED">
                                    <w:pPr>
                                      <w:jc w:val="center"/>
                                      <w:rPr>
                                        <w:sz w:val="22"/>
                                      </w:rPr>
                                    </w:pPr>
                                    <w:r>
                                      <w:rPr>
                                        <w:sz w:val="22"/>
                                      </w:rPr>
                                      <w:t>4</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3" w14:textId="77777777" w:rsidR="00E90E8C" w:rsidRDefault="009B2DED">
                                    <w:pPr>
                                      <w:jc w:val="center"/>
                                      <w:rPr>
                                        <w:sz w:val="22"/>
                                      </w:rPr>
                                    </w:pPr>
                                    <w:r>
                                      <w:rPr>
                                        <w:sz w:val="22"/>
                                      </w:rPr>
                                      <w:t>2</w:t>
                                    </w:r>
                                  </w:p>
                                </w:tc>
                              </w:tr>
                              <w:tr w:rsidR="00E90E8C" w14:paraId="6751E1BF"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B5" w14:textId="77777777" w:rsidR="00E90E8C" w:rsidRDefault="009B2DED">
                                    <w:pPr>
                                      <w:rPr>
                                        <w:sz w:val="22"/>
                                      </w:rPr>
                                    </w:pPr>
                                    <w:r>
                                      <w:rPr>
                                        <w:sz w:val="22"/>
                                      </w:rPr>
                                      <w:t>Daugiametės svidrės</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6" w14:textId="77777777" w:rsidR="00E90E8C" w:rsidRDefault="009B2DED">
                                    <w:pPr>
                                      <w:jc w:val="center"/>
                                      <w:rPr>
                                        <w:sz w:val="22"/>
                                      </w:rPr>
                                    </w:pPr>
                                    <w:r>
                                      <w:rPr>
                                        <w:sz w:val="22"/>
                                      </w:rPr>
                                      <w:t>5</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7" w14:textId="77777777" w:rsidR="00E90E8C" w:rsidRDefault="009B2DED">
                                    <w:pPr>
                                      <w:jc w:val="center"/>
                                      <w:rPr>
                                        <w:sz w:val="22"/>
                                      </w:rPr>
                                    </w:pPr>
                                    <w:r>
                                      <w:rPr>
                                        <w:sz w:val="22"/>
                                      </w:rPr>
                                      <w:t>3</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8" w14:textId="77777777" w:rsidR="00E90E8C" w:rsidRDefault="009B2DED">
                                    <w:pPr>
                                      <w:jc w:val="center"/>
                                      <w:rPr>
                                        <w:sz w:val="22"/>
                                      </w:rPr>
                                    </w:pPr>
                                    <w:r>
                                      <w:rPr>
                                        <w:sz w:val="22"/>
                                      </w:rPr>
                                      <w:t>2</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9" w14:textId="77777777" w:rsidR="00E90E8C" w:rsidRDefault="009B2DED">
                                    <w:pPr>
                                      <w:jc w:val="center"/>
                                      <w:rPr>
                                        <w:sz w:val="22"/>
                                      </w:rPr>
                                    </w:pPr>
                                    <w:r>
                                      <w:rPr>
                                        <w:sz w:val="22"/>
                                      </w:rPr>
                                      <w:t>2</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A" w14:textId="77777777" w:rsidR="00E90E8C" w:rsidRDefault="009B2DED">
                                    <w:pPr>
                                      <w:jc w:val="center"/>
                                      <w:rPr>
                                        <w:sz w:val="22"/>
                                      </w:rPr>
                                    </w:pPr>
                                    <w:r>
                                      <w:rPr>
                                        <w:sz w:val="22"/>
                                      </w:rPr>
                                      <w:t>3</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B" w14:textId="77777777" w:rsidR="00E90E8C" w:rsidRDefault="009B2DED">
                                    <w:pPr>
                                      <w:jc w:val="center"/>
                                      <w:rPr>
                                        <w:sz w:val="22"/>
                                      </w:rPr>
                                    </w:pPr>
                                    <w:r>
                                      <w:rPr>
                                        <w:sz w:val="22"/>
                                      </w:rPr>
                                      <w:t>2</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C" w14:textId="77777777" w:rsidR="00E90E8C" w:rsidRDefault="009B2DED">
                                    <w:pPr>
                                      <w:jc w:val="center"/>
                                      <w:rPr>
                                        <w:sz w:val="22"/>
                                      </w:rPr>
                                    </w:pPr>
                                    <w:r>
                                      <w:rPr>
                                        <w:sz w:val="22"/>
                                      </w:rPr>
                                      <w:t>4</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D" w14:textId="77777777" w:rsidR="00E90E8C" w:rsidRDefault="009B2DED">
                                    <w:pPr>
                                      <w:jc w:val="center"/>
                                      <w:rPr>
                                        <w:sz w:val="22"/>
                                      </w:rPr>
                                    </w:pPr>
                                    <w:r>
                                      <w:rPr>
                                        <w:sz w:val="22"/>
                                      </w:rPr>
                                      <w:t>5</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BE" w14:textId="77777777" w:rsidR="00E90E8C" w:rsidRDefault="009B2DED">
                                    <w:pPr>
                                      <w:jc w:val="center"/>
                                      <w:rPr>
                                        <w:sz w:val="22"/>
                                      </w:rPr>
                                    </w:pPr>
                                    <w:r>
                                      <w:rPr>
                                        <w:sz w:val="22"/>
                                      </w:rPr>
                                      <w:t>2</w:t>
                                    </w:r>
                                  </w:p>
                                </w:tc>
                              </w:tr>
                              <w:tr w:rsidR="00E90E8C" w14:paraId="6751E1CA"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C0" w14:textId="77777777" w:rsidR="00E90E8C" w:rsidRDefault="009B2DED">
                                    <w:pPr>
                                      <w:rPr>
                                        <w:sz w:val="22"/>
                                      </w:rPr>
                                    </w:pPr>
                                    <w:r>
                                      <w:rPr>
                                        <w:sz w:val="22"/>
                                      </w:rPr>
                                      <w:t>Paprastosios smilgos</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1" w14:textId="77777777" w:rsidR="00E90E8C" w:rsidRDefault="009B2DED">
                                    <w:pPr>
                                      <w:jc w:val="center"/>
                                      <w:rPr>
                                        <w:sz w:val="22"/>
                                      </w:rPr>
                                    </w:pPr>
                                    <w:r>
                                      <w:rPr>
                                        <w:sz w:val="22"/>
                                      </w:rPr>
                                      <w:t>2</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2" w14:textId="77777777" w:rsidR="00E90E8C" w:rsidRDefault="009B2DED">
                                    <w:pPr>
                                      <w:jc w:val="center"/>
                                      <w:rPr>
                                        <w:sz w:val="22"/>
                                      </w:rPr>
                                    </w:pPr>
                                    <w:r>
                                      <w:rPr>
                                        <w:sz w:val="22"/>
                                      </w:rPr>
                                      <w:t>5</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3" w14:textId="77777777" w:rsidR="00E90E8C" w:rsidRDefault="009B2DED">
                                    <w:pPr>
                                      <w:jc w:val="center"/>
                                      <w:rPr>
                                        <w:sz w:val="22"/>
                                      </w:rPr>
                                    </w:pPr>
                                    <w:r>
                                      <w:rPr>
                                        <w:sz w:val="22"/>
                                      </w:rPr>
                                      <w:t>5</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4" w14:textId="77777777" w:rsidR="00E90E8C" w:rsidRDefault="009B2DED">
                                    <w:pPr>
                                      <w:jc w:val="center"/>
                                      <w:rPr>
                                        <w:sz w:val="22"/>
                                      </w:rPr>
                                    </w:pPr>
                                    <w:r>
                                      <w:rPr>
                                        <w:sz w:val="22"/>
                                      </w:rPr>
                                      <w:t>2–3</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5" w14:textId="77777777" w:rsidR="00E90E8C" w:rsidRDefault="009B2DED">
                                    <w:pPr>
                                      <w:jc w:val="center"/>
                                      <w:rPr>
                                        <w:sz w:val="22"/>
                                      </w:rPr>
                                    </w:pPr>
                                    <w:r>
                                      <w:rPr>
                                        <w:sz w:val="22"/>
                                      </w:rPr>
                                      <w:t>2</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6" w14:textId="77777777" w:rsidR="00E90E8C" w:rsidRDefault="009B2DED">
                                    <w:pPr>
                                      <w:jc w:val="center"/>
                                      <w:rPr>
                                        <w:sz w:val="22"/>
                                      </w:rPr>
                                    </w:pPr>
                                    <w:r>
                                      <w:rPr>
                                        <w:sz w:val="22"/>
                                      </w:rPr>
                                      <w:t>4</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7" w14:textId="77777777" w:rsidR="00E90E8C" w:rsidRDefault="009B2DED">
                                    <w:pPr>
                                      <w:jc w:val="center"/>
                                      <w:rPr>
                                        <w:sz w:val="22"/>
                                      </w:rPr>
                                    </w:pPr>
                                    <w:r>
                                      <w:rPr>
                                        <w:sz w:val="22"/>
                                      </w:rPr>
                                      <w:t>nėra duomenų</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8" w14:textId="77777777" w:rsidR="00E90E8C" w:rsidRDefault="009B2DED">
                                    <w:pPr>
                                      <w:jc w:val="center"/>
                                      <w:rPr>
                                        <w:sz w:val="22"/>
                                      </w:rPr>
                                    </w:pPr>
                                    <w:r>
                                      <w:rPr>
                                        <w:sz w:val="22"/>
                                      </w:rPr>
                                      <w:t>2</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9" w14:textId="77777777" w:rsidR="00E90E8C" w:rsidRDefault="009B2DED">
                                    <w:pPr>
                                      <w:jc w:val="center"/>
                                      <w:rPr>
                                        <w:sz w:val="22"/>
                                      </w:rPr>
                                    </w:pPr>
                                    <w:r>
                                      <w:rPr>
                                        <w:sz w:val="22"/>
                                      </w:rPr>
                                      <w:t>5</w:t>
                                    </w:r>
                                  </w:p>
                                </w:tc>
                              </w:tr>
                              <w:tr w:rsidR="00E90E8C" w14:paraId="6751E1D5"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CB" w14:textId="77777777" w:rsidR="00E90E8C" w:rsidRDefault="009B2DED">
                                    <w:pPr>
                                      <w:rPr>
                                        <w:sz w:val="22"/>
                                      </w:rPr>
                                    </w:pPr>
                                    <w:r>
                                      <w:rPr>
                                        <w:sz w:val="22"/>
                                      </w:rPr>
                                      <w:t>Pašariniai motiejukai</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C" w14:textId="77777777" w:rsidR="00E90E8C" w:rsidRDefault="009B2DED">
                                    <w:pPr>
                                      <w:jc w:val="center"/>
                                      <w:rPr>
                                        <w:sz w:val="22"/>
                                      </w:rPr>
                                    </w:pPr>
                                    <w:r>
                                      <w:rPr>
                                        <w:sz w:val="22"/>
                                      </w:rPr>
                                      <w:t>3</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D" w14:textId="77777777" w:rsidR="00E90E8C" w:rsidRDefault="009B2DED">
                                    <w:pPr>
                                      <w:jc w:val="center"/>
                                      <w:rPr>
                                        <w:sz w:val="22"/>
                                      </w:rPr>
                                    </w:pPr>
                                    <w:r>
                                      <w:rPr>
                                        <w:sz w:val="22"/>
                                      </w:rPr>
                                      <w:t>2</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E" w14:textId="77777777" w:rsidR="00E90E8C" w:rsidRDefault="009B2DED">
                                    <w:pPr>
                                      <w:jc w:val="center"/>
                                      <w:rPr>
                                        <w:sz w:val="22"/>
                                      </w:rPr>
                                    </w:pPr>
                                    <w:r>
                                      <w:rPr>
                                        <w:sz w:val="22"/>
                                      </w:rPr>
                                      <w:t>2</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CF" w14:textId="77777777" w:rsidR="00E90E8C" w:rsidRDefault="009B2DED">
                                    <w:pPr>
                                      <w:jc w:val="center"/>
                                      <w:rPr>
                                        <w:sz w:val="22"/>
                                      </w:rPr>
                                    </w:pPr>
                                    <w:r>
                                      <w:rPr>
                                        <w:sz w:val="22"/>
                                      </w:rPr>
                                      <w:t>5</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0" w14:textId="77777777" w:rsidR="00E90E8C" w:rsidRDefault="009B2DED">
                                    <w:pPr>
                                      <w:jc w:val="center"/>
                                      <w:rPr>
                                        <w:sz w:val="22"/>
                                      </w:rPr>
                                    </w:pPr>
                                    <w:r>
                                      <w:rPr>
                                        <w:sz w:val="22"/>
                                      </w:rPr>
                                      <w:t>2</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1" w14:textId="77777777" w:rsidR="00E90E8C" w:rsidRDefault="009B2DED">
                                    <w:pPr>
                                      <w:jc w:val="center"/>
                                      <w:rPr>
                                        <w:sz w:val="22"/>
                                      </w:rPr>
                                    </w:pPr>
                                    <w:r>
                                      <w:rPr>
                                        <w:sz w:val="22"/>
                                      </w:rPr>
                                      <w:t>2</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2" w14:textId="77777777" w:rsidR="00E90E8C" w:rsidRDefault="009B2DED">
                                    <w:pPr>
                                      <w:jc w:val="center"/>
                                      <w:rPr>
                                        <w:sz w:val="22"/>
                                      </w:rPr>
                                    </w:pPr>
                                    <w:r>
                                      <w:rPr>
                                        <w:sz w:val="22"/>
                                      </w:rPr>
                                      <w:t>nėra duomenų</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3" w14:textId="77777777" w:rsidR="00E90E8C" w:rsidRDefault="009B2DED">
                                    <w:pPr>
                                      <w:jc w:val="center"/>
                                      <w:rPr>
                                        <w:sz w:val="22"/>
                                      </w:rPr>
                                    </w:pPr>
                                    <w:r>
                                      <w:rPr>
                                        <w:sz w:val="22"/>
                                      </w:rPr>
                                      <w:t>5</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4" w14:textId="77777777" w:rsidR="00E90E8C" w:rsidRDefault="009B2DED">
                                    <w:pPr>
                                      <w:jc w:val="center"/>
                                      <w:rPr>
                                        <w:sz w:val="22"/>
                                      </w:rPr>
                                    </w:pPr>
                                    <w:r>
                                      <w:rPr>
                                        <w:sz w:val="22"/>
                                      </w:rPr>
                                      <w:t>2</w:t>
                                    </w:r>
                                  </w:p>
                                </w:tc>
                              </w:tr>
                              <w:tr w:rsidR="00E90E8C" w14:paraId="6751E1E0" w14:textId="77777777">
                                <w:trPr>
                                  <w:cantSplit/>
                                  <w:trHeight w:val="23"/>
                                </w:trPr>
                                <w:tc>
                                  <w:tcPr>
                                    <w:tcW w:w="794" w:type="pct"/>
                                    <w:tcBorders>
                                      <w:top w:val="single" w:sz="4" w:space="0" w:color="auto"/>
                                      <w:left w:val="single" w:sz="4" w:space="0" w:color="auto"/>
                                      <w:bottom w:val="single" w:sz="4" w:space="0" w:color="auto"/>
                                      <w:right w:val="single" w:sz="4" w:space="0" w:color="auto"/>
                                    </w:tcBorders>
                                    <w:tcMar>
                                      <w:left w:w="28" w:type="dxa"/>
                                      <w:right w:w="28" w:type="dxa"/>
                                    </w:tcMar>
                                  </w:tcPr>
                                  <w:p w14:paraId="6751E1D6" w14:textId="77777777" w:rsidR="00E90E8C" w:rsidRDefault="009B2DED">
                                    <w:pPr>
                                      <w:rPr>
                                        <w:sz w:val="22"/>
                                      </w:rPr>
                                    </w:pPr>
                                    <w:r>
                                      <w:rPr>
                                        <w:sz w:val="22"/>
                                      </w:rPr>
                                      <w:t>Žemaūgiai motiejukai</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7" w14:textId="77777777" w:rsidR="00E90E8C" w:rsidRDefault="009B2DED">
                                    <w:pPr>
                                      <w:jc w:val="center"/>
                                      <w:rPr>
                                        <w:sz w:val="22"/>
                                      </w:rPr>
                                    </w:pPr>
                                    <w:r>
                                      <w:rPr>
                                        <w:sz w:val="22"/>
                                      </w:rPr>
                                      <w:t>4</w:t>
                                    </w:r>
                                  </w:p>
                                </w:tc>
                                <w:tc>
                                  <w:tcPr>
                                    <w:tcW w:w="41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8" w14:textId="77777777" w:rsidR="00E90E8C" w:rsidRDefault="009B2DED">
                                    <w:pPr>
                                      <w:jc w:val="center"/>
                                      <w:rPr>
                                        <w:sz w:val="22"/>
                                      </w:rPr>
                                    </w:pPr>
                                    <w:r>
                                      <w:rPr>
                                        <w:sz w:val="22"/>
                                      </w:rPr>
                                      <w:t>4</w:t>
                                    </w: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9" w14:textId="77777777" w:rsidR="00E90E8C" w:rsidRDefault="009B2DED">
                                    <w:pPr>
                                      <w:jc w:val="center"/>
                                      <w:rPr>
                                        <w:sz w:val="22"/>
                                      </w:rPr>
                                    </w:pPr>
                                    <w:r>
                                      <w:rPr>
                                        <w:sz w:val="22"/>
                                      </w:rPr>
                                      <w:t>3–4</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A" w14:textId="77777777" w:rsidR="00E90E8C" w:rsidRDefault="009B2DED">
                                    <w:pPr>
                                      <w:jc w:val="center"/>
                                      <w:rPr>
                                        <w:sz w:val="22"/>
                                      </w:rPr>
                                    </w:pPr>
                                    <w:r>
                                      <w:rPr>
                                        <w:sz w:val="22"/>
                                      </w:rPr>
                                      <w:t>5</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B" w14:textId="77777777" w:rsidR="00E90E8C" w:rsidRDefault="009B2DED">
                                    <w:pPr>
                                      <w:jc w:val="center"/>
                                      <w:rPr>
                                        <w:sz w:val="22"/>
                                      </w:rPr>
                                    </w:pPr>
                                    <w:r>
                                      <w:rPr>
                                        <w:sz w:val="22"/>
                                      </w:rPr>
                                      <w:t>2</w:t>
                                    </w:r>
                                  </w:p>
                                </w:tc>
                                <w:tc>
                                  <w:tcPr>
                                    <w:tcW w:w="4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C" w14:textId="77777777" w:rsidR="00E90E8C" w:rsidRDefault="009B2DED">
                                    <w:pPr>
                                      <w:jc w:val="center"/>
                                      <w:rPr>
                                        <w:sz w:val="22"/>
                                      </w:rPr>
                                    </w:pPr>
                                    <w:r>
                                      <w:rPr>
                                        <w:sz w:val="22"/>
                                      </w:rPr>
                                      <w:t>3</w:t>
                                    </w:r>
                                  </w:p>
                                </w:tc>
                                <w:tc>
                                  <w:tcPr>
                                    <w:tcW w:w="4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D" w14:textId="77777777" w:rsidR="00E90E8C" w:rsidRDefault="009B2DED">
                                    <w:pPr>
                                      <w:jc w:val="center"/>
                                      <w:rPr>
                                        <w:sz w:val="22"/>
                                      </w:rPr>
                                    </w:pPr>
                                    <w:r>
                                      <w:rPr>
                                        <w:sz w:val="22"/>
                                      </w:rPr>
                                      <w:t>nėra duomenų</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E" w14:textId="77777777" w:rsidR="00E90E8C" w:rsidRDefault="009B2DED">
                                    <w:pPr>
                                      <w:jc w:val="center"/>
                                      <w:rPr>
                                        <w:sz w:val="22"/>
                                      </w:rPr>
                                    </w:pPr>
                                    <w:r>
                                      <w:rPr>
                                        <w:sz w:val="22"/>
                                      </w:rPr>
                                      <w:t>3– 4</w:t>
                                    </w:r>
                                  </w:p>
                                </w:tc>
                                <w:tc>
                                  <w:tcPr>
                                    <w:tcW w:w="50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1E1DF" w14:textId="77777777" w:rsidR="00E90E8C" w:rsidRDefault="009B2DED">
                                    <w:pPr>
                                      <w:jc w:val="center"/>
                                      <w:rPr>
                                        <w:sz w:val="22"/>
                                      </w:rPr>
                                    </w:pPr>
                                    <w:r>
                                      <w:rPr>
                                        <w:sz w:val="22"/>
                                      </w:rPr>
                                      <w:t>3– 4</w:t>
                                    </w:r>
                                  </w:p>
                                </w:tc>
                              </w:tr>
                            </w:tbl>
                            <w:p w14:paraId="6751E1E1" w14:textId="77777777" w:rsidR="00E90E8C" w:rsidRDefault="009B2DED"/>
                          </w:sdtContent>
                        </w:sdt>
                        <w:p w14:paraId="5C83F762" w14:textId="77777777" w:rsidR="007C6B1F" w:rsidRDefault="007C6B1F">
                          <w:pPr>
                            <w:keepNext/>
                            <w:jc w:val="center"/>
                            <w:sectPr w:rsidR="007C6B1F" w:rsidSect="007C6B1F">
                              <w:headerReference w:type="default" r:id="rId36"/>
                              <w:pgSz w:w="16838" w:h="11906" w:orient="landscape"/>
                              <w:pgMar w:top="720" w:right="720" w:bottom="720" w:left="720" w:header="567" w:footer="567" w:gutter="0"/>
                              <w:cols w:space="1296"/>
                              <w:docGrid w:linePitch="360"/>
                            </w:sectPr>
                          </w:pPr>
                        </w:p>
                        <w:sdt>
                          <w:sdtPr>
                            <w:alias w:val="lentele"/>
                            <w:tag w:val="part_8b29d17ed6ab4787ac9f389c9ca409ff"/>
                            <w:id w:val="213160254"/>
                            <w:lock w:val="sdtLocked"/>
                          </w:sdtPr>
                          <w:sdtEndPr/>
                          <w:sdtContent>
                            <w:p w14:paraId="6751E1E2" w14:textId="578D22FC" w:rsidR="00E90E8C" w:rsidRDefault="009B2DED">
                              <w:pPr>
                                <w:keepNext/>
                                <w:jc w:val="center"/>
                                <w:rPr>
                                  <w:b/>
                                  <w:bCs/>
                                  <w:kern w:val="32"/>
                                </w:rPr>
                              </w:pPr>
                              <w:sdt>
                                <w:sdtPr>
                                  <w:alias w:val="Pavadinimas"/>
                                  <w:tag w:val="title_8b29d17ed6ab4787ac9f389c9ca409ff"/>
                                  <w:id w:val="1973559143"/>
                                  <w:lock w:val="sdtLocked"/>
                                </w:sdtPr>
                                <w:sdtEndPr/>
                                <w:sdtContent>
                                  <w:r>
                                    <w:rPr>
                                      <w:b/>
                                      <w:bCs/>
                                      <w:kern w:val="32"/>
                                    </w:rPr>
                                    <w:t xml:space="preserve">9 lentelė. Žolinių augalų mišinių parinkimo </w:t>
                                  </w:r>
                                  <w:r>
                                    <w:rPr>
                                      <w:b/>
                                      <w:bCs/>
                                      <w:kern w:val="32"/>
                                    </w:rPr>
                                    <w:t>rekomendacijos</w:t>
                                  </w:r>
                                </w:sdtContent>
                              </w:sdt>
                            </w:p>
                            <w:p w14:paraId="6751E1E3"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602"/>
                                <w:gridCol w:w="1799"/>
                                <w:gridCol w:w="1773"/>
                                <w:gridCol w:w="1673"/>
                                <w:gridCol w:w="1555"/>
                              </w:tblGrid>
                              <w:tr w:rsidR="00E90E8C" w14:paraId="6751E1EA" w14:textId="77777777">
                                <w:trPr>
                                  <w:cantSplit/>
                                  <w:trHeight w:val="23"/>
                                  <w:tblHeader/>
                                </w:trPr>
                                <w:tc>
                                  <w:tcPr>
                                    <w:tcW w:w="1067" w:type="pct"/>
                                    <w:vMerge w:val="restart"/>
                                    <w:tcBorders>
                                      <w:top w:val="double" w:sz="4" w:space="0" w:color="auto"/>
                                      <w:left w:val="double" w:sz="4" w:space="0" w:color="auto"/>
                                      <w:bottom w:val="double" w:sz="4" w:space="0" w:color="auto"/>
                                      <w:right w:val="single" w:sz="4" w:space="0" w:color="auto"/>
                                    </w:tcBorders>
                                    <w:vAlign w:val="center"/>
                                  </w:tcPr>
                                  <w:p w14:paraId="6751E1E4" w14:textId="77777777" w:rsidR="00E90E8C" w:rsidRDefault="009B2DED">
                                    <w:pPr>
                                      <w:jc w:val="center"/>
                                      <w:rPr>
                                        <w:b/>
                                        <w:sz w:val="22"/>
                                      </w:rPr>
                                    </w:pPr>
                                    <w:r>
                                      <w:rPr>
                                        <w:b/>
                                        <w:sz w:val="22"/>
                                      </w:rPr>
                                      <w:t>Žolinių augalų rūšys</w:t>
                                    </w:r>
                                  </w:p>
                                </w:tc>
                                <w:tc>
                                  <w:tcPr>
                                    <w:tcW w:w="750" w:type="pct"/>
                                    <w:tcBorders>
                                      <w:top w:val="double" w:sz="4" w:space="0" w:color="auto"/>
                                      <w:left w:val="single" w:sz="4" w:space="0" w:color="auto"/>
                                      <w:bottom w:val="single" w:sz="4" w:space="0" w:color="auto"/>
                                      <w:right w:val="single" w:sz="4" w:space="0" w:color="auto"/>
                                    </w:tcBorders>
                                    <w:vAlign w:val="center"/>
                                  </w:tcPr>
                                  <w:p w14:paraId="6751E1E5" w14:textId="77777777" w:rsidR="00E90E8C" w:rsidRDefault="009B2DED">
                                    <w:pPr>
                                      <w:jc w:val="center"/>
                                      <w:rPr>
                                        <w:b/>
                                        <w:sz w:val="22"/>
                                      </w:rPr>
                                    </w:pPr>
                                    <w:r>
                                      <w:rPr>
                                        <w:b/>
                                        <w:sz w:val="22"/>
                                      </w:rPr>
                                      <w:t>Vidutinio drėgnumo, derlingas dirvožemis</w:t>
                                    </w:r>
                                  </w:p>
                                </w:tc>
                                <w:tc>
                                  <w:tcPr>
                                    <w:tcW w:w="842" w:type="pct"/>
                                    <w:tcBorders>
                                      <w:top w:val="double" w:sz="4" w:space="0" w:color="auto"/>
                                      <w:left w:val="single" w:sz="4" w:space="0" w:color="auto"/>
                                      <w:bottom w:val="single" w:sz="4" w:space="0" w:color="auto"/>
                                      <w:right w:val="single" w:sz="4" w:space="0" w:color="auto"/>
                                    </w:tcBorders>
                                    <w:vAlign w:val="center"/>
                                  </w:tcPr>
                                  <w:p w14:paraId="6751E1E6" w14:textId="77777777" w:rsidR="00E90E8C" w:rsidRDefault="009B2DED">
                                    <w:pPr>
                                      <w:jc w:val="center"/>
                                      <w:rPr>
                                        <w:b/>
                                        <w:sz w:val="22"/>
                                      </w:rPr>
                                    </w:pPr>
                                    <w:r>
                                      <w:rPr>
                                        <w:b/>
                                        <w:sz w:val="22"/>
                                      </w:rPr>
                                      <w:t>Sausa, šilta, derlinga augimvietė (pietų ekspozicija)</w:t>
                                    </w:r>
                                  </w:p>
                                </w:tc>
                                <w:tc>
                                  <w:tcPr>
                                    <w:tcW w:w="830" w:type="pct"/>
                                    <w:tcBorders>
                                      <w:top w:val="double" w:sz="4" w:space="0" w:color="auto"/>
                                      <w:left w:val="single" w:sz="4" w:space="0" w:color="auto"/>
                                      <w:bottom w:val="single" w:sz="4" w:space="0" w:color="auto"/>
                                      <w:right w:val="single" w:sz="4" w:space="0" w:color="auto"/>
                                    </w:tcBorders>
                                    <w:vAlign w:val="center"/>
                                  </w:tcPr>
                                  <w:p w14:paraId="6751E1E7" w14:textId="77777777" w:rsidR="00E90E8C" w:rsidRDefault="009B2DED">
                                    <w:pPr>
                                      <w:jc w:val="center"/>
                                      <w:rPr>
                                        <w:b/>
                                        <w:sz w:val="22"/>
                                      </w:rPr>
                                    </w:pPr>
                                    <w:r>
                                      <w:rPr>
                                        <w:b/>
                                        <w:sz w:val="22"/>
                                      </w:rPr>
                                      <w:t>Sausa, šilta, nederlinga augimvietė (pietų ekspozicija)</w:t>
                                    </w:r>
                                  </w:p>
                                </w:tc>
                                <w:tc>
                                  <w:tcPr>
                                    <w:tcW w:w="783" w:type="pct"/>
                                    <w:tcBorders>
                                      <w:top w:val="double" w:sz="4" w:space="0" w:color="auto"/>
                                      <w:left w:val="single" w:sz="4" w:space="0" w:color="auto"/>
                                      <w:bottom w:val="single" w:sz="4" w:space="0" w:color="auto"/>
                                      <w:right w:val="single" w:sz="4" w:space="0" w:color="auto"/>
                                    </w:tcBorders>
                                    <w:vAlign w:val="center"/>
                                  </w:tcPr>
                                  <w:p w14:paraId="6751E1E8" w14:textId="77777777" w:rsidR="00E90E8C" w:rsidRDefault="009B2DED">
                                    <w:pPr>
                                      <w:jc w:val="center"/>
                                      <w:rPr>
                                        <w:b/>
                                        <w:sz w:val="22"/>
                                      </w:rPr>
                                    </w:pPr>
                                    <w:r>
                                      <w:rPr>
                                        <w:b/>
                                        <w:sz w:val="22"/>
                                      </w:rPr>
                                      <w:t>Šalta, drėgna augimvietė (šiaurės ekspozicija)</w:t>
                                    </w:r>
                                  </w:p>
                                </w:tc>
                                <w:tc>
                                  <w:tcPr>
                                    <w:tcW w:w="728" w:type="pct"/>
                                    <w:tcBorders>
                                      <w:top w:val="double" w:sz="4" w:space="0" w:color="auto"/>
                                      <w:left w:val="single" w:sz="4" w:space="0" w:color="auto"/>
                                      <w:bottom w:val="single" w:sz="4" w:space="0" w:color="auto"/>
                                      <w:right w:val="double" w:sz="4" w:space="0" w:color="auto"/>
                                    </w:tcBorders>
                                    <w:vAlign w:val="center"/>
                                  </w:tcPr>
                                  <w:p w14:paraId="6751E1E9" w14:textId="77777777" w:rsidR="00E90E8C" w:rsidRDefault="009B2DED">
                                    <w:pPr>
                                      <w:jc w:val="center"/>
                                      <w:rPr>
                                        <w:b/>
                                        <w:sz w:val="22"/>
                                      </w:rPr>
                                    </w:pPr>
                                    <w:r>
                                      <w:rPr>
                                        <w:b/>
                                        <w:sz w:val="22"/>
                                      </w:rPr>
                                      <w:t>Augimvietė su padid</w:t>
                                    </w:r>
                                    <w:r>
                                      <w:rPr>
                                        <w:b/>
                                        <w:sz w:val="22"/>
                                      </w:rPr>
                                      <w:t>intu druskų kiekiu</w:t>
                                    </w:r>
                                  </w:p>
                                </w:tc>
                              </w:tr>
                              <w:tr w:rsidR="00E90E8C" w14:paraId="6751E1ED" w14:textId="77777777">
                                <w:trPr>
                                  <w:cantSplit/>
                                  <w:trHeight w:val="23"/>
                                  <w:tblHeader/>
                                </w:trPr>
                                <w:tc>
                                  <w:tcPr>
                                    <w:tcW w:w="1067" w:type="pct"/>
                                    <w:vMerge/>
                                    <w:tcBorders>
                                      <w:top w:val="double" w:sz="4" w:space="0" w:color="auto"/>
                                      <w:left w:val="double" w:sz="4" w:space="0" w:color="auto"/>
                                      <w:bottom w:val="double" w:sz="4" w:space="0" w:color="auto"/>
                                      <w:right w:val="single" w:sz="4" w:space="0" w:color="auto"/>
                                    </w:tcBorders>
                                    <w:vAlign w:val="center"/>
                                  </w:tcPr>
                                  <w:p w14:paraId="6751E1EB" w14:textId="77777777" w:rsidR="00E90E8C" w:rsidRDefault="00E90E8C">
                                    <w:pPr>
                                      <w:rPr>
                                        <w:b/>
                                        <w:sz w:val="22"/>
                                      </w:rPr>
                                    </w:pPr>
                                  </w:p>
                                </w:tc>
                                <w:tc>
                                  <w:tcPr>
                                    <w:tcW w:w="3933" w:type="pct"/>
                                    <w:gridSpan w:val="5"/>
                                    <w:tcBorders>
                                      <w:top w:val="single" w:sz="4" w:space="0" w:color="auto"/>
                                      <w:left w:val="single" w:sz="4" w:space="0" w:color="auto"/>
                                      <w:bottom w:val="double" w:sz="4" w:space="0" w:color="auto"/>
                                      <w:right w:val="double" w:sz="4" w:space="0" w:color="auto"/>
                                    </w:tcBorders>
                                    <w:vAlign w:val="center"/>
                                  </w:tcPr>
                                  <w:p w14:paraId="6751E1EC" w14:textId="77777777" w:rsidR="00E90E8C" w:rsidRDefault="009B2DED">
                                    <w:pPr>
                                      <w:jc w:val="center"/>
                                      <w:rPr>
                                        <w:b/>
                                        <w:sz w:val="22"/>
                                      </w:rPr>
                                    </w:pPr>
                                    <w:r>
                                      <w:rPr>
                                        <w:b/>
                                        <w:sz w:val="22"/>
                                      </w:rPr>
                                      <w:t>Sėklų kiekis mišinyje, %</w:t>
                                    </w:r>
                                  </w:p>
                                </w:tc>
                              </w:tr>
                              <w:tr w:rsidR="00E90E8C" w14:paraId="6751E1F4" w14:textId="77777777">
                                <w:trPr>
                                  <w:cantSplit/>
                                  <w:trHeight w:val="23"/>
                                </w:trPr>
                                <w:tc>
                                  <w:tcPr>
                                    <w:tcW w:w="1067" w:type="pct"/>
                                    <w:tcBorders>
                                      <w:top w:val="double" w:sz="4" w:space="0" w:color="auto"/>
                                      <w:left w:val="single" w:sz="4" w:space="0" w:color="auto"/>
                                      <w:bottom w:val="single" w:sz="4" w:space="0" w:color="auto"/>
                                      <w:right w:val="single" w:sz="4" w:space="0" w:color="auto"/>
                                    </w:tcBorders>
                                  </w:tcPr>
                                  <w:p w14:paraId="6751E1EE" w14:textId="77777777" w:rsidR="00E90E8C" w:rsidRDefault="009B2DED">
                                    <w:pPr>
                                      <w:rPr>
                                        <w:sz w:val="22"/>
                                      </w:rPr>
                                    </w:pPr>
                                    <w:r>
                                      <w:rPr>
                                        <w:sz w:val="22"/>
                                      </w:rPr>
                                      <w:t xml:space="preserve">Pievinės miglės </w:t>
                                    </w:r>
                                    <w:r>
                                      <w:rPr>
                                        <w:i/>
                                        <w:sz w:val="22"/>
                                      </w:rPr>
                                      <w:t>(</w:t>
                                    </w:r>
                                    <w:proofErr w:type="spellStart"/>
                                    <w:r>
                                      <w:rPr>
                                        <w:i/>
                                        <w:sz w:val="22"/>
                                      </w:rPr>
                                      <w:t>Poa</w:t>
                                    </w:r>
                                    <w:proofErr w:type="spellEnd"/>
                                    <w:r>
                                      <w:rPr>
                                        <w:i/>
                                        <w:sz w:val="22"/>
                                      </w:rPr>
                                      <w:t xml:space="preserve"> </w:t>
                                    </w:r>
                                    <w:proofErr w:type="spellStart"/>
                                    <w:r>
                                      <w:rPr>
                                        <w:i/>
                                        <w:sz w:val="22"/>
                                      </w:rPr>
                                      <w:t>pratensis</w:t>
                                    </w:r>
                                    <w:proofErr w:type="spellEnd"/>
                                    <w:r>
                                      <w:rPr>
                                        <w:i/>
                                        <w:sz w:val="22"/>
                                      </w:rPr>
                                      <w:t>)</w:t>
                                    </w:r>
                                  </w:p>
                                </w:tc>
                                <w:tc>
                                  <w:tcPr>
                                    <w:tcW w:w="750" w:type="pct"/>
                                    <w:tcBorders>
                                      <w:top w:val="double" w:sz="4" w:space="0" w:color="auto"/>
                                      <w:left w:val="single" w:sz="4" w:space="0" w:color="auto"/>
                                      <w:bottom w:val="single" w:sz="4" w:space="0" w:color="auto"/>
                                      <w:right w:val="single" w:sz="4" w:space="0" w:color="auto"/>
                                    </w:tcBorders>
                                    <w:vAlign w:val="center"/>
                                  </w:tcPr>
                                  <w:p w14:paraId="6751E1EF" w14:textId="77777777" w:rsidR="00E90E8C" w:rsidRDefault="009B2DED">
                                    <w:pPr>
                                      <w:jc w:val="center"/>
                                      <w:rPr>
                                        <w:sz w:val="22"/>
                                      </w:rPr>
                                    </w:pPr>
                                    <w:r>
                                      <w:rPr>
                                        <w:sz w:val="22"/>
                                      </w:rPr>
                                      <w:t>35–40</w:t>
                                    </w:r>
                                  </w:p>
                                </w:tc>
                                <w:tc>
                                  <w:tcPr>
                                    <w:tcW w:w="842" w:type="pct"/>
                                    <w:tcBorders>
                                      <w:top w:val="double" w:sz="4" w:space="0" w:color="auto"/>
                                      <w:left w:val="single" w:sz="4" w:space="0" w:color="auto"/>
                                      <w:bottom w:val="single" w:sz="4" w:space="0" w:color="auto"/>
                                      <w:right w:val="single" w:sz="4" w:space="0" w:color="auto"/>
                                    </w:tcBorders>
                                    <w:vAlign w:val="center"/>
                                  </w:tcPr>
                                  <w:p w14:paraId="6751E1F0" w14:textId="77777777" w:rsidR="00E90E8C" w:rsidRDefault="00E90E8C">
                                    <w:pPr>
                                      <w:jc w:val="center"/>
                                      <w:rPr>
                                        <w:sz w:val="22"/>
                                      </w:rPr>
                                    </w:pPr>
                                  </w:p>
                                </w:tc>
                                <w:tc>
                                  <w:tcPr>
                                    <w:tcW w:w="830" w:type="pct"/>
                                    <w:tcBorders>
                                      <w:top w:val="double" w:sz="4" w:space="0" w:color="auto"/>
                                      <w:left w:val="single" w:sz="4" w:space="0" w:color="auto"/>
                                      <w:bottom w:val="single" w:sz="4" w:space="0" w:color="auto"/>
                                      <w:right w:val="single" w:sz="4" w:space="0" w:color="auto"/>
                                    </w:tcBorders>
                                    <w:vAlign w:val="center"/>
                                  </w:tcPr>
                                  <w:p w14:paraId="6751E1F1" w14:textId="77777777" w:rsidR="00E90E8C" w:rsidRDefault="00E90E8C">
                                    <w:pPr>
                                      <w:jc w:val="center"/>
                                      <w:rPr>
                                        <w:sz w:val="22"/>
                                      </w:rPr>
                                    </w:pPr>
                                  </w:p>
                                </w:tc>
                                <w:tc>
                                  <w:tcPr>
                                    <w:tcW w:w="783" w:type="pct"/>
                                    <w:tcBorders>
                                      <w:top w:val="double" w:sz="4" w:space="0" w:color="auto"/>
                                      <w:left w:val="single" w:sz="4" w:space="0" w:color="auto"/>
                                      <w:bottom w:val="single" w:sz="4" w:space="0" w:color="auto"/>
                                      <w:right w:val="single" w:sz="4" w:space="0" w:color="auto"/>
                                    </w:tcBorders>
                                    <w:vAlign w:val="center"/>
                                  </w:tcPr>
                                  <w:p w14:paraId="6751E1F2" w14:textId="77777777" w:rsidR="00E90E8C" w:rsidRDefault="00E90E8C">
                                    <w:pPr>
                                      <w:jc w:val="center"/>
                                      <w:rPr>
                                        <w:sz w:val="22"/>
                                      </w:rPr>
                                    </w:pPr>
                                  </w:p>
                                </w:tc>
                                <w:tc>
                                  <w:tcPr>
                                    <w:tcW w:w="728" w:type="pct"/>
                                    <w:tcBorders>
                                      <w:top w:val="double" w:sz="4" w:space="0" w:color="auto"/>
                                      <w:left w:val="single" w:sz="4" w:space="0" w:color="auto"/>
                                      <w:bottom w:val="single" w:sz="4" w:space="0" w:color="auto"/>
                                      <w:right w:val="single" w:sz="4" w:space="0" w:color="auto"/>
                                    </w:tcBorders>
                                    <w:vAlign w:val="center"/>
                                  </w:tcPr>
                                  <w:p w14:paraId="6751E1F3" w14:textId="77777777" w:rsidR="00E90E8C" w:rsidRDefault="009B2DED">
                                    <w:pPr>
                                      <w:jc w:val="center"/>
                                      <w:rPr>
                                        <w:sz w:val="22"/>
                                      </w:rPr>
                                    </w:pPr>
                                    <w:r>
                                      <w:rPr>
                                        <w:sz w:val="22"/>
                                      </w:rPr>
                                      <w:t>25–30</w:t>
                                    </w:r>
                                  </w:p>
                                </w:tc>
                              </w:tr>
                              <w:tr w:rsidR="00E90E8C" w14:paraId="6751E1FB"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1F5" w14:textId="77777777" w:rsidR="00E90E8C" w:rsidRDefault="009B2DED">
                                    <w:pPr>
                                      <w:rPr>
                                        <w:sz w:val="22"/>
                                      </w:rPr>
                                    </w:pPr>
                                    <w:r>
                                      <w:rPr>
                                        <w:sz w:val="22"/>
                                      </w:rPr>
                                      <w:t xml:space="preserve">Tikrieji eraičinai </w:t>
                                    </w:r>
                                    <w:r>
                                      <w:rPr>
                                        <w:i/>
                                        <w:sz w:val="22"/>
                                      </w:rPr>
                                      <w:t>(</w:t>
                                    </w:r>
                                    <w:proofErr w:type="spellStart"/>
                                    <w:r>
                                      <w:rPr>
                                        <w:i/>
                                        <w:sz w:val="22"/>
                                      </w:rPr>
                                      <w:t>Festuca</w:t>
                                    </w:r>
                                    <w:proofErr w:type="spellEnd"/>
                                    <w:r>
                                      <w:rPr>
                                        <w:i/>
                                        <w:sz w:val="22"/>
                                      </w:rPr>
                                      <w:t xml:space="preserve"> </w:t>
                                    </w:r>
                                    <w:proofErr w:type="spellStart"/>
                                    <w:r>
                                      <w:rPr>
                                        <w:i/>
                                        <w:sz w:val="22"/>
                                      </w:rPr>
                                      <w:t>pratensis</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1F6" w14:textId="77777777" w:rsidR="00E90E8C" w:rsidRDefault="009B2DED">
                                    <w:pPr>
                                      <w:jc w:val="center"/>
                                      <w:rPr>
                                        <w:sz w:val="22"/>
                                      </w:rPr>
                                    </w:pPr>
                                    <w:r>
                                      <w:rPr>
                                        <w:sz w:val="22"/>
                                      </w:rPr>
                                      <w:t>25–30</w:t>
                                    </w:r>
                                  </w:p>
                                </w:tc>
                                <w:tc>
                                  <w:tcPr>
                                    <w:tcW w:w="842" w:type="pct"/>
                                    <w:tcBorders>
                                      <w:top w:val="single" w:sz="4" w:space="0" w:color="auto"/>
                                      <w:left w:val="single" w:sz="4" w:space="0" w:color="auto"/>
                                      <w:bottom w:val="single" w:sz="4" w:space="0" w:color="auto"/>
                                      <w:right w:val="single" w:sz="4" w:space="0" w:color="auto"/>
                                    </w:tcBorders>
                                    <w:vAlign w:val="center"/>
                                  </w:tcPr>
                                  <w:p w14:paraId="6751E1F7"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1F8"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1F9"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1FA" w14:textId="77777777" w:rsidR="00E90E8C" w:rsidRDefault="00E90E8C">
                                    <w:pPr>
                                      <w:jc w:val="center"/>
                                      <w:rPr>
                                        <w:sz w:val="22"/>
                                      </w:rPr>
                                    </w:pPr>
                                  </w:p>
                                </w:tc>
                              </w:tr>
                              <w:tr w:rsidR="00E90E8C" w14:paraId="6751E202"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1FC" w14:textId="77777777" w:rsidR="00E90E8C" w:rsidRDefault="009B2DED">
                                    <w:pPr>
                                      <w:rPr>
                                        <w:sz w:val="22"/>
                                      </w:rPr>
                                    </w:pPr>
                                    <w:r>
                                      <w:rPr>
                                        <w:sz w:val="22"/>
                                      </w:rPr>
                                      <w:t xml:space="preserve">Raudonieji eraičinai </w:t>
                                    </w:r>
                                    <w:r>
                                      <w:rPr>
                                        <w:i/>
                                        <w:sz w:val="22"/>
                                      </w:rPr>
                                      <w:t>(</w:t>
                                    </w:r>
                                    <w:proofErr w:type="spellStart"/>
                                    <w:r>
                                      <w:rPr>
                                        <w:i/>
                                        <w:sz w:val="22"/>
                                      </w:rPr>
                                      <w:t>Festuca</w:t>
                                    </w:r>
                                    <w:proofErr w:type="spellEnd"/>
                                    <w:r>
                                      <w:rPr>
                                        <w:i/>
                                        <w:sz w:val="22"/>
                                      </w:rPr>
                                      <w:t xml:space="preserve"> </w:t>
                                    </w:r>
                                    <w:proofErr w:type="spellStart"/>
                                    <w:r>
                                      <w:rPr>
                                        <w:i/>
                                        <w:sz w:val="22"/>
                                      </w:rPr>
                                      <w:t>rubra</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1FD"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1FE" w14:textId="77777777" w:rsidR="00E90E8C" w:rsidRDefault="009B2DED">
                                    <w:pPr>
                                      <w:jc w:val="center"/>
                                      <w:rPr>
                                        <w:sz w:val="22"/>
                                      </w:rPr>
                                    </w:pPr>
                                    <w:r>
                                      <w:rPr>
                                        <w:sz w:val="22"/>
                                      </w:rPr>
                                      <w:t>30–35</w:t>
                                    </w:r>
                                  </w:p>
                                </w:tc>
                                <w:tc>
                                  <w:tcPr>
                                    <w:tcW w:w="830" w:type="pct"/>
                                    <w:tcBorders>
                                      <w:top w:val="single" w:sz="4" w:space="0" w:color="auto"/>
                                      <w:left w:val="single" w:sz="4" w:space="0" w:color="auto"/>
                                      <w:bottom w:val="single" w:sz="4" w:space="0" w:color="auto"/>
                                      <w:right w:val="single" w:sz="4" w:space="0" w:color="auto"/>
                                    </w:tcBorders>
                                    <w:vAlign w:val="center"/>
                                  </w:tcPr>
                                  <w:p w14:paraId="6751E1FF" w14:textId="77777777" w:rsidR="00E90E8C" w:rsidRDefault="009B2DED">
                                    <w:pPr>
                                      <w:jc w:val="center"/>
                                      <w:rPr>
                                        <w:sz w:val="22"/>
                                      </w:rPr>
                                    </w:pPr>
                                    <w:r>
                                      <w:rPr>
                                        <w:sz w:val="22"/>
                                      </w:rPr>
                                      <w:t>30–35</w:t>
                                    </w:r>
                                  </w:p>
                                </w:tc>
                                <w:tc>
                                  <w:tcPr>
                                    <w:tcW w:w="783" w:type="pct"/>
                                    <w:tcBorders>
                                      <w:top w:val="single" w:sz="4" w:space="0" w:color="auto"/>
                                      <w:left w:val="single" w:sz="4" w:space="0" w:color="auto"/>
                                      <w:bottom w:val="single" w:sz="4" w:space="0" w:color="auto"/>
                                      <w:right w:val="single" w:sz="4" w:space="0" w:color="auto"/>
                                    </w:tcBorders>
                                    <w:vAlign w:val="center"/>
                                  </w:tcPr>
                                  <w:p w14:paraId="6751E200"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01" w14:textId="77777777" w:rsidR="00E90E8C" w:rsidRDefault="00E90E8C">
                                    <w:pPr>
                                      <w:jc w:val="center"/>
                                      <w:rPr>
                                        <w:sz w:val="22"/>
                                      </w:rPr>
                                    </w:pPr>
                                  </w:p>
                                </w:tc>
                              </w:tr>
                              <w:tr w:rsidR="00E90E8C" w14:paraId="6751E209"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03" w14:textId="77777777" w:rsidR="00E90E8C" w:rsidRDefault="009B2DED">
                                    <w:pPr>
                                      <w:rPr>
                                        <w:sz w:val="22"/>
                                      </w:rPr>
                                    </w:pPr>
                                    <w:r>
                                      <w:rPr>
                                        <w:sz w:val="22"/>
                                      </w:rPr>
                                      <w:t xml:space="preserve">Aviniai eraičinai </w:t>
                                    </w:r>
                                    <w:r>
                                      <w:rPr>
                                        <w:i/>
                                        <w:sz w:val="22"/>
                                      </w:rPr>
                                      <w:t>(</w:t>
                                    </w:r>
                                    <w:proofErr w:type="spellStart"/>
                                    <w:r>
                                      <w:rPr>
                                        <w:i/>
                                        <w:sz w:val="22"/>
                                      </w:rPr>
                                      <w:t>Festuca</w:t>
                                    </w:r>
                                    <w:proofErr w:type="spellEnd"/>
                                    <w:r>
                                      <w:rPr>
                                        <w:i/>
                                        <w:sz w:val="22"/>
                                      </w:rPr>
                                      <w:t xml:space="preserve"> </w:t>
                                    </w:r>
                                    <w:proofErr w:type="spellStart"/>
                                    <w:r>
                                      <w:rPr>
                                        <w:i/>
                                        <w:sz w:val="22"/>
                                      </w:rPr>
                                      <w:t>ovina</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04"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05" w14:textId="77777777" w:rsidR="00E90E8C" w:rsidRDefault="009B2DED">
                                    <w:pPr>
                                      <w:jc w:val="center"/>
                                      <w:rPr>
                                        <w:sz w:val="22"/>
                                      </w:rPr>
                                    </w:pPr>
                                    <w:r>
                                      <w:rPr>
                                        <w:sz w:val="22"/>
                                      </w:rPr>
                                      <w:t>25–30</w:t>
                                    </w:r>
                                  </w:p>
                                </w:tc>
                                <w:tc>
                                  <w:tcPr>
                                    <w:tcW w:w="830" w:type="pct"/>
                                    <w:tcBorders>
                                      <w:top w:val="single" w:sz="4" w:space="0" w:color="auto"/>
                                      <w:left w:val="single" w:sz="4" w:space="0" w:color="auto"/>
                                      <w:bottom w:val="single" w:sz="4" w:space="0" w:color="auto"/>
                                      <w:right w:val="single" w:sz="4" w:space="0" w:color="auto"/>
                                    </w:tcBorders>
                                    <w:vAlign w:val="center"/>
                                  </w:tcPr>
                                  <w:p w14:paraId="6751E206" w14:textId="77777777" w:rsidR="00E90E8C" w:rsidRDefault="009B2DED">
                                    <w:pPr>
                                      <w:jc w:val="center"/>
                                      <w:rPr>
                                        <w:sz w:val="22"/>
                                      </w:rPr>
                                    </w:pPr>
                                    <w:r>
                                      <w:rPr>
                                        <w:sz w:val="22"/>
                                      </w:rPr>
                                      <w:t>25–30</w:t>
                                    </w:r>
                                  </w:p>
                                </w:tc>
                                <w:tc>
                                  <w:tcPr>
                                    <w:tcW w:w="783" w:type="pct"/>
                                    <w:tcBorders>
                                      <w:top w:val="single" w:sz="4" w:space="0" w:color="auto"/>
                                      <w:left w:val="single" w:sz="4" w:space="0" w:color="auto"/>
                                      <w:bottom w:val="single" w:sz="4" w:space="0" w:color="auto"/>
                                      <w:right w:val="single" w:sz="4" w:space="0" w:color="auto"/>
                                    </w:tcBorders>
                                    <w:vAlign w:val="center"/>
                                  </w:tcPr>
                                  <w:p w14:paraId="6751E207"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08" w14:textId="77777777" w:rsidR="00E90E8C" w:rsidRDefault="009B2DED">
                                    <w:pPr>
                                      <w:jc w:val="center"/>
                                      <w:rPr>
                                        <w:sz w:val="22"/>
                                      </w:rPr>
                                    </w:pPr>
                                    <w:r>
                                      <w:rPr>
                                        <w:sz w:val="22"/>
                                      </w:rPr>
                                      <w:t>25–30</w:t>
                                    </w:r>
                                  </w:p>
                                </w:tc>
                              </w:tr>
                              <w:tr w:rsidR="00E90E8C" w14:paraId="6751E210"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0A" w14:textId="77777777" w:rsidR="00E90E8C" w:rsidRDefault="009B2DED">
                                    <w:pPr>
                                      <w:rPr>
                                        <w:sz w:val="22"/>
                                      </w:rPr>
                                    </w:pPr>
                                    <w:r>
                                      <w:rPr>
                                        <w:sz w:val="22"/>
                                      </w:rPr>
                                      <w:t xml:space="preserve">Nendriniai eraičinai </w:t>
                                    </w:r>
                                    <w:r>
                                      <w:rPr>
                                        <w:i/>
                                        <w:sz w:val="22"/>
                                      </w:rPr>
                                      <w:t>(</w:t>
                                    </w:r>
                                    <w:proofErr w:type="spellStart"/>
                                    <w:r>
                                      <w:rPr>
                                        <w:i/>
                                        <w:sz w:val="22"/>
                                      </w:rPr>
                                      <w:t>Festuca</w:t>
                                    </w:r>
                                    <w:proofErr w:type="spellEnd"/>
                                    <w:r>
                                      <w:rPr>
                                        <w:i/>
                                        <w:sz w:val="22"/>
                                      </w:rPr>
                                      <w:t xml:space="preserve"> </w:t>
                                    </w:r>
                                    <w:proofErr w:type="spellStart"/>
                                    <w:r>
                                      <w:rPr>
                                        <w:i/>
                                        <w:sz w:val="22"/>
                                      </w:rPr>
                                      <w:t>arundinacea</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0B"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0C"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0D"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0E" w14:textId="77777777" w:rsidR="00E90E8C" w:rsidRDefault="009B2DED">
                                    <w:pPr>
                                      <w:jc w:val="center"/>
                                      <w:rPr>
                                        <w:sz w:val="22"/>
                                      </w:rPr>
                                    </w:pPr>
                                    <w:r>
                                      <w:rPr>
                                        <w:sz w:val="22"/>
                                      </w:rPr>
                                      <w:t>10–15</w:t>
                                    </w:r>
                                  </w:p>
                                </w:tc>
                                <w:tc>
                                  <w:tcPr>
                                    <w:tcW w:w="728" w:type="pct"/>
                                    <w:tcBorders>
                                      <w:top w:val="single" w:sz="4" w:space="0" w:color="auto"/>
                                      <w:left w:val="single" w:sz="4" w:space="0" w:color="auto"/>
                                      <w:bottom w:val="single" w:sz="4" w:space="0" w:color="auto"/>
                                      <w:right w:val="single" w:sz="4" w:space="0" w:color="auto"/>
                                    </w:tcBorders>
                                    <w:vAlign w:val="center"/>
                                  </w:tcPr>
                                  <w:p w14:paraId="6751E20F" w14:textId="77777777" w:rsidR="00E90E8C" w:rsidRDefault="00E90E8C">
                                    <w:pPr>
                                      <w:jc w:val="center"/>
                                      <w:rPr>
                                        <w:sz w:val="22"/>
                                      </w:rPr>
                                    </w:pPr>
                                  </w:p>
                                </w:tc>
                              </w:tr>
                              <w:tr w:rsidR="00E90E8C" w14:paraId="6751E217"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11" w14:textId="77777777" w:rsidR="00E90E8C" w:rsidRDefault="009B2DED">
                                    <w:pPr>
                                      <w:rPr>
                                        <w:sz w:val="22"/>
                                      </w:rPr>
                                    </w:pPr>
                                    <w:r>
                                      <w:rPr>
                                        <w:sz w:val="22"/>
                                      </w:rPr>
                                      <w:t xml:space="preserve">Daugiametės svidrės </w:t>
                                    </w:r>
                                    <w:r>
                                      <w:rPr>
                                        <w:i/>
                                        <w:sz w:val="22"/>
                                      </w:rPr>
                                      <w:t>(</w:t>
                                    </w:r>
                                    <w:proofErr w:type="spellStart"/>
                                    <w:r>
                                      <w:rPr>
                                        <w:i/>
                                        <w:sz w:val="22"/>
                                      </w:rPr>
                                      <w:t>Lollium</w:t>
                                    </w:r>
                                    <w:proofErr w:type="spellEnd"/>
                                    <w:r>
                                      <w:rPr>
                                        <w:i/>
                                        <w:sz w:val="22"/>
                                      </w:rPr>
                                      <w:t xml:space="preserve"> </w:t>
                                    </w:r>
                                    <w:proofErr w:type="spellStart"/>
                                    <w:r>
                                      <w:rPr>
                                        <w:i/>
                                        <w:sz w:val="22"/>
                                      </w:rPr>
                                      <w:t>perenne</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12" w14:textId="77777777" w:rsidR="00E90E8C" w:rsidRDefault="009B2DED">
                                    <w:pPr>
                                      <w:jc w:val="center"/>
                                      <w:rPr>
                                        <w:sz w:val="22"/>
                                      </w:rPr>
                                    </w:pPr>
                                    <w:r>
                                      <w:rPr>
                                        <w:sz w:val="22"/>
                                      </w:rPr>
                                      <w:t>10–15</w:t>
                                    </w:r>
                                  </w:p>
                                </w:tc>
                                <w:tc>
                                  <w:tcPr>
                                    <w:tcW w:w="842" w:type="pct"/>
                                    <w:tcBorders>
                                      <w:top w:val="single" w:sz="4" w:space="0" w:color="auto"/>
                                      <w:left w:val="single" w:sz="4" w:space="0" w:color="auto"/>
                                      <w:bottom w:val="single" w:sz="4" w:space="0" w:color="auto"/>
                                      <w:right w:val="single" w:sz="4" w:space="0" w:color="auto"/>
                                    </w:tcBorders>
                                    <w:vAlign w:val="center"/>
                                  </w:tcPr>
                                  <w:p w14:paraId="6751E213"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14"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15"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16" w14:textId="77777777" w:rsidR="00E90E8C" w:rsidRDefault="009B2DED">
                                    <w:pPr>
                                      <w:jc w:val="center"/>
                                      <w:rPr>
                                        <w:sz w:val="22"/>
                                      </w:rPr>
                                    </w:pPr>
                                    <w:r>
                                      <w:rPr>
                                        <w:sz w:val="22"/>
                                      </w:rPr>
                                      <w:t>25–30</w:t>
                                    </w:r>
                                  </w:p>
                                </w:tc>
                              </w:tr>
                              <w:tr w:rsidR="00E90E8C" w14:paraId="6751E21E"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18" w14:textId="77777777" w:rsidR="00E90E8C" w:rsidRDefault="009B2DED">
                                    <w:pPr>
                                      <w:rPr>
                                        <w:sz w:val="22"/>
                                      </w:rPr>
                                    </w:pPr>
                                    <w:r>
                                      <w:rPr>
                                        <w:sz w:val="22"/>
                                      </w:rPr>
                                      <w:t xml:space="preserve">Žemaūgiai motiejukai </w:t>
                                    </w:r>
                                    <w:r>
                                      <w:rPr>
                                        <w:i/>
                                        <w:sz w:val="22"/>
                                      </w:rPr>
                                      <w:t>(</w:t>
                                    </w:r>
                                    <w:proofErr w:type="spellStart"/>
                                    <w:r>
                                      <w:rPr>
                                        <w:i/>
                                        <w:sz w:val="22"/>
                                      </w:rPr>
                                      <w:t>Phleum</w:t>
                                    </w:r>
                                    <w:proofErr w:type="spellEnd"/>
                                    <w:r>
                                      <w:rPr>
                                        <w:i/>
                                        <w:sz w:val="22"/>
                                      </w:rPr>
                                      <w:t xml:space="preserve"> </w:t>
                                    </w:r>
                                    <w:proofErr w:type="spellStart"/>
                                    <w:r>
                                      <w:rPr>
                                        <w:i/>
                                        <w:sz w:val="22"/>
                                      </w:rPr>
                                      <w:t>nodosum</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19" w14:textId="77777777" w:rsidR="00E90E8C" w:rsidRDefault="009B2DED">
                                    <w:pPr>
                                      <w:jc w:val="center"/>
                                      <w:rPr>
                                        <w:sz w:val="22"/>
                                      </w:rPr>
                                    </w:pPr>
                                    <w:r>
                                      <w:rPr>
                                        <w:sz w:val="22"/>
                                      </w:rPr>
                                      <w:t>20–25</w:t>
                                    </w:r>
                                  </w:p>
                                </w:tc>
                                <w:tc>
                                  <w:tcPr>
                                    <w:tcW w:w="842" w:type="pct"/>
                                    <w:tcBorders>
                                      <w:top w:val="single" w:sz="4" w:space="0" w:color="auto"/>
                                      <w:left w:val="single" w:sz="4" w:space="0" w:color="auto"/>
                                      <w:bottom w:val="single" w:sz="4" w:space="0" w:color="auto"/>
                                      <w:right w:val="single" w:sz="4" w:space="0" w:color="auto"/>
                                    </w:tcBorders>
                                    <w:vAlign w:val="center"/>
                                  </w:tcPr>
                                  <w:p w14:paraId="6751E21A"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1B"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1C"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1D" w14:textId="77777777" w:rsidR="00E90E8C" w:rsidRDefault="00E90E8C">
                                    <w:pPr>
                                      <w:jc w:val="center"/>
                                      <w:rPr>
                                        <w:sz w:val="22"/>
                                      </w:rPr>
                                    </w:pPr>
                                  </w:p>
                                </w:tc>
                              </w:tr>
                              <w:tr w:rsidR="00E90E8C" w14:paraId="6751E225"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1F" w14:textId="77777777" w:rsidR="00E90E8C" w:rsidRDefault="009B2DED">
                                    <w:pPr>
                                      <w:rPr>
                                        <w:sz w:val="22"/>
                                      </w:rPr>
                                    </w:pPr>
                                    <w:r>
                                      <w:rPr>
                                        <w:sz w:val="22"/>
                                      </w:rPr>
                                      <w:t xml:space="preserve">Raudonieji ir baltieji dobilai </w:t>
                                    </w:r>
                                    <w:r>
                                      <w:rPr>
                                        <w:i/>
                                        <w:sz w:val="22"/>
                                      </w:rPr>
                                      <w:t>(</w:t>
                                    </w:r>
                                    <w:proofErr w:type="spellStart"/>
                                    <w:r>
                                      <w:rPr>
                                        <w:i/>
                                        <w:sz w:val="22"/>
                                      </w:rPr>
                                      <w:t>Trifolium</w:t>
                                    </w:r>
                                    <w:proofErr w:type="spellEnd"/>
                                    <w:r>
                                      <w:rPr>
                                        <w:i/>
                                        <w:sz w:val="22"/>
                                      </w:rPr>
                                      <w:t xml:space="preserve"> </w:t>
                                    </w:r>
                                    <w:proofErr w:type="spellStart"/>
                                    <w:r>
                                      <w:rPr>
                                        <w:i/>
                                        <w:sz w:val="22"/>
                                      </w:rPr>
                                      <w:t>pratense</w:t>
                                    </w:r>
                                    <w:proofErr w:type="spellEnd"/>
                                    <w:r>
                                      <w:rPr>
                                        <w:i/>
                                        <w:sz w:val="22"/>
                                      </w:rPr>
                                      <w:t xml:space="preserve">, </w:t>
                                    </w:r>
                                    <w:proofErr w:type="spellStart"/>
                                    <w:r>
                                      <w:rPr>
                                        <w:i/>
                                        <w:sz w:val="22"/>
                                      </w:rPr>
                                      <w:t>Trifolium</w:t>
                                    </w:r>
                                    <w:proofErr w:type="spellEnd"/>
                                    <w:r>
                                      <w:rPr>
                                        <w:i/>
                                        <w:sz w:val="22"/>
                                      </w:rPr>
                                      <w:t xml:space="preserve"> </w:t>
                                    </w:r>
                                    <w:proofErr w:type="spellStart"/>
                                    <w:r>
                                      <w:rPr>
                                        <w:i/>
                                        <w:iCs/>
                                        <w:sz w:val="22"/>
                                      </w:rPr>
                                      <w:t>repens</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20" w14:textId="77777777" w:rsidR="00E90E8C" w:rsidRDefault="009B2DED">
                                    <w:pPr>
                                      <w:jc w:val="center"/>
                                      <w:rPr>
                                        <w:sz w:val="22"/>
                                      </w:rPr>
                                    </w:pPr>
                                    <w:r>
                                      <w:rPr>
                                        <w:sz w:val="22"/>
                                      </w:rPr>
                                      <w:t>3–5</w:t>
                                    </w:r>
                                  </w:p>
                                </w:tc>
                                <w:tc>
                                  <w:tcPr>
                                    <w:tcW w:w="842" w:type="pct"/>
                                    <w:tcBorders>
                                      <w:top w:val="single" w:sz="4" w:space="0" w:color="auto"/>
                                      <w:left w:val="single" w:sz="4" w:space="0" w:color="auto"/>
                                      <w:bottom w:val="single" w:sz="4" w:space="0" w:color="auto"/>
                                      <w:right w:val="single" w:sz="4" w:space="0" w:color="auto"/>
                                    </w:tcBorders>
                                    <w:vAlign w:val="center"/>
                                  </w:tcPr>
                                  <w:p w14:paraId="6751E221"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22"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23"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24" w14:textId="77777777" w:rsidR="00E90E8C" w:rsidRDefault="00E90E8C">
                                    <w:pPr>
                                      <w:jc w:val="center"/>
                                      <w:rPr>
                                        <w:sz w:val="22"/>
                                      </w:rPr>
                                    </w:pPr>
                                  </w:p>
                                </w:tc>
                              </w:tr>
                              <w:tr w:rsidR="00E90E8C" w14:paraId="6751E22C"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26" w14:textId="77777777" w:rsidR="00E90E8C" w:rsidRDefault="009B2DED">
                                    <w:pPr>
                                      <w:rPr>
                                        <w:sz w:val="22"/>
                                      </w:rPr>
                                    </w:pPr>
                                    <w:r>
                                      <w:rPr>
                                        <w:sz w:val="22"/>
                                      </w:rPr>
                                      <w:t xml:space="preserve">Varpučiai </w:t>
                                    </w:r>
                                    <w:r>
                                      <w:rPr>
                                        <w:i/>
                                        <w:sz w:val="22"/>
                                      </w:rPr>
                                      <w:t>(</w:t>
                                    </w:r>
                                    <w:proofErr w:type="spellStart"/>
                                    <w:r>
                                      <w:rPr>
                                        <w:i/>
                                        <w:sz w:val="22"/>
                                      </w:rPr>
                                      <w:t>E</w:t>
                                    </w:r>
                                    <w:r>
                                      <w:rPr>
                                        <w:i/>
                                        <w:iCs/>
                                        <w:sz w:val="22"/>
                                      </w:rPr>
                                      <w:t>lytrigia</w:t>
                                    </w:r>
                                    <w:proofErr w:type="spellEnd"/>
                                    <w:r>
                                      <w:rPr>
                                        <w:i/>
                                        <w:iCs/>
                                        <w:sz w:val="22"/>
                                      </w:rPr>
                                      <w:t xml:space="preserve"> </w:t>
                                    </w:r>
                                    <w:proofErr w:type="spellStart"/>
                                    <w:r>
                                      <w:rPr>
                                        <w:i/>
                                        <w:iCs/>
                                        <w:sz w:val="22"/>
                                      </w:rPr>
                                      <w:t>repens</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27" w14:textId="77777777" w:rsidR="00E90E8C" w:rsidRDefault="009B2DED">
                                    <w:pPr>
                                      <w:jc w:val="center"/>
                                      <w:rPr>
                                        <w:sz w:val="22"/>
                                      </w:rPr>
                                    </w:pPr>
                                    <w:r>
                                      <w:rPr>
                                        <w:sz w:val="22"/>
                                      </w:rPr>
                                      <w:t>iki 10</w:t>
                                    </w:r>
                                  </w:p>
                                </w:tc>
                                <w:tc>
                                  <w:tcPr>
                                    <w:tcW w:w="842" w:type="pct"/>
                                    <w:tcBorders>
                                      <w:top w:val="single" w:sz="4" w:space="0" w:color="auto"/>
                                      <w:left w:val="single" w:sz="4" w:space="0" w:color="auto"/>
                                      <w:bottom w:val="single" w:sz="4" w:space="0" w:color="auto"/>
                                      <w:right w:val="single" w:sz="4" w:space="0" w:color="auto"/>
                                    </w:tcBorders>
                                    <w:vAlign w:val="center"/>
                                  </w:tcPr>
                                  <w:p w14:paraId="6751E228"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29"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2A"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2B" w14:textId="77777777" w:rsidR="00E90E8C" w:rsidRDefault="00E90E8C">
                                    <w:pPr>
                                      <w:jc w:val="center"/>
                                      <w:rPr>
                                        <w:sz w:val="22"/>
                                      </w:rPr>
                                    </w:pPr>
                                  </w:p>
                                </w:tc>
                              </w:tr>
                              <w:tr w:rsidR="00E90E8C" w14:paraId="6751E233"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2D" w14:textId="77777777" w:rsidR="00E90E8C" w:rsidRDefault="009B2DED">
                                    <w:pPr>
                                      <w:rPr>
                                        <w:sz w:val="22"/>
                                      </w:rPr>
                                    </w:pPr>
                                    <w:r>
                                      <w:rPr>
                                        <w:sz w:val="22"/>
                                      </w:rPr>
                                      <w:t xml:space="preserve">Stačiosios dirsės </w:t>
                                    </w:r>
                                    <w:r>
                                      <w:rPr>
                                        <w:i/>
                                        <w:sz w:val="22"/>
                                      </w:rPr>
                                      <w:t>(</w:t>
                                    </w:r>
                                    <w:proofErr w:type="spellStart"/>
                                    <w:r>
                                      <w:rPr>
                                        <w:i/>
                                        <w:sz w:val="22"/>
                                      </w:rPr>
                                      <w:t>Bromus</w:t>
                                    </w:r>
                                    <w:proofErr w:type="spellEnd"/>
                                    <w:r>
                                      <w:rPr>
                                        <w:i/>
                                        <w:sz w:val="22"/>
                                      </w:rPr>
                                      <w:t xml:space="preserve"> </w:t>
                                    </w:r>
                                    <w:proofErr w:type="spellStart"/>
                                    <w:r>
                                      <w:rPr>
                                        <w:i/>
                                        <w:sz w:val="22"/>
                                      </w:rPr>
                                      <w:t>erectus</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2E"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2F" w14:textId="77777777" w:rsidR="00E90E8C" w:rsidRDefault="009B2DED">
                                    <w:pPr>
                                      <w:jc w:val="center"/>
                                      <w:rPr>
                                        <w:sz w:val="22"/>
                                      </w:rPr>
                                    </w:pPr>
                                    <w:r>
                                      <w:rPr>
                                        <w:sz w:val="22"/>
                                      </w:rPr>
                                      <w:t>10–15</w:t>
                                    </w:r>
                                  </w:p>
                                </w:tc>
                                <w:tc>
                                  <w:tcPr>
                                    <w:tcW w:w="830" w:type="pct"/>
                                    <w:tcBorders>
                                      <w:top w:val="single" w:sz="4" w:space="0" w:color="auto"/>
                                      <w:left w:val="single" w:sz="4" w:space="0" w:color="auto"/>
                                      <w:bottom w:val="single" w:sz="4" w:space="0" w:color="auto"/>
                                      <w:right w:val="single" w:sz="4" w:space="0" w:color="auto"/>
                                    </w:tcBorders>
                                    <w:vAlign w:val="center"/>
                                  </w:tcPr>
                                  <w:p w14:paraId="6751E230" w14:textId="77777777" w:rsidR="00E90E8C" w:rsidRDefault="009B2DED">
                                    <w:pPr>
                                      <w:jc w:val="center"/>
                                      <w:rPr>
                                        <w:sz w:val="22"/>
                                      </w:rPr>
                                    </w:pPr>
                                    <w:r>
                                      <w:rPr>
                                        <w:sz w:val="22"/>
                                      </w:rPr>
                                      <w:t>10–15</w:t>
                                    </w:r>
                                  </w:p>
                                </w:tc>
                                <w:tc>
                                  <w:tcPr>
                                    <w:tcW w:w="783" w:type="pct"/>
                                    <w:tcBorders>
                                      <w:top w:val="single" w:sz="4" w:space="0" w:color="auto"/>
                                      <w:left w:val="single" w:sz="4" w:space="0" w:color="auto"/>
                                      <w:bottom w:val="single" w:sz="4" w:space="0" w:color="auto"/>
                                      <w:right w:val="single" w:sz="4" w:space="0" w:color="auto"/>
                                    </w:tcBorders>
                                    <w:vAlign w:val="center"/>
                                  </w:tcPr>
                                  <w:p w14:paraId="6751E231"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32" w14:textId="77777777" w:rsidR="00E90E8C" w:rsidRDefault="00E90E8C">
                                    <w:pPr>
                                      <w:jc w:val="center"/>
                                      <w:rPr>
                                        <w:sz w:val="22"/>
                                      </w:rPr>
                                    </w:pPr>
                                  </w:p>
                                </w:tc>
                              </w:tr>
                              <w:tr w:rsidR="00E90E8C" w14:paraId="6751E23A"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34" w14:textId="77777777" w:rsidR="00E90E8C" w:rsidRDefault="009B2DED">
                                    <w:pPr>
                                      <w:rPr>
                                        <w:sz w:val="22"/>
                                      </w:rPr>
                                    </w:pPr>
                                    <w:r>
                                      <w:rPr>
                                        <w:sz w:val="22"/>
                                      </w:rPr>
                                      <w:t xml:space="preserve">Paprastieji </w:t>
                                    </w:r>
                                    <w:proofErr w:type="spellStart"/>
                                    <w:r>
                                      <w:rPr>
                                        <w:sz w:val="22"/>
                                      </w:rPr>
                                      <w:t>gargždeniai</w:t>
                                    </w:r>
                                    <w:proofErr w:type="spellEnd"/>
                                    <w:r>
                                      <w:rPr>
                                        <w:sz w:val="22"/>
                                      </w:rPr>
                                      <w:t xml:space="preserve"> </w:t>
                                    </w:r>
                                    <w:r>
                                      <w:rPr>
                                        <w:i/>
                                        <w:sz w:val="22"/>
                                      </w:rPr>
                                      <w:t>(</w:t>
                                    </w:r>
                                    <w:r>
                                      <w:rPr>
                                        <w:i/>
                                        <w:iCs/>
                                        <w:sz w:val="22"/>
                                      </w:rPr>
                                      <w:t xml:space="preserve">Lotus </w:t>
                                    </w:r>
                                    <w:proofErr w:type="spellStart"/>
                                    <w:r>
                                      <w:rPr>
                                        <w:i/>
                                        <w:iCs/>
                                        <w:sz w:val="22"/>
                                      </w:rPr>
                                      <w:t>corniculatus</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35"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36" w14:textId="77777777" w:rsidR="00E90E8C" w:rsidRDefault="009B2DED">
                                    <w:pPr>
                                      <w:jc w:val="center"/>
                                      <w:rPr>
                                        <w:sz w:val="22"/>
                                      </w:rPr>
                                    </w:pPr>
                                    <w:r>
                                      <w:rPr>
                                        <w:sz w:val="22"/>
                                      </w:rPr>
                                      <w:t>5–10</w:t>
                                    </w:r>
                                  </w:p>
                                </w:tc>
                                <w:tc>
                                  <w:tcPr>
                                    <w:tcW w:w="830" w:type="pct"/>
                                    <w:tcBorders>
                                      <w:top w:val="single" w:sz="4" w:space="0" w:color="auto"/>
                                      <w:left w:val="single" w:sz="4" w:space="0" w:color="auto"/>
                                      <w:bottom w:val="single" w:sz="4" w:space="0" w:color="auto"/>
                                      <w:right w:val="single" w:sz="4" w:space="0" w:color="auto"/>
                                    </w:tcBorders>
                                    <w:vAlign w:val="center"/>
                                  </w:tcPr>
                                  <w:p w14:paraId="6751E237"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38"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39" w14:textId="77777777" w:rsidR="00E90E8C" w:rsidRDefault="00E90E8C">
                                    <w:pPr>
                                      <w:jc w:val="center"/>
                                      <w:rPr>
                                        <w:sz w:val="22"/>
                                      </w:rPr>
                                    </w:pPr>
                                  </w:p>
                                </w:tc>
                              </w:tr>
                              <w:tr w:rsidR="00E90E8C" w14:paraId="6751E241"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3B" w14:textId="77777777" w:rsidR="00E90E8C" w:rsidRDefault="009B2DED">
                                    <w:pPr>
                                      <w:rPr>
                                        <w:sz w:val="22"/>
                                      </w:rPr>
                                    </w:pPr>
                                    <w:r>
                                      <w:rPr>
                                        <w:sz w:val="22"/>
                                      </w:rPr>
                                      <w:t xml:space="preserve">Paprastieji perluočiai </w:t>
                                    </w:r>
                                    <w:r>
                                      <w:rPr>
                                        <w:i/>
                                        <w:sz w:val="22"/>
                                      </w:rPr>
                                      <w:t>(</w:t>
                                    </w:r>
                                    <w:proofErr w:type="spellStart"/>
                                    <w:r>
                                      <w:rPr>
                                        <w:i/>
                                        <w:iCs/>
                                        <w:sz w:val="22"/>
                                      </w:rPr>
                                      <w:t>Anthyllis</w:t>
                                    </w:r>
                                    <w:proofErr w:type="spellEnd"/>
                                    <w:r>
                                      <w:rPr>
                                        <w:i/>
                                        <w:iCs/>
                                        <w:sz w:val="22"/>
                                      </w:rPr>
                                      <w:t xml:space="preserve"> </w:t>
                                    </w:r>
                                    <w:proofErr w:type="spellStart"/>
                                    <w:r>
                                      <w:rPr>
                                        <w:i/>
                                        <w:iCs/>
                                        <w:sz w:val="22"/>
                                      </w:rPr>
                                      <w:t>vulneraria</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3C"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3D" w14:textId="77777777" w:rsidR="00E90E8C" w:rsidRDefault="009B2DED">
                                    <w:pPr>
                                      <w:jc w:val="center"/>
                                      <w:rPr>
                                        <w:sz w:val="22"/>
                                      </w:rPr>
                                    </w:pPr>
                                    <w:r>
                                      <w:rPr>
                                        <w:sz w:val="22"/>
                                      </w:rPr>
                                      <w:t>5–10</w:t>
                                    </w:r>
                                  </w:p>
                                </w:tc>
                                <w:tc>
                                  <w:tcPr>
                                    <w:tcW w:w="830" w:type="pct"/>
                                    <w:tcBorders>
                                      <w:top w:val="single" w:sz="4" w:space="0" w:color="auto"/>
                                      <w:left w:val="single" w:sz="4" w:space="0" w:color="auto"/>
                                      <w:bottom w:val="single" w:sz="4" w:space="0" w:color="auto"/>
                                      <w:right w:val="single" w:sz="4" w:space="0" w:color="auto"/>
                                    </w:tcBorders>
                                    <w:vAlign w:val="center"/>
                                  </w:tcPr>
                                  <w:p w14:paraId="6751E23E" w14:textId="77777777" w:rsidR="00E90E8C" w:rsidRDefault="009B2DED">
                                    <w:pPr>
                                      <w:jc w:val="center"/>
                                      <w:rPr>
                                        <w:sz w:val="22"/>
                                      </w:rPr>
                                    </w:pPr>
                                    <w:r>
                                      <w:rPr>
                                        <w:sz w:val="22"/>
                                      </w:rPr>
                                      <w:t>5–10</w:t>
                                    </w:r>
                                  </w:p>
                                </w:tc>
                                <w:tc>
                                  <w:tcPr>
                                    <w:tcW w:w="783" w:type="pct"/>
                                    <w:tcBorders>
                                      <w:top w:val="single" w:sz="4" w:space="0" w:color="auto"/>
                                      <w:left w:val="single" w:sz="4" w:space="0" w:color="auto"/>
                                      <w:bottom w:val="single" w:sz="4" w:space="0" w:color="auto"/>
                                      <w:right w:val="single" w:sz="4" w:space="0" w:color="auto"/>
                                    </w:tcBorders>
                                    <w:vAlign w:val="center"/>
                                  </w:tcPr>
                                  <w:p w14:paraId="6751E23F"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40" w14:textId="77777777" w:rsidR="00E90E8C" w:rsidRDefault="00E90E8C">
                                    <w:pPr>
                                      <w:jc w:val="center"/>
                                      <w:rPr>
                                        <w:sz w:val="22"/>
                                      </w:rPr>
                                    </w:pPr>
                                  </w:p>
                                </w:tc>
                              </w:tr>
                              <w:tr w:rsidR="00E90E8C" w14:paraId="6751E248"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42" w14:textId="77777777" w:rsidR="00E90E8C" w:rsidRDefault="009B2DED">
                                    <w:pPr>
                                      <w:rPr>
                                        <w:sz w:val="22"/>
                                      </w:rPr>
                                    </w:pPr>
                                    <w:r>
                                      <w:rPr>
                                        <w:sz w:val="22"/>
                                      </w:rPr>
                                      <w:t xml:space="preserve">Baltieji barkūnai </w:t>
                                    </w:r>
                                    <w:r>
                                      <w:rPr>
                                        <w:i/>
                                        <w:sz w:val="22"/>
                                      </w:rPr>
                                      <w:t>(</w:t>
                                    </w:r>
                                    <w:proofErr w:type="spellStart"/>
                                    <w:r>
                                      <w:rPr>
                                        <w:i/>
                                        <w:iCs/>
                                        <w:sz w:val="22"/>
                                      </w:rPr>
                                      <w:t>Melilotus</w:t>
                                    </w:r>
                                    <w:proofErr w:type="spellEnd"/>
                                    <w:r>
                                      <w:rPr>
                                        <w:i/>
                                        <w:iCs/>
                                        <w:sz w:val="22"/>
                                      </w:rPr>
                                      <w:t xml:space="preserve"> </w:t>
                                    </w:r>
                                    <w:proofErr w:type="spellStart"/>
                                    <w:r>
                                      <w:rPr>
                                        <w:i/>
                                        <w:iCs/>
                                        <w:sz w:val="22"/>
                                      </w:rPr>
                                      <w:t>albus</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43"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44"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45" w14:textId="77777777" w:rsidR="00E90E8C" w:rsidRDefault="009B2DED">
                                    <w:pPr>
                                      <w:jc w:val="center"/>
                                      <w:rPr>
                                        <w:sz w:val="22"/>
                                      </w:rPr>
                                    </w:pPr>
                                    <w:r>
                                      <w:rPr>
                                        <w:sz w:val="22"/>
                                      </w:rPr>
                                      <w:t>5–10</w:t>
                                    </w:r>
                                  </w:p>
                                </w:tc>
                                <w:tc>
                                  <w:tcPr>
                                    <w:tcW w:w="783" w:type="pct"/>
                                    <w:tcBorders>
                                      <w:top w:val="single" w:sz="4" w:space="0" w:color="auto"/>
                                      <w:left w:val="single" w:sz="4" w:space="0" w:color="auto"/>
                                      <w:bottom w:val="single" w:sz="4" w:space="0" w:color="auto"/>
                                      <w:right w:val="single" w:sz="4" w:space="0" w:color="auto"/>
                                    </w:tcBorders>
                                    <w:vAlign w:val="center"/>
                                  </w:tcPr>
                                  <w:p w14:paraId="6751E246"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47" w14:textId="77777777" w:rsidR="00E90E8C" w:rsidRDefault="00E90E8C">
                                    <w:pPr>
                                      <w:jc w:val="center"/>
                                      <w:rPr>
                                        <w:sz w:val="22"/>
                                      </w:rPr>
                                    </w:pPr>
                                  </w:p>
                                </w:tc>
                              </w:tr>
                              <w:tr w:rsidR="00E90E8C" w14:paraId="6751E24F"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49" w14:textId="77777777" w:rsidR="00E90E8C" w:rsidRDefault="009B2DED">
                                    <w:pPr>
                                      <w:rPr>
                                        <w:sz w:val="22"/>
                                      </w:rPr>
                                    </w:pPr>
                                    <w:r>
                                      <w:rPr>
                                        <w:sz w:val="22"/>
                                      </w:rPr>
                                      <w:t xml:space="preserve">Sėjamieji </w:t>
                                    </w:r>
                                    <w:proofErr w:type="spellStart"/>
                                    <w:r>
                                      <w:rPr>
                                        <w:sz w:val="22"/>
                                      </w:rPr>
                                      <w:t>esparcetai</w:t>
                                    </w:r>
                                    <w:proofErr w:type="spellEnd"/>
                                    <w:r>
                                      <w:rPr>
                                        <w:sz w:val="22"/>
                                      </w:rPr>
                                      <w:t xml:space="preserve"> (</w:t>
                                    </w:r>
                                    <w:proofErr w:type="spellStart"/>
                                    <w:r>
                                      <w:rPr>
                                        <w:i/>
                                        <w:iCs/>
                                        <w:sz w:val="22"/>
                                      </w:rPr>
                                      <w:t>Onobrychis</w:t>
                                    </w:r>
                                    <w:proofErr w:type="spellEnd"/>
                                    <w:r>
                                      <w:rPr>
                                        <w:i/>
                                        <w:iCs/>
                                        <w:sz w:val="22"/>
                                      </w:rPr>
                                      <w:t xml:space="preserve"> </w:t>
                                    </w:r>
                                    <w:proofErr w:type="spellStart"/>
                                    <w:r>
                                      <w:rPr>
                                        <w:i/>
                                        <w:iCs/>
                                        <w:sz w:val="22"/>
                                      </w:rPr>
                                      <w:t>viciifolia</w:t>
                                    </w:r>
                                    <w:proofErr w:type="spellEnd"/>
                                    <w:r>
                                      <w:rPr>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4A"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4B"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4C" w14:textId="77777777" w:rsidR="00E90E8C" w:rsidRDefault="009B2DED">
                                    <w:pPr>
                                      <w:jc w:val="center"/>
                                      <w:rPr>
                                        <w:sz w:val="22"/>
                                      </w:rPr>
                                    </w:pPr>
                                    <w:r>
                                      <w:rPr>
                                        <w:sz w:val="22"/>
                                      </w:rPr>
                                      <w:t>5–10</w:t>
                                    </w:r>
                                  </w:p>
                                </w:tc>
                                <w:tc>
                                  <w:tcPr>
                                    <w:tcW w:w="783" w:type="pct"/>
                                    <w:tcBorders>
                                      <w:top w:val="single" w:sz="4" w:space="0" w:color="auto"/>
                                      <w:left w:val="single" w:sz="4" w:space="0" w:color="auto"/>
                                      <w:bottom w:val="single" w:sz="4" w:space="0" w:color="auto"/>
                                      <w:right w:val="single" w:sz="4" w:space="0" w:color="auto"/>
                                    </w:tcBorders>
                                    <w:vAlign w:val="center"/>
                                  </w:tcPr>
                                  <w:p w14:paraId="6751E24D" w14:textId="77777777" w:rsidR="00E90E8C" w:rsidRDefault="00E90E8C">
                                    <w:pPr>
                                      <w:jc w:val="center"/>
                                      <w:rPr>
                                        <w:sz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6751E24E" w14:textId="77777777" w:rsidR="00E90E8C" w:rsidRDefault="00E90E8C">
                                    <w:pPr>
                                      <w:jc w:val="center"/>
                                      <w:rPr>
                                        <w:sz w:val="22"/>
                                      </w:rPr>
                                    </w:pPr>
                                  </w:p>
                                </w:tc>
                              </w:tr>
                              <w:tr w:rsidR="00E90E8C" w14:paraId="6751E256"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50" w14:textId="77777777" w:rsidR="00E90E8C" w:rsidRDefault="009B2DED">
                                    <w:pPr>
                                      <w:rPr>
                                        <w:sz w:val="22"/>
                                      </w:rPr>
                                    </w:pPr>
                                    <w:r>
                                      <w:rPr>
                                        <w:sz w:val="22"/>
                                      </w:rPr>
                                      <w:t xml:space="preserve">Nendriniai dryžučiai </w:t>
                                    </w:r>
                                    <w:r>
                                      <w:rPr>
                                        <w:i/>
                                        <w:sz w:val="22"/>
                                      </w:rPr>
                                      <w:t>(</w:t>
                                    </w:r>
                                    <w:proofErr w:type="spellStart"/>
                                    <w:r>
                                      <w:rPr>
                                        <w:i/>
                                        <w:sz w:val="22"/>
                                      </w:rPr>
                                      <w:t>Phalaris</w:t>
                                    </w:r>
                                    <w:proofErr w:type="spellEnd"/>
                                    <w:r>
                                      <w:rPr>
                                        <w:i/>
                                        <w:sz w:val="22"/>
                                      </w:rPr>
                                      <w:t xml:space="preserve"> </w:t>
                                    </w:r>
                                    <w:proofErr w:type="spellStart"/>
                                    <w:r>
                                      <w:rPr>
                                        <w:i/>
                                        <w:sz w:val="22"/>
                                      </w:rPr>
                                      <w:t>arundinacea</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51"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52"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53"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54" w14:textId="77777777" w:rsidR="00E90E8C" w:rsidRDefault="009B2DED">
                                    <w:pPr>
                                      <w:jc w:val="center"/>
                                      <w:rPr>
                                        <w:sz w:val="22"/>
                                      </w:rPr>
                                    </w:pPr>
                                    <w:r>
                                      <w:rPr>
                                        <w:sz w:val="22"/>
                                      </w:rPr>
                                      <w:t>10–15</w:t>
                                    </w:r>
                                  </w:p>
                                </w:tc>
                                <w:tc>
                                  <w:tcPr>
                                    <w:tcW w:w="728" w:type="pct"/>
                                    <w:tcBorders>
                                      <w:top w:val="single" w:sz="4" w:space="0" w:color="auto"/>
                                      <w:left w:val="single" w:sz="4" w:space="0" w:color="auto"/>
                                      <w:bottom w:val="single" w:sz="4" w:space="0" w:color="auto"/>
                                      <w:right w:val="single" w:sz="4" w:space="0" w:color="auto"/>
                                    </w:tcBorders>
                                    <w:vAlign w:val="center"/>
                                  </w:tcPr>
                                  <w:p w14:paraId="6751E255" w14:textId="77777777" w:rsidR="00E90E8C" w:rsidRDefault="00E90E8C">
                                    <w:pPr>
                                      <w:jc w:val="center"/>
                                      <w:rPr>
                                        <w:sz w:val="22"/>
                                      </w:rPr>
                                    </w:pPr>
                                  </w:p>
                                </w:tc>
                              </w:tr>
                              <w:tr w:rsidR="00E90E8C" w14:paraId="6751E25D"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57" w14:textId="77777777" w:rsidR="00E90E8C" w:rsidRDefault="009B2DED">
                                    <w:pPr>
                                      <w:rPr>
                                        <w:sz w:val="22"/>
                                      </w:rPr>
                                    </w:pPr>
                                    <w:r>
                                      <w:rPr>
                                        <w:sz w:val="22"/>
                                      </w:rPr>
                                      <w:t xml:space="preserve">Pelkinės miglės </w:t>
                                    </w:r>
                                    <w:r>
                                      <w:rPr>
                                        <w:i/>
                                        <w:sz w:val="22"/>
                                      </w:rPr>
                                      <w:t>(</w:t>
                                    </w:r>
                                    <w:proofErr w:type="spellStart"/>
                                    <w:r>
                                      <w:rPr>
                                        <w:i/>
                                        <w:sz w:val="22"/>
                                      </w:rPr>
                                      <w:t>Poa</w:t>
                                    </w:r>
                                    <w:proofErr w:type="spellEnd"/>
                                    <w:r>
                                      <w:rPr>
                                        <w:i/>
                                        <w:sz w:val="22"/>
                                      </w:rPr>
                                      <w:t xml:space="preserve"> </w:t>
                                    </w:r>
                                    <w:proofErr w:type="spellStart"/>
                                    <w:r>
                                      <w:rPr>
                                        <w:i/>
                                        <w:iCs/>
                                        <w:sz w:val="22"/>
                                      </w:rPr>
                                      <w:t>palustris</w:t>
                                    </w:r>
                                    <w:proofErr w:type="spellEnd"/>
                                    <w:r>
                                      <w:rPr>
                                        <w:i/>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58"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59"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5A"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5B" w14:textId="77777777" w:rsidR="00E90E8C" w:rsidRDefault="009B2DED">
                                    <w:pPr>
                                      <w:jc w:val="center"/>
                                      <w:rPr>
                                        <w:sz w:val="22"/>
                                      </w:rPr>
                                    </w:pPr>
                                    <w:r>
                                      <w:rPr>
                                        <w:sz w:val="22"/>
                                      </w:rPr>
                                      <w:t>35–40</w:t>
                                    </w:r>
                                  </w:p>
                                </w:tc>
                                <w:tc>
                                  <w:tcPr>
                                    <w:tcW w:w="728" w:type="pct"/>
                                    <w:tcBorders>
                                      <w:top w:val="single" w:sz="4" w:space="0" w:color="auto"/>
                                      <w:left w:val="single" w:sz="4" w:space="0" w:color="auto"/>
                                      <w:bottom w:val="single" w:sz="4" w:space="0" w:color="auto"/>
                                      <w:right w:val="single" w:sz="4" w:space="0" w:color="auto"/>
                                    </w:tcBorders>
                                    <w:vAlign w:val="center"/>
                                  </w:tcPr>
                                  <w:p w14:paraId="6751E25C" w14:textId="77777777" w:rsidR="00E90E8C" w:rsidRDefault="00E90E8C">
                                    <w:pPr>
                                      <w:jc w:val="center"/>
                                      <w:rPr>
                                        <w:sz w:val="22"/>
                                      </w:rPr>
                                    </w:pPr>
                                  </w:p>
                                </w:tc>
                              </w:tr>
                              <w:tr w:rsidR="00E90E8C" w14:paraId="6751E264"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5E" w14:textId="77777777" w:rsidR="00E90E8C" w:rsidRDefault="009B2DED">
                                    <w:pPr>
                                      <w:rPr>
                                        <w:sz w:val="22"/>
                                      </w:rPr>
                                    </w:pPr>
                                    <w:proofErr w:type="spellStart"/>
                                    <w:r>
                                      <w:rPr>
                                        <w:sz w:val="22"/>
                                      </w:rPr>
                                      <w:t>Kupstinės</w:t>
                                    </w:r>
                                    <w:proofErr w:type="spellEnd"/>
                                    <w:r>
                                      <w:rPr>
                                        <w:sz w:val="22"/>
                                      </w:rPr>
                                      <w:t xml:space="preserve"> šluotsmilgės </w:t>
                                    </w:r>
                                    <w:r>
                                      <w:rPr>
                                        <w:i/>
                                        <w:sz w:val="22"/>
                                      </w:rPr>
                                      <w:t>(</w:t>
                                    </w:r>
                                    <w:proofErr w:type="spellStart"/>
                                    <w:r>
                                      <w:rPr>
                                        <w:i/>
                                        <w:iCs/>
                                        <w:sz w:val="22"/>
                                      </w:rPr>
                                      <w:t>Deschampsia</w:t>
                                    </w:r>
                                    <w:proofErr w:type="spellEnd"/>
                                    <w:r>
                                      <w:rPr>
                                        <w:i/>
                                        <w:iCs/>
                                        <w:sz w:val="22"/>
                                      </w:rPr>
                                      <w:t xml:space="preserve"> </w:t>
                                    </w:r>
                                    <w:proofErr w:type="spellStart"/>
                                    <w:r>
                                      <w:rPr>
                                        <w:i/>
                                        <w:iCs/>
                                        <w:sz w:val="22"/>
                                      </w:rPr>
                                      <w:t>caespitose</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5F"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60"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61"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62" w14:textId="77777777" w:rsidR="00E90E8C" w:rsidRDefault="009B2DED">
                                    <w:pPr>
                                      <w:jc w:val="center"/>
                                      <w:rPr>
                                        <w:sz w:val="22"/>
                                      </w:rPr>
                                    </w:pPr>
                                    <w:r>
                                      <w:rPr>
                                        <w:sz w:val="22"/>
                                      </w:rPr>
                                      <w:t>20–25</w:t>
                                    </w:r>
                                  </w:p>
                                </w:tc>
                                <w:tc>
                                  <w:tcPr>
                                    <w:tcW w:w="728" w:type="pct"/>
                                    <w:tcBorders>
                                      <w:top w:val="single" w:sz="4" w:space="0" w:color="auto"/>
                                      <w:left w:val="single" w:sz="4" w:space="0" w:color="auto"/>
                                      <w:bottom w:val="single" w:sz="4" w:space="0" w:color="auto"/>
                                      <w:right w:val="single" w:sz="4" w:space="0" w:color="auto"/>
                                    </w:tcBorders>
                                    <w:vAlign w:val="center"/>
                                  </w:tcPr>
                                  <w:p w14:paraId="6751E263" w14:textId="77777777" w:rsidR="00E90E8C" w:rsidRDefault="00E90E8C">
                                    <w:pPr>
                                      <w:jc w:val="center"/>
                                      <w:rPr>
                                        <w:sz w:val="22"/>
                                      </w:rPr>
                                    </w:pPr>
                                  </w:p>
                                </w:tc>
                              </w:tr>
                              <w:tr w:rsidR="00E90E8C" w14:paraId="6751E26B" w14:textId="77777777">
                                <w:trPr>
                                  <w:cantSplit/>
                                  <w:trHeight w:val="23"/>
                                </w:trPr>
                                <w:tc>
                                  <w:tcPr>
                                    <w:tcW w:w="1067" w:type="pct"/>
                                    <w:tcBorders>
                                      <w:top w:val="single" w:sz="4" w:space="0" w:color="auto"/>
                                      <w:left w:val="single" w:sz="4" w:space="0" w:color="auto"/>
                                      <w:bottom w:val="single" w:sz="4" w:space="0" w:color="auto"/>
                                      <w:right w:val="single" w:sz="4" w:space="0" w:color="auto"/>
                                    </w:tcBorders>
                                  </w:tcPr>
                                  <w:p w14:paraId="6751E265" w14:textId="77777777" w:rsidR="00E90E8C" w:rsidRDefault="009B2DED">
                                    <w:pPr>
                                      <w:rPr>
                                        <w:sz w:val="22"/>
                                      </w:rPr>
                                    </w:pPr>
                                    <w:r>
                                      <w:rPr>
                                        <w:sz w:val="22"/>
                                      </w:rPr>
                                      <w:t xml:space="preserve">Baltosios smilgos </w:t>
                                    </w:r>
                                    <w:r>
                                      <w:rPr>
                                        <w:i/>
                                        <w:sz w:val="22"/>
                                      </w:rPr>
                                      <w:t>(</w:t>
                                    </w:r>
                                    <w:proofErr w:type="spellStart"/>
                                    <w:r>
                                      <w:rPr>
                                        <w:i/>
                                        <w:iCs/>
                                        <w:sz w:val="22"/>
                                      </w:rPr>
                                      <w:t>Agrostis</w:t>
                                    </w:r>
                                    <w:proofErr w:type="spellEnd"/>
                                    <w:r>
                                      <w:rPr>
                                        <w:i/>
                                        <w:iCs/>
                                        <w:sz w:val="22"/>
                                      </w:rPr>
                                      <w:t xml:space="preserve"> </w:t>
                                    </w:r>
                                    <w:proofErr w:type="spellStart"/>
                                    <w:r>
                                      <w:rPr>
                                        <w:i/>
                                        <w:iCs/>
                                        <w:sz w:val="22"/>
                                      </w:rPr>
                                      <w:t>stolonifera</w:t>
                                    </w:r>
                                    <w:proofErr w:type="spellEnd"/>
                                    <w:r>
                                      <w:rPr>
                                        <w:i/>
                                        <w:iCs/>
                                        <w:sz w:val="22"/>
                                      </w:rPr>
                                      <w:t>)</w:t>
                                    </w:r>
                                  </w:p>
                                </w:tc>
                                <w:tc>
                                  <w:tcPr>
                                    <w:tcW w:w="750" w:type="pct"/>
                                    <w:tcBorders>
                                      <w:top w:val="single" w:sz="4" w:space="0" w:color="auto"/>
                                      <w:left w:val="single" w:sz="4" w:space="0" w:color="auto"/>
                                      <w:bottom w:val="single" w:sz="4" w:space="0" w:color="auto"/>
                                      <w:right w:val="single" w:sz="4" w:space="0" w:color="auto"/>
                                    </w:tcBorders>
                                    <w:vAlign w:val="center"/>
                                  </w:tcPr>
                                  <w:p w14:paraId="6751E266" w14:textId="77777777" w:rsidR="00E90E8C" w:rsidRDefault="00E90E8C">
                                    <w:pPr>
                                      <w:jc w:val="center"/>
                                      <w:rPr>
                                        <w:sz w:val="22"/>
                                      </w:rPr>
                                    </w:pPr>
                                  </w:p>
                                </w:tc>
                                <w:tc>
                                  <w:tcPr>
                                    <w:tcW w:w="842" w:type="pct"/>
                                    <w:tcBorders>
                                      <w:top w:val="single" w:sz="4" w:space="0" w:color="auto"/>
                                      <w:left w:val="single" w:sz="4" w:space="0" w:color="auto"/>
                                      <w:bottom w:val="single" w:sz="4" w:space="0" w:color="auto"/>
                                      <w:right w:val="single" w:sz="4" w:space="0" w:color="auto"/>
                                    </w:tcBorders>
                                    <w:vAlign w:val="center"/>
                                  </w:tcPr>
                                  <w:p w14:paraId="6751E267" w14:textId="77777777" w:rsidR="00E90E8C" w:rsidRDefault="00E90E8C">
                                    <w:pPr>
                                      <w:jc w:val="center"/>
                                      <w:rPr>
                                        <w:sz w:val="22"/>
                                      </w:rPr>
                                    </w:pPr>
                                  </w:p>
                                </w:tc>
                                <w:tc>
                                  <w:tcPr>
                                    <w:tcW w:w="830" w:type="pct"/>
                                    <w:tcBorders>
                                      <w:top w:val="single" w:sz="4" w:space="0" w:color="auto"/>
                                      <w:left w:val="single" w:sz="4" w:space="0" w:color="auto"/>
                                      <w:bottom w:val="single" w:sz="4" w:space="0" w:color="auto"/>
                                      <w:right w:val="single" w:sz="4" w:space="0" w:color="auto"/>
                                    </w:tcBorders>
                                    <w:vAlign w:val="center"/>
                                  </w:tcPr>
                                  <w:p w14:paraId="6751E268" w14:textId="77777777" w:rsidR="00E90E8C" w:rsidRDefault="00E90E8C">
                                    <w:pPr>
                                      <w:jc w:val="center"/>
                                      <w:rPr>
                                        <w:sz w:val="22"/>
                                      </w:rPr>
                                    </w:pPr>
                                  </w:p>
                                </w:tc>
                                <w:tc>
                                  <w:tcPr>
                                    <w:tcW w:w="783" w:type="pct"/>
                                    <w:tcBorders>
                                      <w:top w:val="single" w:sz="4" w:space="0" w:color="auto"/>
                                      <w:left w:val="single" w:sz="4" w:space="0" w:color="auto"/>
                                      <w:bottom w:val="single" w:sz="4" w:space="0" w:color="auto"/>
                                      <w:right w:val="single" w:sz="4" w:space="0" w:color="auto"/>
                                    </w:tcBorders>
                                    <w:vAlign w:val="center"/>
                                  </w:tcPr>
                                  <w:p w14:paraId="6751E269" w14:textId="77777777" w:rsidR="00E90E8C" w:rsidRDefault="009B2DED">
                                    <w:pPr>
                                      <w:jc w:val="center"/>
                                      <w:rPr>
                                        <w:sz w:val="22"/>
                                      </w:rPr>
                                    </w:pPr>
                                    <w:r>
                                      <w:rPr>
                                        <w:sz w:val="22"/>
                                      </w:rPr>
                                      <w:t>25–30</w:t>
                                    </w:r>
                                  </w:p>
                                </w:tc>
                                <w:tc>
                                  <w:tcPr>
                                    <w:tcW w:w="728" w:type="pct"/>
                                    <w:tcBorders>
                                      <w:top w:val="single" w:sz="4" w:space="0" w:color="auto"/>
                                      <w:left w:val="single" w:sz="4" w:space="0" w:color="auto"/>
                                      <w:bottom w:val="single" w:sz="4" w:space="0" w:color="auto"/>
                                      <w:right w:val="single" w:sz="4" w:space="0" w:color="auto"/>
                                    </w:tcBorders>
                                    <w:vAlign w:val="center"/>
                                  </w:tcPr>
                                  <w:p w14:paraId="6751E26A" w14:textId="77777777" w:rsidR="00E90E8C" w:rsidRDefault="009B2DED">
                                    <w:pPr>
                                      <w:jc w:val="center"/>
                                      <w:rPr>
                                        <w:sz w:val="22"/>
                                      </w:rPr>
                                    </w:pPr>
                                    <w:r>
                                      <w:rPr>
                                        <w:sz w:val="22"/>
                                      </w:rPr>
                                      <w:t>25–30</w:t>
                                    </w:r>
                                  </w:p>
                                </w:tc>
                              </w:tr>
                            </w:tbl>
                            <w:p w14:paraId="6751E26C" w14:textId="77777777" w:rsidR="00E90E8C" w:rsidRDefault="009B2DED">
                              <w:pPr>
                                <w:jc w:val="both"/>
                              </w:pPr>
                            </w:p>
                          </w:sdtContent>
                        </w:sdt>
                      </w:sdtContent>
                    </w:sdt>
                  </w:sdtContent>
                </w:sdt>
                <w:sdt>
                  <w:sdtPr>
                    <w:alias w:val="43 p."/>
                    <w:tag w:val="part_47d9e490bc9f447db506afa46e505b9a"/>
                    <w:id w:val="268058586"/>
                    <w:lock w:val="sdtLocked"/>
                  </w:sdtPr>
                  <w:sdtEndPr/>
                  <w:sdtContent>
                    <w:p w14:paraId="6751E26D" w14:textId="77777777" w:rsidR="00E90E8C" w:rsidRDefault="009B2DED">
                      <w:pPr>
                        <w:ind w:firstLine="567"/>
                        <w:jc w:val="both"/>
                      </w:pPr>
                      <w:sdt>
                        <w:sdtPr>
                          <w:alias w:val="Numeris"/>
                          <w:tag w:val="nr_47d9e490bc9f447db506afa46e505b9a"/>
                          <w:id w:val="-1158613779"/>
                          <w:lock w:val="sdtLocked"/>
                        </w:sdtPr>
                        <w:sdtEndPr/>
                        <w:sdtContent>
                          <w:r>
                            <w:rPr>
                              <w:b/>
                            </w:rPr>
                            <w:t>43</w:t>
                          </w:r>
                        </w:sdtContent>
                      </w:sdt>
                      <w:r>
                        <w:rPr>
                          <w:b/>
                        </w:rPr>
                        <w:t xml:space="preserve">. </w:t>
                      </w:r>
                      <w:r>
                        <w:t>Periodiškai užsemiamus ar nuolat užpildytus vandeniu paviršinių nuotekų valymo įrenginius rekomenduojama apželdinti vandens augalais. Vandens augalai iš dalies sugeria tirpius metalų junginius ir aprūpina vandenį deguonimi, taip aktyvindami organinių m</w:t>
                      </w:r>
                      <w:r>
                        <w:t>edžiagų nusodinimo bei biologinio skaidymo procesus. Šiuos augalus rekomenduojama sodinti biologiškai suyrančiuose induose, užpildytuose terpe, tinkama vystytis augalų šaknims.</w:t>
                      </w:r>
                    </w:p>
                    <w:p w14:paraId="6751E26E" w14:textId="77777777" w:rsidR="00E90E8C" w:rsidRDefault="00E90E8C"/>
                    <w:sdt>
                      <w:sdtPr>
                        <w:alias w:val="lentele"/>
                        <w:tag w:val="part_f23326f8e21a40c8bd97cc27b56948a5"/>
                        <w:id w:val="-2107337321"/>
                        <w:lock w:val="sdtLocked"/>
                      </w:sdtPr>
                      <w:sdtEndPr/>
                      <w:sdtContent>
                        <w:p w14:paraId="6751E26F" w14:textId="77777777" w:rsidR="00E90E8C" w:rsidRDefault="009B2DED">
                          <w:pPr>
                            <w:keepNext/>
                            <w:jc w:val="center"/>
                            <w:rPr>
                              <w:b/>
                              <w:bCs/>
                              <w:kern w:val="32"/>
                            </w:rPr>
                          </w:pPr>
                          <w:sdt>
                            <w:sdtPr>
                              <w:alias w:val="Pavadinimas"/>
                              <w:tag w:val="title_f23326f8e21a40c8bd97cc27b56948a5"/>
                              <w:id w:val="-1757274235"/>
                              <w:lock w:val="sdtLocked"/>
                            </w:sdtPr>
                            <w:sdtEndPr/>
                            <w:sdtContent>
                              <w:r>
                                <w:rPr>
                                  <w:b/>
                                  <w:bCs/>
                                  <w:kern w:val="32"/>
                                </w:rPr>
                                <w:t>10 lentelė. Vandens augalų parinkimo rekomendacijos (2 priedas [3])</w:t>
                              </w:r>
                            </w:sdtContent>
                          </w:sdt>
                        </w:p>
                        <w:p w14:paraId="6751E270" w14:textId="77777777" w:rsidR="00E90E8C" w:rsidRDefault="00E90E8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3220"/>
                            <w:gridCol w:w="3713"/>
                          </w:tblGrid>
                          <w:tr w:rsidR="00E90E8C" w14:paraId="6751E274" w14:textId="77777777">
                            <w:trPr>
                              <w:cantSplit/>
                              <w:trHeight w:val="23"/>
                              <w:tblHeader/>
                              <w:jc w:val="center"/>
                            </w:trPr>
                            <w:tc>
                              <w:tcPr>
                                <w:tcW w:w="1755" w:type="pct"/>
                                <w:tcBorders>
                                  <w:top w:val="double" w:sz="4" w:space="0" w:color="auto"/>
                                  <w:left w:val="double" w:sz="4" w:space="0" w:color="auto"/>
                                  <w:bottom w:val="double" w:sz="4" w:space="0" w:color="auto"/>
                                  <w:right w:val="single" w:sz="4" w:space="0" w:color="auto"/>
                                </w:tcBorders>
                              </w:tcPr>
                              <w:p w14:paraId="6751E271" w14:textId="77777777" w:rsidR="00E90E8C" w:rsidRDefault="009B2DED">
                                <w:pPr>
                                  <w:keepNext/>
                                  <w:jc w:val="center"/>
                                  <w:rPr>
                                    <w:b/>
                                    <w:sz w:val="22"/>
                                  </w:rPr>
                                </w:pPr>
                                <w:r>
                                  <w:rPr>
                                    <w:b/>
                                    <w:sz w:val="22"/>
                                  </w:rPr>
                                  <w:t>`</w:t>
                                </w:r>
                              </w:p>
                            </w:tc>
                            <w:tc>
                              <w:tcPr>
                                <w:tcW w:w="1507" w:type="pct"/>
                                <w:tcBorders>
                                  <w:top w:val="double" w:sz="4" w:space="0" w:color="auto"/>
                                  <w:left w:val="single" w:sz="4" w:space="0" w:color="auto"/>
                                  <w:bottom w:val="double" w:sz="4" w:space="0" w:color="auto"/>
                                  <w:right w:val="single" w:sz="4" w:space="0" w:color="auto"/>
                                </w:tcBorders>
                              </w:tcPr>
                              <w:p w14:paraId="6751E272" w14:textId="77777777" w:rsidR="00E90E8C" w:rsidRDefault="009B2DED">
                                <w:pPr>
                                  <w:keepNext/>
                                  <w:jc w:val="center"/>
                                  <w:rPr>
                                    <w:b/>
                                    <w:sz w:val="22"/>
                                  </w:rPr>
                                </w:pPr>
                                <w:r>
                                  <w:rPr>
                                    <w:b/>
                                    <w:sz w:val="22"/>
                                  </w:rPr>
                                  <w:t>Rūšys</w:t>
                                </w:r>
                                <w:r>
                                  <w:rPr>
                                    <w:b/>
                                    <w:sz w:val="22"/>
                                  </w:rPr>
                                  <w:t>, tinkamos augti sekliame stovinčiame vandenyje</w:t>
                                </w:r>
                              </w:p>
                            </w:tc>
                            <w:tc>
                              <w:tcPr>
                                <w:tcW w:w="1738" w:type="pct"/>
                                <w:tcBorders>
                                  <w:top w:val="double" w:sz="4" w:space="0" w:color="auto"/>
                                  <w:left w:val="single" w:sz="4" w:space="0" w:color="auto"/>
                                  <w:bottom w:val="double" w:sz="4" w:space="0" w:color="auto"/>
                                  <w:right w:val="double" w:sz="4" w:space="0" w:color="auto"/>
                                </w:tcBorders>
                              </w:tcPr>
                              <w:p w14:paraId="6751E273" w14:textId="77777777" w:rsidR="00E90E8C" w:rsidRDefault="009B2DED">
                                <w:pPr>
                                  <w:keepNext/>
                                  <w:jc w:val="center"/>
                                  <w:rPr>
                                    <w:b/>
                                    <w:sz w:val="22"/>
                                  </w:rPr>
                                </w:pPr>
                                <w:r>
                                  <w:rPr>
                                    <w:b/>
                                    <w:sz w:val="22"/>
                                  </w:rPr>
                                  <w:t>Rūšys, tinkamos augti giliame (&gt; 0,5 m) stovinčiame vandenyje</w:t>
                                </w:r>
                              </w:p>
                            </w:tc>
                          </w:tr>
                          <w:tr w:rsidR="00E90E8C" w14:paraId="6751E278" w14:textId="77777777">
                            <w:trPr>
                              <w:cantSplit/>
                              <w:trHeight w:val="23"/>
                              <w:jc w:val="center"/>
                            </w:trPr>
                            <w:tc>
                              <w:tcPr>
                                <w:tcW w:w="1755" w:type="pct"/>
                                <w:tcBorders>
                                  <w:top w:val="single" w:sz="4" w:space="0" w:color="auto"/>
                                  <w:left w:val="single" w:sz="4" w:space="0" w:color="auto"/>
                                  <w:bottom w:val="single" w:sz="4" w:space="0" w:color="auto"/>
                                  <w:right w:val="single" w:sz="4" w:space="0" w:color="auto"/>
                                </w:tcBorders>
                                <w:vAlign w:val="center"/>
                              </w:tcPr>
                              <w:p w14:paraId="6751E275" w14:textId="77777777" w:rsidR="00E90E8C" w:rsidRDefault="009B2DED">
                                <w:pPr>
                                  <w:rPr>
                                    <w:sz w:val="22"/>
                                  </w:rPr>
                                </w:pPr>
                                <w:r>
                                  <w:rPr>
                                    <w:sz w:val="22"/>
                                  </w:rPr>
                                  <w:t xml:space="preserve">Paprastosios nendrės </w:t>
                                </w:r>
                                <w:r>
                                  <w:rPr>
                                    <w:i/>
                                    <w:sz w:val="22"/>
                                  </w:rPr>
                                  <w:t>(</w:t>
                                </w:r>
                                <w:proofErr w:type="spellStart"/>
                                <w:r>
                                  <w:rPr>
                                    <w:i/>
                                    <w:sz w:val="22"/>
                                  </w:rPr>
                                  <w:t>Phragmites</w:t>
                                </w:r>
                                <w:proofErr w:type="spellEnd"/>
                                <w:r>
                                  <w:rPr>
                                    <w:i/>
                                    <w:sz w:val="22"/>
                                  </w:rPr>
                                  <w:t xml:space="preserve"> </w:t>
                                </w:r>
                                <w:proofErr w:type="spellStart"/>
                                <w:r>
                                  <w:rPr>
                                    <w:i/>
                                    <w:sz w:val="22"/>
                                  </w:rPr>
                                  <w:t>australis</w:t>
                                </w:r>
                                <w:proofErr w:type="spellEnd"/>
                                <w:r>
                                  <w:rPr>
                                    <w:i/>
                                    <w:sz w:val="22"/>
                                  </w:rPr>
                                  <w:t>)</w:t>
                                </w:r>
                              </w:p>
                            </w:tc>
                            <w:tc>
                              <w:tcPr>
                                <w:tcW w:w="1507" w:type="pct"/>
                                <w:tcBorders>
                                  <w:top w:val="single" w:sz="4" w:space="0" w:color="auto"/>
                                  <w:left w:val="single" w:sz="4" w:space="0" w:color="auto"/>
                                  <w:bottom w:val="single" w:sz="4" w:space="0" w:color="auto"/>
                                  <w:right w:val="single" w:sz="4" w:space="0" w:color="auto"/>
                                </w:tcBorders>
                                <w:vAlign w:val="center"/>
                              </w:tcPr>
                              <w:p w14:paraId="6751E276" w14:textId="77777777" w:rsidR="00E90E8C" w:rsidRDefault="009B2DED">
                                <w:pPr>
                                  <w:rPr>
                                    <w:sz w:val="22"/>
                                  </w:rPr>
                                </w:pPr>
                                <w:r>
                                  <w:rPr>
                                    <w:sz w:val="22"/>
                                  </w:rPr>
                                  <w:t xml:space="preserve">Šakotasis šiurpis </w:t>
                                </w:r>
                                <w:r>
                                  <w:rPr>
                                    <w:i/>
                                    <w:sz w:val="22"/>
                                  </w:rPr>
                                  <w:t>(</w:t>
                                </w:r>
                                <w:proofErr w:type="spellStart"/>
                                <w:r>
                                  <w:rPr>
                                    <w:i/>
                                    <w:sz w:val="22"/>
                                  </w:rPr>
                                  <w:t>Sparganium</w:t>
                                </w:r>
                                <w:proofErr w:type="spellEnd"/>
                                <w:r>
                                  <w:rPr>
                                    <w:i/>
                                    <w:sz w:val="22"/>
                                  </w:rPr>
                                  <w:t xml:space="preserve"> </w:t>
                                </w:r>
                                <w:proofErr w:type="spellStart"/>
                                <w:r>
                                  <w:rPr>
                                    <w:i/>
                                    <w:sz w:val="22"/>
                                  </w:rPr>
                                  <w:t>erectum</w:t>
                                </w:r>
                                <w:proofErr w:type="spellEnd"/>
                                <w:r>
                                  <w:rPr>
                                    <w:i/>
                                    <w:sz w:val="22"/>
                                  </w:rPr>
                                  <w:t>)</w:t>
                                </w:r>
                              </w:p>
                            </w:tc>
                            <w:tc>
                              <w:tcPr>
                                <w:tcW w:w="1738" w:type="pct"/>
                                <w:tcBorders>
                                  <w:top w:val="single" w:sz="4" w:space="0" w:color="auto"/>
                                  <w:left w:val="single" w:sz="4" w:space="0" w:color="auto"/>
                                  <w:bottom w:val="single" w:sz="4" w:space="0" w:color="auto"/>
                                  <w:right w:val="single" w:sz="4" w:space="0" w:color="auto"/>
                                </w:tcBorders>
                                <w:vAlign w:val="center"/>
                              </w:tcPr>
                              <w:p w14:paraId="6751E277" w14:textId="77777777" w:rsidR="00E90E8C" w:rsidRDefault="009B2DED">
                                <w:pPr>
                                  <w:rPr>
                                    <w:sz w:val="22"/>
                                  </w:rPr>
                                </w:pPr>
                                <w:r>
                                  <w:rPr>
                                    <w:sz w:val="22"/>
                                  </w:rPr>
                                  <w:t xml:space="preserve">Ežerinis meldas </w:t>
                                </w:r>
                                <w:r>
                                  <w:rPr>
                                    <w:i/>
                                    <w:sz w:val="22"/>
                                  </w:rPr>
                                  <w:t>(</w:t>
                                </w:r>
                                <w:proofErr w:type="spellStart"/>
                                <w:r>
                                  <w:rPr>
                                    <w:i/>
                                    <w:sz w:val="22"/>
                                  </w:rPr>
                                  <w:t>Schoenoplectus</w:t>
                                </w:r>
                                <w:proofErr w:type="spellEnd"/>
                                <w:r>
                                  <w:rPr>
                                    <w:i/>
                                    <w:sz w:val="22"/>
                                  </w:rPr>
                                  <w:t xml:space="preserve"> </w:t>
                                </w:r>
                                <w:proofErr w:type="spellStart"/>
                                <w:r>
                                  <w:rPr>
                                    <w:i/>
                                    <w:sz w:val="22"/>
                                  </w:rPr>
                                  <w:t>lacustris</w:t>
                                </w:r>
                                <w:proofErr w:type="spellEnd"/>
                                <w:r>
                                  <w:rPr>
                                    <w:i/>
                                    <w:sz w:val="22"/>
                                  </w:rPr>
                                  <w:t>)</w:t>
                                </w:r>
                              </w:p>
                            </w:tc>
                          </w:tr>
                          <w:tr w:rsidR="00E90E8C" w14:paraId="6751E27C" w14:textId="77777777">
                            <w:trPr>
                              <w:cantSplit/>
                              <w:trHeight w:val="23"/>
                              <w:jc w:val="center"/>
                            </w:trPr>
                            <w:tc>
                              <w:tcPr>
                                <w:tcW w:w="1755" w:type="pct"/>
                                <w:tcBorders>
                                  <w:top w:val="single" w:sz="4" w:space="0" w:color="auto"/>
                                  <w:left w:val="single" w:sz="4" w:space="0" w:color="auto"/>
                                  <w:bottom w:val="single" w:sz="4" w:space="0" w:color="auto"/>
                                  <w:right w:val="single" w:sz="4" w:space="0" w:color="auto"/>
                                </w:tcBorders>
                                <w:vAlign w:val="center"/>
                              </w:tcPr>
                              <w:p w14:paraId="6751E279" w14:textId="77777777" w:rsidR="00E90E8C" w:rsidRDefault="009B2DED">
                                <w:pPr>
                                  <w:rPr>
                                    <w:sz w:val="22"/>
                                  </w:rPr>
                                </w:pPr>
                                <w:r>
                                  <w:rPr>
                                    <w:sz w:val="22"/>
                                  </w:rPr>
                                  <w:t xml:space="preserve">Nendriniai </w:t>
                                </w:r>
                                <w:r>
                                  <w:rPr>
                                    <w:sz w:val="22"/>
                                  </w:rPr>
                                  <w:t>dryžučiai</w:t>
                                </w:r>
                                <w:r>
                                  <w:rPr>
                                    <w:i/>
                                    <w:iCs/>
                                    <w:sz w:val="22"/>
                                  </w:rPr>
                                  <w:t xml:space="preserve"> (</w:t>
                                </w:r>
                                <w:proofErr w:type="spellStart"/>
                                <w:r>
                                  <w:rPr>
                                    <w:i/>
                                    <w:iCs/>
                                    <w:sz w:val="22"/>
                                  </w:rPr>
                                  <w:t>Phalaroides</w:t>
                                </w:r>
                                <w:proofErr w:type="spellEnd"/>
                                <w:r>
                                  <w:rPr>
                                    <w:i/>
                                    <w:iCs/>
                                    <w:sz w:val="22"/>
                                  </w:rPr>
                                  <w:t xml:space="preserve"> </w:t>
                                </w:r>
                                <w:proofErr w:type="spellStart"/>
                                <w:r>
                                  <w:rPr>
                                    <w:i/>
                                    <w:iCs/>
                                    <w:sz w:val="22"/>
                                  </w:rPr>
                                  <w:t>arundinacea</w:t>
                                </w:r>
                                <w:proofErr w:type="spellEnd"/>
                                <w:r>
                                  <w:rPr>
                                    <w:i/>
                                    <w:iCs/>
                                    <w:sz w:val="22"/>
                                  </w:rPr>
                                  <w:t>)</w:t>
                                </w:r>
                              </w:p>
                            </w:tc>
                            <w:tc>
                              <w:tcPr>
                                <w:tcW w:w="1507" w:type="pct"/>
                                <w:tcBorders>
                                  <w:top w:val="single" w:sz="4" w:space="0" w:color="auto"/>
                                  <w:left w:val="single" w:sz="4" w:space="0" w:color="auto"/>
                                  <w:bottom w:val="single" w:sz="4" w:space="0" w:color="auto"/>
                                  <w:right w:val="single" w:sz="4" w:space="0" w:color="auto"/>
                                </w:tcBorders>
                                <w:vAlign w:val="center"/>
                              </w:tcPr>
                              <w:p w14:paraId="6751E27A" w14:textId="77777777" w:rsidR="00E90E8C" w:rsidRDefault="009B2DED">
                                <w:pPr>
                                  <w:rPr>
                                    <w:sz w:val="22"/>
                                  </w:rPr>
                                </w:pPr>
                                <w:r>
                                  <w:rPr>
                                    <w:sz w:val="22"/>
                                  </w:rPr>
                                  <w:t xml:space="preserve">Paprastoji </w:t>
                                </w:r>
                                <w:proofErr w:type="spellStart"/>
                                <w:r>
                                  <w:rPr>
                                    <w:sz w:val="22"/>
                                  </w:rPr>
                                  <w:t>monažolė</w:t>
                                </w:r>
                                <w:proofErr w:type="spellEnd"/>
                                <w:r>
                                  <w:rPr>
                                    <w:sz w:val="22"/>
                                  </w:rPr>
                                  <w:t xml:space="preserve"> </w:t>
                                </w:r>
                                <w:r>
                                  <w:rPr>
                                    <w:i/>
                                    <w:sz w:val="22"/>
                                  </w:rPr>
                                  <w:t>(</w:t>
                                </w:r>
                                <w:proofErr w:type="spellStart"/>
                                <w:r>
                                  <w:rPr>
                                    <w:i/>
                                    <w:sz w:val="22"/>
                                  </w:rPr>
                                  <w:t>Glyceria</w:t>
                                </w:r>
                                <w:proofErr w:type="spellEnd"/>
                                <w:r>
                                  <w:rPr>
                                    <w:i/>
                                    <w:sz w:val="22"/>
                                  </w:rPr>
                                  <w:t xml:space="preserve"> </w:t>
                                </w:r>
                                <w:proofErr w:type="spellStart"/>
                                <w:r>
                                  <w:rPr>
                                    <w:i/>
                                    <w:sz w:val="22"/>
                                  </w:rPr>
                                  <w:t>fluitans</w:t>
                                </w:r>
                                <w:proofErr w:type="spellEnd"/>
                                <w:r>
                                  <w:rPr>
                                    <w:i/>
                                    <w:sz w:val="22"/>
                                  </w:rPr>
                                  <w:t>)</w:t>
                                </w:r>
                              </w:p>
                            </w:tc>
                            <w:tc>
                              <w:tcPr>
                                <w:tcW w:w="1738" w:type="pct"/>
                                <w:tcBorders>
                                  <w:top w:val="single" w:sz="4" w:space="0" w:color="auto"/>
                                  <w:left w:val="single" w:sz="4" w:space="0" w:color="auto"/>
                                  <w:bottom w:val="single" w:sz="4" w:space="0" w:color="auto"/>
                                  <w:right w:val="single" w:sz="4" w:space="0" w:color="auto"/>
                                </w:tcBorders>
                                <w:vAlign w:val="center"/>
                              </w:tcPr>
                              <w:p w14:paraId="6751E27B" w14:textId="77777777" w:rsidR="00E90E8C" w:rsidRDefault="009B2DED">
                                <w:pPr>
                                  <w:rPr>
                                    <w:sz w:val="22"/>
                                  </w:rPr>
                                </w:pPr>
                                <w:r>
                                  <w:rPr>
                                    <w:sz w:val="22"/>
                                  </w:rPr>
                                  <w:t xml:space="preserve">Varpotoji plunksnalapė </w:t>
                                </w:r>
                                <w:r>
                                  <w:rPr>
                                    <w:i/>
                                    <w:sz w:val="22"/>
                                  </w:rPr>
                                  <w:t>(</w:t>
                                </w:r>
                                <w:proofErr w:type="spellStart"/>
                                <w:r>
                                  <w:rPr>
                                    <w:i/>
                                    <w:sz w:val="22"/>
                                  </w:rPr>
                                  <w:t>Myriophyllum</w:t>
                                </w:r>
                                <w:proofErr w:type="spellEnd"/>
                                <w:r>
                                  <w:rPr>
                                    <w:i/>
                                    <w:sz w:val="22"/>
                                  </w:rPr>
                                  <w:t xml:space="preserve"> </w:t>
                                </w:r>
                                <w:proofErr w:type="spellStart"/>
                                <w:r>
                                  <w:rPr>
                                    <w:i/>
                                    <w:sz w:val="22"/>
                                  </w:rPr>
                                  <w:t>spicatum</w:t>
                                </w:r>
                                <w:proofErr w:type="spellEnd"/>
                                <w:r>
                                  <w:rPr>
                                    <w:i/>
                                    <w:sz w:val="22"/>
                                  </w:rPr>
                                  <w:t>)</w:t>
                                </w:r>
                              </w:p>
                            </w:tc>
                          </w:tr>
                          <w:tr w:rsidR="00E90E8C" w14:paraId="6751E282" w14:textId="77777777">
                            <w:trPr>
                              <w:cantSplit/>
                              <w:trHeight w:val="23"/>
                              <w:jc w:val="center"/>
                            </w:trPr>
                            <w:tc>
                              <w:tcPr>
                                <w:tcW w:w="1755" w:type="pct"/>
                                <w:tcBorders>
                                  <w:top w:val="single" w:sz="4" w:space="0" w:color="auto"/>
                                  <w:left w:val="single" w:sz="4" w:space="0" w:color="auto"/>
                                  <w:bottom w:val="single" w:sz="4" w:space="0" w:color="auto"/>
                                  <w:right w:val="single" w:sz="4" w:space="0" w:color="auto"/>
                                </w:tcBorders>
                                <w:vAlign w:val="center"/>
                              </w:tcPr>
                              <w:p w14:paraId="6751E27D" w14:textId="77777777" w:rsidR="00E90E8C" w:rsidRDefault="009B2DED">
                                <w:pPr>
                                  <w:rPr>
                                    <w:sz w:val="22"/>
                                  </w:rPr>
                                </w:pPr>
                                <w:proofErr w:type="spellStart"/>
                                <w:r>
                                  <w:rPr>
                                    <w:sz w:val="22"/>
                                  </w:rPr>
                                  <w:t>Būdmainis</w:t>
                                </w:r>
                                <w:proofErr w:type="spellEnd"/>
                                <w:r>
                                  <w:rPr>
                                    <w:sz w:val="22"/>
                                  </w:rPr>
                                  <w:t xml:space="preserve"> rūgtis</w:t>
                                </w:r>
                              </w:p>
                              <w:p w14:paraId="6751E27E" w14:textId="77777777" w:rsidR="00E90E8C" w:rsidRDefault="009B2DED">
                                <w:pPr>
                                  <w:rPr>
                                    <w:sz w:val="22"/>
                                  </w:rPr>
                                </w:pPr>
                                <w:r>
                                  <w:rPr>
                                    <w:i/>
                                    <w:sz w:val="22"/>
                                  </w:rPr>
                                  <w:t>(</w:t>
                                </w:r>
                                <w:proofErr w:type="spellStart"/>
                                <w:r>
                                  <w:rPr>
                                    <w:i/>
                                    <w:sz w:val="22"/>
                                  </w:rPr>
                                  <w:t>Pe</w:t>
                                </w:r>
                                <w:r>
                                  <w:rPr>
                                    <w:i/>
                                    <w:iCs/>
                                    <w:sz w:val="22"/>
                                  </w:rPr>
                                  <w:t>rsicaria</w:t>
                                </w:r>
                                <w:proofErr w:type="spellEnd"/>
                                <w:r>
                                  <w:rPr>
                                    <w:i/>
                                    <w:iCs/>
                                    <w:sz w:val="22"/>
                                  </w:rPr>
                                  <w:t xml:space="preserve"> </w:t>
                                </w:r>
                                <w:proofErr w:type="spellStart"/>
                                <w:r>
                                  <w:rPr>
                                    <w:i/>
                                    <w:iCs/>
                                    <w:sz w:val="22"/>
                                  </w:rPr>
                                  <w:t>amphibia</w:t>
                                </w:r>
                                <w:proofErr w:type="spellEnd"/>
                                <w:r>
                                  <w:rPr>
                                    <w:i/>
                                    <w:iCs/>
                                    <w:sz w:val="22"/>
                                  </w:rPr>
                                  <w:t>)</w:t>
                                </w:r>
                              </w:p>
                            </w:tc>
                            <w:tc>
                              <w:tcPr>
                                <w:tcW w:w="1507" w:type="pct"/>
                                <w:tcBorders>
                                  <w:top w:val="single" w:sz="4" w:space="0" w:color="auto"/>
                                  <w:left w:val="single" w:sz="4" w:space="0" w:color="auto"/>
                                  <w:bottom w:val="single" w:sz="4" w:space="0" w:color="auto"/>
                                  <w:right w:val="single" w:sz="4" w:space="0" w:color="auto"/>
                                </w:tcBorders>
                                <w:vAlign w:val="center"/>
                              </w:tcPr>
                              <w:p w14:paraId="6751E27F" w14:textId="77777777" w:rsidR="00E90E8C" w:rsidRDefault="009B2DED">
                                <w:pPr>
                                  <w:rPr>
                                    <w:sz w:val="22"/>
                                  </w:rPr>
                                </w:pPr>
                                <w:r>
                                  <w:rPr>
                                    <w:sz w:val="22"/>
                                  </w:rPr>
                                  <w:t>Plačialapis švendras</w:t>
                                </w:r>
                              </w:p>
                              <w:p w14:paraId="6751E280" w14:textId="77777777" w:rsidR="00E90E8C" w:rsidRDefault="009B2DED">
                                <w:pPr>
                                  <w:rPr>
                                    <w:sz w:val="22"/>
                                  </w:rPr>
                                </w:pPr>
                                <w:r>
                                  <w:rPr>
                                    <w:i/>
                                    <w:sz w:val="22"/>
                                  </w:rPr>
                                  <w:t>(</w:t>
                                </w:r>
                                <w:proofErr w:type="spellStart"/>
                                <w:r>
                                  <w:rPr>
                                    <w:i/>
                                    <w:sz w:val="22"/>
                                  </w:rPr>
                                  <w:t>Typha</w:t>
                                </w:r>
                                <w:proofErr w:type="spellEnd"/>
                                <w:r>
                                  <w:rPr>
                                    <w:i/>
                                    <w:sz w:val="22"/>
                                  </w:rPr>
                                  <w:t xml:space="preserve"> </w:t>
                                </w:r>
                                <w:proofErr w:type="spellStart"/>
                                <w:r>
                                  <w:rPr>
                                    <w:i/>
                                    <w:sz w:val="22"/>
                                  </w:rPr>
                                  <w:t>latifolia</w:t>
                                </w:r>
                                <w:proofErr w:type="spellEnd"/>
                                <w:r>
                                  <w:rPr>
                                    <w:i/>
                                    <w:sz w:val="22"/>
                                  </w:rPr>
                                  <w:t>)</w:t>
                                </w:r>
                              </w:p>
                            </w:tc>
                            <w:tc>
                              <w:tcPr>
                                <w:tcW w:w="1738" w:type="pct"/>
                                <w:tcBorders>
                                  <w:top w:val="single" w:sz="4" w:space="0" w:color="auto"/>
                                  <w:left w:val="single" w:sz="4" w:space="0" w:color="auto"/>
                                  <w:bottom w:val="single" w:sz="4" w:space="0" w:color="auto"/>
                                  <w:right w:val="single" w:sz="4" w:space="0" w:color="auto"/>
                                </w:tcBorders>
                                <w:vAlign w:val="center"/>
                              </w:tcPr>
                              <w:p w14:paraId="6751E281" w14:textId="77777777" w:rsidR="00E90E8C" w:rsidRDefault="009B2DED">
                                <w:pPr>
                                  <w:rPr>
                                    <w:sz w:val="22"/>
                                  </w:rPr>
                                </w:pPr>
                                <w:r>
                                  <w:rPr>
                                    <w:sz w:val="22"/>
                                  </w:rPr>
                                  <w:t xml:space="preserve">Visų rūšių plūdės </w:t>
                                </w:r>
                                <w:r>
                                  <w:rPr>
                                    <w:i/>
                                    <w:sz w:val="22"/>
                                  </w:rPr>
                                  <w:t>(</w:t>
                                </w:r>
                                <w:proofErr w:type="spellStart"/>
                                <w:r>
                                  <w:rPr>
                                    <w:i/>
                                    <w:sz w:val="22"/>
                                  </w:rPr>
                                  <w:t>Potamogeton</w:t>
                                </w:r>
                                <w:proofErr w:type="spellEnd"/>
                                <w:r>
                                  <w:rPr>
                                    <w:i/>
                                    <w:sz w:val="22"/>
                                  </w:rPr>
                                  <w:t xml:space="preserve"> </w:t>
                                </w:r>
                                <w:r>
                                  <w:rPr>
                                    <w:sz w:val="22"/>
                                  </w:rPr>
                                  <w:t>gentis</w:t>
                                </w:r>
                                <w:r>
                                  <w:rPr>
                                    <w:i/>
                                    <w:sz w:val="22"/>
                                  </w:rPr>
                                  <w:t>)</w:t>
                                </w:r>
                              </w:p>
                            </w:tc>
                          </w:tr>
                        </w:tbl>
                        <w:p w14:paraId="6751E283" w14:textId="77777777" w:rsidR="00E90E8C" w:rsidRDefault="009B2DED">
                          <w:pPr>
                            <w:jc w:val="both"/>
                          </w:pPr>
                        </w:p>
                      </w:sdtContent>
                    </w:sdt>
                  </w:sdtContent>
                </w:sdt>
                <w:sdt>
                  <w:sdtPr>
                    <w:alias w:val="44 p."/>
                    <w:tag w:val="part_faf824ee365441c28635dd2c57457034"/>
                    <w:id w:val="-40288891"/>
                    <w:lock w:val="sdtLocked"/>
                  </w:sdtPr>
                  <w:sdtEndPr/>
                  <w:sdtContent>
                    <w:p w14:paraId="6751E284" w14:textId="77777777" w:rsidR="00E90E8C" w:rsidRDefault="009B2DED">
                      <w:pPr>
                        <w:ind w:firstLine="567"/>
                        <w:jc w:val="both"/>
                      </w:pPr>
                      <w:sdt>
                        <w:sdtPr>
                          <w:alias w:val="Numeris"/>
                          <w:tag w:val="nr_faf824ee365441c28635dd2c57457034"/>
                          <w:id w:val="-748117192"/>
                          <w:lock w:val="sdtLocked"/>
                        </w:sdtPr>
                        <w:sdtEndPr/>
                        <w:sdtContent>
                          <w:r>
                            <w:rPr>
                              <w:b/>
                            </w:rPr>
                            <w:t>44</w:t>
                          </w:r>
                        </w:sdtContent>
                      </w:sdt>
                      <w:r>
                        <w:rPr>
                          <w:b/>
                        </w:rPr>
                        <w:t xml:space="preserve">. </w:t>
                      </w:r>
                      <w:r>
                        <w:t>Žol</w:t>
                      </w:r>
                      <w:r>
                        <w:t xml:space="preserve">ynų priežiūra. </w:t>
                      </w:r>
                    </w:p>
                    <w:p w14:paraId="6751E285" w14:textId="77777777" w:rsidR="00E90E8C" w:rsidRDefault="009B2DED">
                      <w:pPr>
                        <w:ind w:firstLine="567"/>
                        <w:jc w:val="both"/>
                      </w:pPr>
                      <w:r>
                        <w:t>Skiriami du žolynų priežiūros etapai:</w:t>
                      </w:r>
                    </w:p>
                    <w:p w14:paraId="6751E286" w14:textId="77777777" w:rsidR="00E90E8C" w:rsidRDefault="009B2DED">
                      <w:pPr>
                        <w:ind w:firstLine="567"/>
                        <w:jc w:val="both"/>
                      </w:pPr>
                      <w:r>
                        <w:rPr>
                          <w:rFonts w:ascii="Symbol" w:hAnsi="Symbol"/>
                          <w:kern w:val="16"/>
                        </w:rPr>
                        <w:t></w:t>
                      </w:r>
                      <w:r>
                        <w:rPr>
                          <w:rFonts w:ascii="Symbol" w:hAnsi="Symbol"/>
                          <w:kern w:val="16"/>
                        </w:rPr>
                        <w:t></w:t>
                      </w:r>
                      <w:r>
                        <w:t xml:space="preserve">piktžolių naikinimas sėjos metais. Tinkamas mechaninis piktžolių naikinimas ypač svarbus sėjos metais. Kai vyrauja vienmetės piktžolės, jos naikinamos nupjaunant. Pirmą kartą piktžolės pjaunamos ne </w:t>
                      </w:r>
                      <w:r>
                        <w:t>žemiau kaip 6 cm aukštyje, taip išsaugant dygstančias žoles. Nupjauta žolė paskleidžiama vietoje ir paliekama supūti kaip organinė trąša. Kai vyrauja daugiametės piktžolės ir jų yra daug, rekomenduojama purkšti herbicidais;</w:t>
                      </w:r>
                    </w:p>
                    <w:p w14:paraId="6751E287" w14:textId="77777777" w:rsidR="00E90E8C" w:rsidRDefault="009B2DED">
                      <w:pPr>
                        <w:ind w:firstLine="567"/>
                        <w:jc w:val="both"/>
                      </w:pPr>
                      <w:r>
                        <w:rPr>
                          <w:rFonts w:ascii="Symbol" w:hAnsi="Symbol"/>
                          <w:kern w:val="16"/>
                        </w:rPr>
                        <w:t></w:t>
                      </w:r>
                      <w:r>
                        <w:rPr>
                          <w:rFonts w:ascii="Symbol" w:hAnsi="Symbol"/>
                          <w:kern w:val="16"/>
                        </w:rPr>
                        <w:t></w:t>
                      </w:r>
                      <w:r>
                        <w:t>žolynų priežiūra antraisiais i</w:t>
                      </w:r>
                      <w:r>
                        <w:t>r tolesniais metais. Priežiūros darbai – reguliarus šiukšlių surinkimas ir žolės pjovimas (žr. 82 punktą ir 16 ir 17 lenteles).</w:t>
                      </w:r>
                    </w:p>
                    <w:p w14:paraId="6751E288" w14:textId="77777777" w:rsidR="00E90E8C" w:rsidRDefault="009B2DED"/>
                  </w:sdtContent>
                </w:sdt>
              </w:sdtContent>
            </w:sdt>
            <w:sdt>
              <w:sdtPr>
                <w:alias w:val="skirsnis"/>
                <w:tag w:val="part_6fc7f90c62eb48699194f0176661b915"/>
                <w:id w:val="-824131307"/>
                <w:lock w:val="sdtLocked"/>
              </w:sdtPr>
              <w:sdtEndPr/>
              <w:sdtContent>
                <w:p w14:paraId="6751E289" w14:textId="77777777" w:rsidR="00E90E8C" w:rsidRDefault="009B2DED">
                  <w:pPr>
                    <w:keepNext/>
                    <w:jc w:val="center"/>
                    <w:rPr>
                      <w:b/>
                    </w:rPr>
                  </w:pPr>
                  <w:sdt>
                    <w:sdtPr>
                      <w:alias w:val="Numeris"/>
                      <w:tag w:val="nr_6fc7f90c62eb48699194f0176661b915"/>
                      <w:id w:val="2123960500"/>
                      <w:lock w:val="sdtLocked"/>
                    </w:sdtPr>
                    <w:sdtEndPr/>
                    <w:sdtContent>
                      <w:r>
                        <w:rPr>
                          <w:b/>
                        </w:rPr>
                        <w:t>III</w:t>
                      </w:r>
                    </w:sdtContent>
                  </w:sdt>
                  <w:r>
                    <w:rPr>
                      <w:b/>
                    </w:rPr>
                    <w:t xml:space="preserve"> SKIRSNIS. </w:t>
                  </w:r>
                  <w:sdt>
                    <w:sdtPr>
                      <w:alias w:val="Pavadinimas"/>
                      <w:tag w:val="title_6fc7f90c62eb48699194f0176661b915"/>
                      <w:id w:val="218018242"/>
                      <w:lock w:val="sdtLocked"/>
                    </w:sdtPr>
                    <w:sdtEndPr/>
                    <w:sdtContent>
                      <w:r>
                        <w:rPr>
                          <w:b/>
                        </w:rPr>
                        <w:t>VANDENS TELKINIŲ APSAUGOS ĮRENGINIAI</w:t>
                      </w:r>
                    </w:sdtContent>
                  </w:sdt>
                </w:p>
                <w:p w14:paraId="6751E28A" w14:textId="77777777" w:rsidR="00E90E8C" w:rsidRDefault="009B2DED">
                  <w:pPr>
                    <w:jc w:val="center"/>
                  </w:pPr>
                </w:p>
              </w:sdtContent>
            </w:sdt>
            <w:sdt>
              <w:sdtPr>
                <w:alias w:val="skirsnis"/>
                <w:tag w:val="part_0313ddf5a95542238b40d65c92329e87"/>
                <w:id w:val="1798720022"/>
                <w:lock w:val="sdtLocked"/>
              </w:sdtPr>
              <w:sdtEndPr/>
              <w:sdtContent>
                <w:p w14:paraId="6751E28B" w14:textId="77777777" w:rsidR="00E90E8C" w:rsidRDefault="009B2DED">
                  <w:pPr>
                    <w:keepNext/>
                    <w:jc w:val="center"/>
                    <w:rPr>
                      <w:b/>
                    </w:rPr>
                  </w:pPr>
                  <w:sdt>
                    <w:sdtPr>
                      <w:alias w:val="Pavadinimas"/>
                      <w:tag w:val="title_0313ddf5a95542238b40d65c92329e87"/>
                      <w:id w:val="-1481456626"/>
                      <w:lock w:val="sdtLocked"/>
                    </w:sdtPr>
                    <w:sdtEndPr/>
                    <w:sdtContent>
                      <w:r>
                        <w:rPr>
                          <w:b/>
                        </w:rPr>
                        <w:t>Bendrosios nuostatos</w:t>
                      </w:r>
                    </w:sdtContent>
                  </w:sdt>
                </w:p>
                <w:p w14:paraId="6751E28C" w14:textId="77777777" w:rsidR="00E90E8C" w:rsidRDefault="00E90E8C"/>
                <w:sdt>
                  <w:sdtPr>
                    <w:alias w:val="45 p."/>
                    <w:tag w:val="part_5522f88d87e74a1c83a9a03b3741e352"/>
                    <w:id w:val="-1154216836"/>
                    <w:lock w:val="sdtLocked"/>
                  </w:sdtPr>
                  <w:sdtEndPr/>
                  <w:sdtContent>
                    <w:p w14:paraId="6751E28D" w14:textId="77777777" w:rsidR="00E90E8C" w:rsidRDefault="009B2DED">
                      <w:pPr>
                        <w:ind w:firstLine="567"/>
                        <w:jc w:val="both"/>
                      </w:pPr>
                      <w:sdt>
                        <w:sdtPr>
                          <w:alias w:val="Numeris"/>
                          <w:tag w:val="nr_5522f88d87e74a1c83a9a03b3741e352"/>
                          <w:id w:val="-1359424397"/>
                          <w:lock w:val="sdtLocked"/>
                        </w:sdtPr>
                        <w:sdtEndPr/>
                        <w:sdtContent>
                          <w:r>
                            <w:rPr>
                              <w:b/>
                            </w:rPr>
                            <w:t>45</w:t>
                          </w:r>
                        </w:sdtContent>
                      </w:sdt>
                      <w:r>
                        <w:rPr>
                          <w:b/>
                        </w:rPr>
                        <w:t xml:space="preserve">. </w:t>
                      </w:r>
                      <w:r>
                        <w:t>Vandens telkinių apsaugos nuo kelio</w:t>
                      </w:r>
                      <w:r>
                        <w:t xml:space="preserve"> žalingo poveikio įrenginių tipai:</w:t>
                      </w:r>
                    </w:p>
                    <w:sdt>
                      <w:sdtPr>
                        <w:alias w:val="45.1 p."/>
                        <w:tag w:val="part_b8c2275839dd4d85bf869b0929e0c7d1"/>
                        <w:id w:val="1135760728"/>
                        <w:lock w:val="sdtLocked"/>
                      </w:sdtPr>
                      <w:sdtEndPr/>
                      <w:sdtContent>
                        <w:p w14:paraId="6751E28E" w14:textId="77777777" w:rsidR="00E90E8C" w:rsidRDefault="009B2DED">
                          <w:pPr>
                            <w:ind w:firstLine="567"/>
                            <w:jc w:val="both"/>
                          </w:pPr>
                          <w:sdt>
                            <w:sdtPr>
                              <w:alias w:val="Numeris"/>
                              <w:tag w:val="nr_b8c2275839dd4d85bf869b0929e0c7d1"/>
                              <w:id w:val="-1693454505"/>
                              <w:lock w:val="sdtLocked"/>
                            </w:sdtPr>
                            <w:sdtEndPr/>
                            <w:sdtContent>
                              <w:r>
                                <w:rPr>
                                  <w:b/>
                                </w:rPr>
                                <w:t>45.1</w:t>
                              </w:r>
                            </w:sdtContent>
                          </w:sdt>
                          <w:r>
                            <w:rPr>
                              <w:b/>
                            </w:rPr>
                            <w:t xml:space="preserve">. </w:t>
                          </w:r>
                          <w:r>
                            <w:t>pirminio nuotekų nuo kelio valymo įrenginiai:</w:t>
                          </w:r>
                        </w:p>
                        <w:p w14:paraId="6751E28F" w14:textId="77777777" w:rsidR="00E90E8C" w:rsidRDefault="009B2DED">
                          <w:pPr>
                            <w:ind w:firstLine="567"/>
                            <w:jc w:val="both"/>
                          </w:pPr>
                          <w:r>
                            <w:rPr>
                              <w:rFonts w:ascii="Symbol" w:hAnsi="Symbol"/>
                              <w:kern w:val="16"/>
                            </w:rPr>
                            <w:t></w:t>
                          </w:r>
                          <w:r>
                            <w:rPr>
                              <w:rFonts w:ascii="Symbol" w:hAnsi="Symbol"/>
                              <w:kern w:val="16"/>
                            </w:rPr>
                            <w:t></w:t>
                          </w:r>
                          <w:r>
                            <w:t>vandens nuleidimo nuo kelio ir jo juostos įrenginiai;</w:t>
                          </w:r>
                        </w:p>
                        <w:p w14:paraId="6751E290" w14:textId="77777777" w:rsidR="00E90E8C" w:rsidRDefault="009B2DED">
                          <w:pPr>
                            <w:ind w:firstLine="567"/>
                            <w:jc w:val="both"/>
                          </w:pPr>
                          <w:r>
                            <w:rPr>
                              <w:rFonts w:ascii="Symbol" w:hAnsi="Symbol"/>
                              <w:kern w:val="16"/>
                            </w:rPr>
                            <w:t></w:t>
                          </w:r>
                          <w:r>
                            <w:rPr>
                              <w:rFonts w:ascii="Symbol" w:hAnsi="Symbol"/>
                              <w:kern w:val="16"/>
                            </w:rPr>
                            <w:t></w:t>
                          </w:r>
                          <w:r>
                            <w:t>žolėti šoniniai kelio grioviai;</w:t>
                          </w:r>
                        </w:p>
                      </w:sdtContent>
                    </w:sdt>
                    <w:sdt>
                      <w:sdtPr>
                        <w:alias w:val="45.2 p."/>
                        <w:tag w:val="part_8b02e3c6e1a34cdbbc121212268c9859"/>
                        <w:id w:val="-1547133080"/>
                        <w:lock w:val="sdtLocked"/>
                      </w:sdtPr>
                      <w:sdtEndPr/>
                      <w:sdtContent>
                        <w:p w14:paraId="6751E291" w14:textId="77777777" w:rsidR="00E90E8C" w:rsidRDefault="009B2DED">
                          <w:pPr>
                            <w:ind w:firstLine="567"/>
                            <w:jc w:val="both"/>
                          </w:pPr>
                          <w:sdt>
                            <w:sdtPr>
                              <w:alias w:val="Numeris"/>
                              <w:tag w:val="nr_8b02e3c6e1a34cdbbc121212268c9859"/>
                              <w:id w:val="-1799525015"/>
                              <w:lock w:val="sdtLocked"/>
                            </w:sdtPr>
                            <w:sdtEndPr/>
                            <w:sdtContent>
                              <w:r>
                                <w:rPr>
                                  <w:b/>
                                </w:rPr>
                                <w:t>45.2</w:t>
                              </w:r>
                            </w:sdtContent>
                          </w:sdt>
                          <w:r>
                            <w:rPr>
                              <w:b/>
                            </w:rPr>
                            <w:t xml:space="preserve">. </w:t>
                          </w:r>
                          <w:r>
                            <w:t>paviršinių nuotekų valymo įrenginiai:</w:t>
                          </w:r>
                        </w:p>
                        <w:p w14:paraId="6751E292" w14:textId="77777777" w:rsidR="00E90E8C" w:rsidRDefault="009B2DED">
                          <w:pPr>
                            <w:ind w:firstLine="567"/>
                            <w:jc w:val="both"/>
                          </w:pPr>
                          <w:r>
                            <w:rPr>
                              <w:rFonts w:ascii="Symbol" w:hAnsi="Symbol"/>
                              <w:kern w:val="16"/>
                            </w:rPr>
                            <w:t></w:t>
                          </w:r>
                          <w:r>
                            <w:rPr>
                              <w:rFonts w:ascii="Symbol" w:hAnsi="Symbol"/>
                              <w:kern w:val="16"/>
                            </w:rPr>
                            <w:t></w:t>
                          </w:r>
                          <w:r>
                            <w:t>infiltraciniai kelio nuotek</w:t>
                          </w:r>
                          <w:r>
                            <w:t>ų nuleidimo/valymo įrenginiai;</w:t>
                          </w:r>
                        </w:p>
                        <w:p w14:paraId="6751E293" w14:textId="77777777" w:rsidR="00E90E8C" w:rsidRDefault="009B2DED">
                          <w:pPr>
                            <w:ind w:firstLine="567"/>
                            <w:jc w:val="both"/>
                          </w:pPr>
                          <w:r>
                            <w:rPr>
                              <w:rFonts w:ascii="Symbol" w:hAnsi="Symbol"/>
                              <w:kern w:val="16"/>
                            </w:rPr>
                            <w:t></w:t>
                          </w:r>
                          <w:r>
                            <w:rPr>
                              <w:rFonts w:ascii="Symbol" w:hAnsi="Symbol"/>
                              <w:kern w:val="16"/>
                            </w:rPr>
                            <w:t></w:t>
                          </w:r>
                          <w:r>
                            <w:t>dirbtiniai žolėti vandens telkiniai.</w:t>
                          </w:r>
                        </w:p>
                      </w:sdtContent>
                    </w:sdt>
                  </w:sdtContent>
                </w:sdt>
                <w:sdt>
                  <w:sdtPr>
                    <w:alias w:val="46 p."/>
                    <w:tag w:val="part_9a61a214767747069de6f9064e466f18"/>
                    <w:id w:val="1276445954"/>
                    <w:lock w:val="sdtLocked"/>
                  </w:sdtPr>
                  <w:sdtEndPr/>
                  <w:sdtContent>
                    <w:p w14:paraId="6751E294" w14:textId="77777777" w:rsidR="00E90E8C" w:rsidRDefault="009B2DED">
                      <w:pPr>
                        <w:ind w:firstLine="567"/>
                        <w:jc w:val="both"/>
                      </w:pPr>
                      <w:sdt>
                        <w:sdtPr>
                          <w:alias w:val="Numeris"/>
                          <w:tag w:val="nr_9a61a214767747069de6f9064e466f18"/>
                          <w:id w:val="1172294741"/>
                          <w:lock w:val="sdtLocked"/>
                        </w:sdtPr>
                        <w:sdtEndPr/>
                        <w:sdtContent>
                          <w:r>
                            <w:rPr>
                              <w:b/>
                            </w:rPr>
                            <w:t>46</w:t>
                          </w:r>
                        </w:sdtContent>
                      </w:sdt>
                      <w:r>
                        <w:rPr>
                          <w:b/>
                        </w:rPr>
                        <w:t xml:space="preserve">. </w:t>
                      </w:r>
                      <w:r>
                        <w:t>Vandens nuleidimo nuo kelio ir jo juostos ir kelio nutekamųjų vandenų valymo techniniai reikalavimai pateikti KTR 1.01:2008 [5.15].</w:t>
                      </w:r>
                    </w:p>
                    <w:p w14:paraId="6751E295" w14:textId="77777777" w:rsidR="00E90E8C" w:rsidRDefault="009B2DED"/>
                  </w:sdtContent>
                </w:sdt>
              </w:sdtContent>
            </w:sdt>
            <w:sdt>
              <w:sdtPr>
                <w:alias w:val="skirsnis"/>
                <w:tag w:val="part_5a1bbd87ab8049279807f56d37aec095"/>
                <w:id w:val="83653708"/>
                <w:lock w:val="sdtLocked"/>
              </w:sdtPr>
              <w:sdtEndPr/>
              <w:sdtContent>
                <w:p w14:paraId="6751E296" w14:textId="77777777" w:rsidR="00E90E8C" w:rsidRDefault="009B2DED">
                  <w:pPr>
                    <w:keepNext/>
                    <w:jc w:val="center"/>
                    <w:rPr>
                      <w:b/>
                    </w:rPr>
                  </w:pPr>
                  <w:sdt>
                    <w:sdtPr>
                      <w:alias w:val="Pavadinimas"/>
                      <w:tag w:val="title_5a1bbd87ab8049279807f56d37aec095"/>
                      <w:id w:val="2063139455"/>
                      <w:lock w:val="sdtLocked"/>
                    </w:sdtPr>
                    <w:sdtEndPr/>
                    <w:sdtContent>
                      <w:r>
                        <w:rPr>
                          <w:b/>
                        </w:rPr>
                        <w:t>Paviršinių nuotekų valymo įrenginių rei</w:t>
                      </w:r>
                      <w:r>
                        <w:rPr>
                          <w:b/>
                        </w:rPr>
                        <w:t>kalingumo įvertinimas ir parinkimo kriterijai</w:t>
                      </w:r>
                    </w:sdtContent>
                  </w:sdt>
                </w:p>
                <w:p w14:paraId="6751E297" w14:textId="77777777" w:rsidR="00E90E8C" w:rsidRDefault="00E90E8C"/>
                <w:sdt>
                  <w:sdtPr>
                    <w:alias w:val="47 p."/>
                    <w:tag w:val="part_b67c49a9df02403393409a854ec031c1"/>
                    <w:id w:val="-1693442355"/>
                    <w:lock w:val="sdtLocked"/>
                  </w:sdtPr>
                  <w:sdtEndPr/>
                  <w:sdtContent>
                    <w:p w14:paraId="6751E298" w14:textId="77777777" w:rsidR="00E90E8C" w:rsidRDefault="009B2DED">
                      <w:pPr>
                        <w:ind w:firstLine="567"/>
                        <w:jc w:val="both"/>
                      </w:pPr>
                      <w:sdt>
                        <w:sdtPr>
                          <w:alias w:val="Numeris"/>
                          <w:tag w:val="nr_b67c49a9df02403393409a854ec031c1"/>
                          <w:id w:val="149336099"/>
                          <w:lock w:val="sdtLocked"/>
                        </w:sdtPr>
                        <w:sdtEndPr/>
                        <w:sdtContent>
                          <w:r>
                            <w:rPr>
                              <w:b/>
                            </w:rPr>
                            <w:t>47</w:t>
                          </w:r>
                        </w:sdtContent>
                      </w:sdt>
                      <w:r>
                        <w:rPr>
                          <w:b/>
                        </w:rPr>
                        <w:t xml:space="preserve">. </w:t>
                      </w:r>
                      <w:r>
                        <w:t>Rekomendacijas dėl vandens telkinių apsaugos įrenginių reikalingumo pateikia aplinkos apsaugos specialistas, rengdamas šiuos dokumentus:</w:t>
                      </w:r>
                    </w:p>
                    <w:p w14:paraId="6751E299" w14:textId="77777777" w:rsidR="00E90E8C" w:rsidRDefault="009B2DED">
                      <w:pPr>
                        <w:ind w:firstLine="567"/>
                        <w:jc w:val="both"/>
                      </w:pPr>
                      <w:r>
                        <w:rPr>
                          <w:rFonts w:ascii="Symbol" w:hAnsi="Symbol"/>
                          <w:kern w:val="16"/>
                        </w:rPr>
                        <w:t></w:t>
                      </w:r>
                      <w:r>
                        <w:rPr>
                          <w:rFonts w:ascii="Symbol" w:hAnsi="Symbol"/>
                          <w:kern w:val="16"/>
                        </w:rPr>
                        <w:t></w:t>
                      </w:r>
                      <w:r>
                        <w:t>poveikio aplinkai vertinimo ataskaitą [5.1];</w:t>
                      </w:r>
                    </w:p>
                    <w:p w14:paraId="6751E29A" w14:textId="77777777" w:rsidR="00E90E8C" w:rsidRDefault="009B2DED">
                      <w:pPr>
                        <w:ind w:firstLine="567"/>
                        <w:jc w:val="both"/>
                      </w:pPr>
                      <w:r>
                        <w:rPr>
                          <w:rFonts w:ascii="Symbol" w:hAnsi="Symbol"/>
                          <w:kern w:val="16"/>
                        </w:rPr>
                        <w:t></w:t>
                      </w:r>
                      <w:r>
                        <w:rPr>
                          <w:rFonts w:ascii="Symbol" w:hAnsi="Symbol"/>
                          <w:kern w:val="16"/>
                        </w:rPr>
                        <w:t></w:t>
                      </w:r>
                      <w:r>
                        <w:t>informacijos at</w:t>
                      </w:r>
                      <w:r>
                        <w:t>rankai dėl poveikio aplinkai vertinimo [5.1];</w:t>
                      </w:r>
                    </w:p>
                    <w:p w14:paraId="6751E29B" w14:textId="77777777" w:rsidR="00E90E8C" w:rsidRDefault="009B2DED">
                      <w:pPr>
                        <w:ind w:firstLine="567"/>
                        <w:jc w:val="both"/>
                      </w:pPr>
                      <w:r>
                        <w:rPr>
                          <w:rFonts w:ascii="Symbol" w:hAnsi="Symbol"/>
                          <w:kern w:val="16"/>
                        </w:rPr>
                        <w:t></w:t>
                      </w:r>
                      <w:r>
                        <w:rPr>
                          <w:rFonts w:ascii="Symbol" w:hAnsi="Symbol"/>
                          <w:kern w:val="16"/>
                        </w:rPr>
                        <w:t></w:t>
                      </w:r>
                      <w:r>
                        <w:t>statinio projekto aplinkos apsaugos dalį [5.10].</w:t>
                      </w:r>
                    </w:p>
                  </w:sdtContent>
                </w:sdt>
                <w:sdt>
                  <w:sdtPr>
                    <w:alias w:val="48 p."/>
                    <w:tag w:val="part_6ebcd6e0c97d452d871f247c0d6ca155"/>
                    <w:id w:val="133068137"/>
                    <w:lock w:val="sdtLocked"/>
                  </w:sdtPr>
                  <w:sdtEndPr/>
                  <w:sdtContent>
                    <w:p w14:paraId="6751E29C" w14:textId="77777777" w:rsidR="00E90E8C" w:rsidRDefault="009B2DED">
                      <w:pPr>
                        <w:ind w:firstLine="567"/>
                        <w:jc w:val="both"/>
                      </w:pPr>
                      <w:sdt>
                        <w:sdtPr>
                          <w:alias w:val="Numeris"/>
                          <w:tag w:val="nr_6ebcd6e0c97d452d871f247c0d6ca155"/>
                          <w:id w:val="-400291941"/>
                          <w:lock w:val="sdtLocked"/>
                        </w:sdtPr>
                        <w:sdtEndPr/>
                        <w:sdtContent>
                          <w:r>
                            <w:rPr>
                              <w:b/>
                            </w:rPr>
                            <w:t>48</w:t>
                          </w:r>
                        </w:sdtContent>
                      </w:sdt>
                      <w:r>
                        <w:rPr>
                          <w:b/>
                        </w:rPr>
                        <w:t xml:space="preserve">. </w:t>
                      </w:r>
                      <w:r>
                        <w:t>Paviršinių nuotekų nuleidimo/pirminio apvalymo įrenginiai taikomi visų kategorijų magistraliniuose, krašto ir rajoniniuose keliuose. Šių įrenginių pagr</w:t>
                      </w:r>
                      <w:r>
                        <w:t>indinė paskirtis – apsaugoti sankasą nuo išplovimo ir užtvindymo. Šiek tiek modifikavus įrenginius galima pritaikyti pirminiam paviršinių nuotekų apvalymui ar avarinių išsiliejimų kontrolei. Šiuos įrenginius parenka ir, atsižvelgdamas į technines galimybes</w:t>
                      </w:r>
                      <w:r>
                        <w:t>, vietos sąlygoms kiekviename kelio ruože pritaiko projektuotojas, rengiantis kelio projektą.</w:t>
                      </w:r>
                    </w:p>
                  </w:sdtContent>
                </w:sdt>
                <w:sdt>
                  <w:sdtPr>
                    <w:alias w:val="49 p."/>
                    <w:tag w:val="part_66fb24d8ee3d4fa49668c8b9a2d96b87"/>
                    <w:id w:val="876431701"/>
                    <w:lock w:val="sdtLocked"/>
                  </w:sdtPr>
                  <w:sdtEndPr/>
                  <w:sdtContent>
                    <w:p w14:paraId="6751E29D" w14:textId="77777777" w:rsidR="00E90E8C" w:rsidRDefault="009B2DED">
                      <w:pPr>
                        <w:ind w:firstLine="567"/>
                        <w:jc w:val="both"/>
                      </w:pPr>
                      <w:sdt>
                        <w:sdtPr>
                          <w:alias w:val="Numeris"/>
                          <w:tag w:val="nr_66fb24d8ee3d4fa49668c8b9a2d96b87"/>
                          <w:id w:val="-2060470779"/>
                          <w:lock w:val="sdtLocked"/>
                        </w:sdtPr>
                        <w:sdtEndPr/>
                        <w:sdtContent>
                          <w:r>
                            <w:rPr>
                              <w:b/>
                            </w:rPr>
                            <w:t>49</w:t>
                          </w:r>
                        </w:sdtContent>
                      </w:sdt>
                      <w:r>
                        <w:rPr>
                          <w:b/>
                        </w:rPr>
                        <w:t xml:space="preserve">. </w:t>
                      </w:r>
                      <w:r>
                        <w:t>Paviršinių nuotekų valymo įrenginius tikslinga taikyti magistraliniuose keliuose. Paviršinių nuotekų valymo įrenginių reikalingumą konkrečioje vietoje įve</w:t>
                      </w:r>
                      <w:r>
                        <w:t>rtina ir pasiūlymus teikia aplinkos specialistas kelio plano ir/ar projekto rengimo metu. Paviršinių nuotekų valymo įrenginius rekomenduojama įrengti jautrioms antropogeniniam poveikiui paviršiniams ir požeminiams vandens telkiniams apsaugoti. Jautrūs tarš</w:t>
                      </w:r>
                      <w:r>
                        <w:t>ai vandens telkiniai tai:</w:t>
                      </w:r>
                    </w:p>
                    <w:p w14:paraId="6751E29E" w14:textId="77777777" w:rsidR="00E90E8C" w:rsidRDefault="009B2DED">
                      <w:pPr>
                        <w:ind w:firstLine="567"/>
                        <w:jc w:val="both"/>
                      </w:pPr>
                      <w:r>
                        <w:rPr>
                          <w:rFonts w:ascii="Symbol" w:hAnsi="Symbol"/>
                          <w:kern w:val="16"/>
                        </w:rPr>
                        <w:lastRenderedPageBreak/>
                        <w:t></w:t>
                      </w:r>
                      <w:r>
                        <w:rPr>
                          <w:rFonts w:ascii="Symbol" w:hAnsi="Symbol"/>
                          <w:kern w:val="16"/>
                        </w:rPr>
                        <w:t></w:t>
                      </w:r>
                      <w:r>
                        <w:t>paviršinio vandens telkiniai, esantys tarptautinės ar nacionalinės reikšmės saugomose arba Europos Sąjungos ekologiniam tinklui „</w:t>
                      </w:r>
                      <w:proofErr w:type="spellStart"/>
                      <w:r>
                        <w:t>Natura</w:t>
                      </w:r>
                      <w:proofErr w:type="spellEnd"/>
                      <w:r>
                        <w:t xml:space="preserve"> 2000“ priskiriamose teritorijose;</w:t>
                      </w:r>
                    </w:p>
                    <w:p w14:paraId="6751E29F" w14:textId="77777777" w:rsidR="00E90E8C" w:rsidRDefault="009B2DED">
                      <w:pPr>
                        <w:ind w:firstLine="567"/>
                        <w:jc w:val="both"/>
                      </w:pPr>
                      <w:r>
                        <w:rPr>
                          <w:rFonts w:ascii="Symbol" w:hAnsi="Symbol"/>
                          <w:kern w:val="16"/>
                        </w:rPr>
                        <w:t></w:t>
                      </w:r>
                      <w:r>
                        <w:rPr>
                          <w:rFonts w:ascii="Symbol" w:hAnsi="Symbol"/>
                          <w:kern w:val="16"/>
                        </w:rPr>
                        <w:t></w:t>
                      </w:r>
                      <w:r>
                        <w:t xml:space="preserve">paviršinio ir požeminio vandens telkiniai, esantys visų </w:t>
                      </w:r>
                      <w:r>
                        <w:t>grupių gėlo ir natūralaus mineralinio vandens vandenviečių 2-os ir 3-os sanitarinės apsaugos zonos juostose;</w:t>
                      </w:r>
                    </w:p>
                    <w:p w14:paraId="6751E2A0" w14:textId="77777777" w:rsidR="00E90E8C" w:rsidRDefault="009B2DED">
                      <w:pPr>
                        <w:ind w:firstLine="567"/>
                        <w:jc w:val="both"/>
                      </w:pPr>
                      <w:r>
                        <w:rPr>
                          <w:rFonts w:ascii="Symbol" w:hAnsi="Symbol"/>
                          <w:kern w:val="16"/>
                        </w:rPr>
                        <w:t></w:t>
                      </w:r>
                      <w:r>
                        <w:rPr>
                          <w:rFonts w:ascii="Symbol" w:hAnsi="Symbol"/>
                          <w:kern w:val="16"/>
                        </w:rPr>
                        <w:t></w:t>
                      </w:r>
                      <w:r>
                        <w:t>paviršinio vandens telkiniai, naudojami rekreacijai;</w:t>
                      </w:r>
                    </w:p>
                    <w:p w14:paraId="6751E2A1" w14:textId="77777777" w:rsidR="00E90E8C" w:rsidRDefault="009B2DED">
                      <w:pPr>
                        <w:ind w:firstLine="567"/>
                        <w:jc w:val="both"/>
                      </w:pPr>
                      <w:r>
                        <w:rPr>
                          <w:rFonts w:ascii="Symbol" w:hAnsi="Symbol"/>
                          <w:kern w:val="16"/>
                        </w:rPr>
                        <w:t></w:t>
                      </w:r>
                      <w:r>
                        <w:rPr>
                          <w:rFonts w:ascii="Symbol" w:hAnsi="Symbol"/>
                          <w:kern w:val="16"/>
                        </w:rPr>
                        <w:t></w:t>
                      </w:r>
                      <w:r>
                        <w:t xml:space="preserve">natūralios pelkės ar </w:t>
                      </w:r>
                      <w:proofErr w:type="spellStart"/>
                      <w:r>
                        <w:t>šlapžemės</w:t>
                      </w:r>
                      <w:proofErr w:type="spellEnd"/>
                      <w:r>
                        <w:t>.</w:t>
                      </w:r>
                    </w:p>
                    <w:p w14:paraId="6751E2A2" w14:textId="77777777" w:rsidR="00E90E8C" w:rsidRDefault="009B2DED">
                      <w:pPr>
                        <w:ind w:firstLine="567"/>
                        <w:jc w:val="both"/>
                      </w:pPr>
                      <w:r>
                        <w:t xml:space="preserve">Paviršinių nuotekų valymo įrenginio tipą konkrečioje </w:t>
                      </w:r>
                      <w:r>
                        <w:t>vietovėje, atsižvelgdamas į aplinkos specialisto rekomendacijas, parenka projektuotojas, rengiantis kelio projektą. Galutinis sprendimas priimamas apsvarsčius keletą galimų nuotekų valymo įrenginių variantų ir palyginus kiekvieno jų nuotekų išvalymo potenc</w:t>
                      </w:r>
                      <w:r>
                        <w:t>ialą, įrengimo ir techninės priežiūros sudėtingumą, ilgaamžiškumą, įdiegimo bei eksploatavimo kaštus.</w:t>
                      </w:r>
                    </w:p>
                  </w:sdtContent>
                </w:sdt>
                <w:sdt>
                  <w:sdtPr>
                    <w:alias w:val="50 p."/>
                    <w:tag w:val="part_97d98657902b44d19475d9f6443bf39a"/>
                    <w:id w:val="-472988574"/>
                    <w:lock w:val="sdtLocked"/>
                  </w:sdtPr>
                  <w:sdtEndPr/>
                  <w:sdtContent>
                    <w:p w14:paraId="6751E2A3" w14:textId="77777777" w:rsidR="00E90E8C" w:rsidRDefault="009B2DED">
                      <w:pPr>
                        <w:ind w:firstLine="567"/>
                        <w:jc w:val="both"/>
                      </w:pPr>
                      <w:sdt>
                        <w:sdtPr>
                          <w:alias w:val="Numeris"/>
                          <w:tag w:val="nr_97d98657902b44d19475d9f6443bf39a"/>
                          <w:id w:val="-2061696333"/>
                          <w:lock w:val="sdtLocked"/>
                        </w:sdtPr>
                        <w:sdtEndPr/>
                        <w:sdtContent>
                          <w:r>
                            <w:rPr>
                              <w:b/>
                            </w:rPr>
                            <w:t>50</w:t>
                          </w:r>
                        </w:sdtContent>
                      </w:sdt>
                      <w:r>
                        <w:rPr>
                          <w:b/>
                        </w:rPr>
                        <w:t xml:space="preserve">. </w:t>
                      </w:r>
                      <w:r>
                        <w:t>Projektuojant paviršinių nuotekų nuo kelio nuleidimo/valymo įrenginius, hidrologiniais ir hidrauliniais skaičiavimais būtina užtikrinti patikimą ir saugų šių įrenginių naudojimą, kad nebūtų pažeistas aplinkos hidrologinis balansas ir pasiektas pageidaujama</w:t>
                      </w:r>
                      <w:r>
                        <w:t xml:space="preserve">s paviršinių nuotekų valymo efektyvumas. Hidrauliniai ir hidrologiniai skaičiavimai atliekami remiantis statybos taisyklių ST 8871063.01:2002 2 priedo XVIII dalyje „Liūčių debitai iš mažų baseinų“ [5.13] ir statybos techniniame reglamente STR 2.06.02:2001 </w:t>
                      </w:r>
                      <w:r>
                        <w:t xml:space="preserve">„Tiltai ir tuneliai. Bendrieji reikalavimai“ [5.11] pateiktomis rekomendacijomis. Kiekvienoje konkrečioje vietovėje paviršinių nuotekų valymo įrenginiai projektuojami remiantis kelio inžinerinių geologinių tyrinėjimų duomenimis [5.14]. </w:t>
                      </w:r>
                    </w:p>
                  </w:sdtContent>
                </w:sdt>
                <w:sdt>
                  <w:sdtPr>
                    <w:alias w:val="51 p."/>
                    <w:tag w:val="part_1fd14f4416ca4dfa81c5ed45be68edbb"/>
                    <w:id w:val="-39826581"/>
                    <w:lock w:val="sdtLocked"/>
                  </w:sdtPr>
                  <w:sdtEndPr/>
                  <w:sdtContent>
                    <w:p w14:paraId="6751E2A4" w14:textId="77777777" w:rsidR="00E90E8C" w:rsidRDefault="009B2DED">
                      <w:pPr>
                        <w:ind w:firstLine="567"/>
                        <w:jc w:val="both"/>
                      </w:pPr>
                      <w:sdt>
                        <w:sdtPr>
                          <w:alias w:val="Numeris"/>
                          <w:tag w:val="nr_1fd14f4416ca4dfa81c5ed45be68edbb"/>
                          <w:id w:val="1226258694"/>
                          <w:lock w:val="sdtLocked"/>
                        </w:sdtPr>
                        <w:sdtEndPr/>
                        <w:sdtContent>
                          <w:r>
                            <w:rPr>
                              <w:b/>
                            </w:rPr>
                            <w:t>51</w:t>
                          </w:r>
                        </w:sdtContent>
                      </w:sdt>
                      <w:r>
                        <w:rPr>
                          <w:b/>
                        </w:rPr>
                        <w:t xml:space="preserve">. </w:t>
                      </w:r>
                      <w:r>
                        <w:t xml:space="preserve">Paviršinių </w:t>
                      </w:r>
                      <w:r>
                        <w:t xml:space="preserve">nuotekų valymo įrenginiai nediegiami miestuose, miesteliuose ir kaimuose, kuriuose yra centralizuoti paviršinių nuotekų kanalizacijos tinklai ir yra galimybė prie jų prisijungti. </w:t>
                      </w:r>
                    </w:p>
                  </w:sdtContent>
                </w:sdt>
                <w:sdt>
                  <w:sdtPr>
                    <w:alias w:val="52 p."/>
                    <w:tag w:val="part_40f8bb19dfd846b4a630b3603404fca7"/>
                    <w:id w:val="304902984"/>
                    <w:lock w:val="sdtLocked"/>
                  </w:sdtPr>
                  <w:sdtEndPr/>
                  <w:sdtContent>
                    <w:p w14:paraId="6751E2A5" w14:textId="77777777" w:rsidR="00E90E8C" w:rsidRDefault="009B2DED">
                      <w:pPr>
                        <w:ind w:firstLine="567"/>
                        <w:jc w:val="both"/>
                      </w:pPr>
                      <w:sdt>
                        <w:sdtPr>
                          <w:alias w:val="Numeris"/>
                          <w:tag w:val="nr_40f8bb19dfd846b4a630b3603404fca7"/>
                          <w:id w:val="-1879849133"/>
                          <w:lock w:val="sdtLocked"/>
                        </w:sdtPr>
                        <w:sdtEndPr/>
                        <w:sdtContent>
                          <w:r>
                            <w:rPr>
                              <w:b/>
                            </w:rPr>
                            <w:t>52</w:t>
                          </w:r>
                        </w:sdtContent>
                      </w:sdt>
                      <w:r>
                        <w:rPr>
                          <w:b/>
                        </w:rPr>
                        <w:t xml:space="preserve">. </w:t>
                      </w:r>
                      <w:r>
                        <w:t>Gamyklines naftos produktų gaudykles automobilių kelių paviršinių nu</w:t>
                      </w:r>
                      <w:r>
                        <w:t>otekų valymui naudoti tikslinga išimtinai tais atvejais, kai nustatoma, kad paviršinių kelio nuotekų užterštumas naftos angliavandeniliais viršija normines vertes. Šiuos įrenginius rekomenduojama naudoti degalinių, kurių veiklą reglamentuoja Lietuvos aplin</w:t>
                      </w:r>
                      <w:r>
                        <w:t>kosauginis norminis dokumentas LAND 1-2003 (Skystojo kuro degalinių projektavimo, statybos ir eksploatavimo aplinkos (išskyrus oro) apsaugos reikalavimai) [5.5], ir automobilių stovėjimo aikštelių, kuriose nuolat statoma ≥ 300 automobilių, teritorijų pavir</w:t>
                      </w:r>
                      <w:r>
                        <w:t>šinėms nuotekoms valyti.</w:t>
                      </w:r>
                    </w:p>
                  </w:sdtContent>
                </w:sdt>
                <w:sdt>
                  <w:sdtPr>
                    <w:alias w:val="53 p."/>
                    <w:tag w:val="part_3f92897b91394f23980b9b9b7d10c866"/>
                    <w:id w:val="1466851874"/>
                    <w:lock w:val="sdtLocked"/>
                  </w:sdtPr>
                  <w:sdtEndPr/>
                  <w:sdtContent>
                    <w:p w14:paraId="6751E2A6" w14:textId="77777777" w:rsidR="00E90E8C" w:rsidRDefault="009B2DED">
                      <w:pPr>
                        <w:ind w:firstLine="567"/>
                        <w:jc w:val="both"/>
                      </w:pPr>
                      <w:sdt>
                        <w:sdtPr>
                          <w:alias w:val="Numeris"/>
                          <w:tag w:val="nr_3f92897b91394f23980b9b9b7d10c866"/>
                          <w:id w:val="-604727907"/>
                          <w:lock w:val="sdtLocked"/>
                        </w:sdtPr>
                        <w:sdtEndPr/>
                        <w:sdtContent>
                          <w:r>
                            <w:rPr>
                              <w:b/>
                            </w:rPr>
                            <w:t>53</w:t>
                          </w:r>
                        </w:sdtContent>
                      </w:sdt>
                      <w:r>
                        <w:rPr>
                          <w:b/>
                        </w:rPr>
                        <w:t xml:space="preserve">. </w:t>
                      </w:r>
                      <w:r>
                        <w:t>Paviršinių nuotekų nuleidimo/valymo įrenginiai gali būti diegiami atskirai arba jungiami į sistemas.</w:t>
                      </w:r>
                    </w:p>
                    <w:p w14:paraId="6751E2A7" w14:textId="77777777" w:rsidR="00E90E8C" w:rsidRDefault="00E90E8C"/>
                    <w:sdt>
                      <w:sdtPr>
                        <w:alias w:val="lentele"/>
                        <w:tag w:val="part_3c7a6886e9f0472db3260e0870e1032a"/>
                        <w:id w:val="2124724141"/>
                        <w:lock w:val="sdtLocked"/>
                      </w:sdtPr>
                      <w:sdtEndPr/>
                      <w:sdtContent>
                        <w:p w14:paraId="6751E2A8" w14:textId="77777777" w:rsidR="00E90E8C" w:rsidRDefault="009B2DED">
                          <w:pPr>
                            <w:keepNext/>
                            <w:jc w:val="center"/>
                            <w:rPr>
                              <w:b/>
                              <w:bCs/>
                              <w:kern w:val="32"/>
                            </w:rPr>
                          </w:pPr>
                          <w:sdt>
                            <w:sdtPr>
                              <w:alias w:val="Pavadinimas"/>
                              <w:tag w:val="title_3c7a6886e9f0472db3260e0870e1032a"/>
                              <w:id w:val="93994895"/>
                              <w:lock w:val="sdtLocked"/>
                            </w:sdtPr>
                            <w:sdtEndPr/>
                            <w:sdtContent>
                              <w:r>
                                <w:rPr>
                                  <w:b/>
                                  <w:bCs/>
                                  <w:kern w:val="32"/>
                                </w:rPr>
                                <w:t>11 lentelė. Paviršinių nuotekų nuleidimo/pirminio apvalymo įrenginių pritaikymas ir suderinamumas su žolėtais nuotekų val</w:t>
                              </w:r>
                              <w:r>
                                <w:rPr>
                                  <w:b/>
                                  <w:bCs/>
                                  <w:kern w:val="32"/>
                                </w:rPr>
                                <w:t>ymo įrenginiais (2 priedas [3])</w:t>
                              </w:r>
                            </w:sdtContent>
                          </w:sdt>
                        </w:p>
                        <w:p w14:paraId="6751E2A9" w14:textId="77777777" w:rsidR="00E90E8C" w:rsidRDefault="00E90E8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1170"/>
                            <w:gridCol w:w="1011"/>
                            <w:gridCol w:w="1549"/>
                            <w:gridCol w:w="1061"/>
                            <w:gridCol w:w="1157"/>
                            <w:gridCol w:w="1231"/>
                            <w:gridCol w:w="1121"/>
                          </w:tblGrid>
                          <w:tr w:rsidR="00E90E8C" w14:paraId="6751E2AF" w14:textId="77777777">
                            <w:trPr>
                              <w:cantSplit/>
                              <w:trHeight w:val="20"/>
                              <w:tblHeader/>
                            </w:trPr>
                            <w:tc>
                              <w:tcPr>
                                <w:tcW w:w="1166" w:type="pct"/>
                                <w:vMerge w:val="restart"/>
                                <w:tcBorders>
                                  <w:top w:val="double" w:sz="4" w:space="0" w:color="auto"/>
                                  <w:left w:val="double" w:sz="4" w:space="0" w:color="auto"/>
                                  <w:right w:val="single" w:sz="4" w:space="0" w:color="auto"/>
                                </w:tcBorders>
                                <w:vAlign w:val="center"/>
                              </w:tcPr>
                              <w:p w14:paraId="6751E2AA" w14:textId="77777777" w:rsidR="00E90E8C" w:rsidRDefault="009B2DED">
                                <w:pPr>
                                  <w:keepNext/>
                                  <w:jc w:val="center"/>
                                  <w:rPr>
                                    <w:b/>
                                    <w:sz w:val="22"/>
                                  </w:rPr>
                                </w:pPr>
                                <w:r>
                                  <w:rPr>
                                    <w:sz w:val="22"/>
                                  </w:rPr>
                                  <w:br w:type="page"/>
                                </w:r>
                                <w:r>
                                  <w:rPr>
                                    <w:b/>
                                    <w:sz w:val="22"/>
                                  </w:rPr>
                                  <w:t>Nuotekų nuleidimo įrenginiai</w:t>
                                </w:r>
                              </w:p>
                            </w:tc>
                            <w:tc>
                              <w:tcPr>
                                <w:tcW w:w="561" w:type="pct"/>
                                <w:vMerge w:val="restart"/>
                                <w:tcBorders>
                                  <w:top w:val="double" w:sz="4" w:space="0" w:color="auto"/>
                                  <w:left w:val="single" w:sz="4" w:space="0" w:color="auto"/>
                                  <w:right w:val="single" w:sz="4" w:space="0" w:color="auto"/>
                                </w:tcBorders>
                                <w:vAlign w:val="center"/>
                              </w:tcPr>
                              <w:p w14:paraId="6751E2AB" w14:textId="77777777" w:rsidR="00E90E8C" w:rsidRDefault="009B2DED">
                                <w:pPr>
                                  <w:keepNext/>
                                  <w:jc w:val="center"/>
                                  <w:rPr>
                                    <w:b/>
                                    <w:sz w:val="22"/>
                                  </w:rPr>
                                </w:pPr>
                                <w:r>
                                  <w:rPr>
                                    <w:b/>
                                    <w:sz w:val="22"/>
                                  </w:rPr>
                                  <w:t xml:space="preserve">Apsauga nuo avarinių išsiliejimų </w:t>
                                </w:r>
                              </w:p>
                            </w:tc>
                            <w:tc>
                              <w:tcPr>
                                <w:tcW w:w="551" w:type="pct"/>
                                <w:vMerge w:val="restart"/>
                                <w:tcBorders>
                                  <w:top w:val="double" w:sz="4" w:space="0" w:color="auto"/>
                                  <w:left w:val="single" w:sz="4" w:space="0" w:color="auto"/>
                                  <w:right w:val="single" w:sz="4" w:space="0" w:color="auto"/>
                                </w:tcBorders>
                                <w:vAlign w:val="center"/>
                              </w:tcPr>
                              <w:p w14:paraId="6751E2AC" w14:textId="77777777" w:rsidR="00E90E8C" w:rsidRDefault="009B2DED">
                                <w:pPr>
                                  <w:keepNext/>
                                  <w:jc w:val="center"/>
                                  <w:rPr>
                                    <w:b/>
                                    <w:sz w:val="22"/>
                                  </w:rPr>
                                </w:pPr>
                                <w:r>
                                  <w:rPr>
                                    <w:b/>
                                    <w:sz w:val="22"/>
                                  </w:rPr>
                                  <w:t>Teršalų valymas</w:t>
                                </w:r>
                              </w:p>
                            </w:tc>
                            <w:tc>
                              <w:tcPr>
                                <w:tcW w:w="546" w:type="pct"/>
                                <w:vMerge w:val="restart"/>
                                <w:tcBorders>
                                  <w:top w:val="double" w:sz="4" w:space="0" w:color="auto"/>
                                  <w:left w:val="single" w:sz="4" w:space="0" w:color="auto"/>
                                  <w:right w:val="single" w:sz="4" w:space="0" w:color="auto"/>
                                </w:tcBorders>
                                <w:vAlign w:val="center"/>
                              </w:tcPr>
                              <w:p w14:paraId="6751E2AD" w14:textId="77777777" w:rsidR="00E90E8C" w:rsidRDefault="009B2DED">
                                <w:pPr>
                                  <w:keepNext/>
                                  <w:jc w:val="center"/>
                                  <w:rPr>
                                    <w:b/>
                                    <w:sz w:val="22"/>
                                  </w:rPr>
                                </w:pPr>
                                <w:r>
                                  <w:rPr>
                                    <w:b/>
                                    <w:sz w:val="22"/>
                                  </w:rPr>
                                  <w:t>Liūčių srautų stabilizavimas</w:t>
                                </w:r>
                              </w:p>
                            </w:tc>
                            <w:tc>
                              <w:tcPr>
                                <w:tcW w:w="2176" w:type="pct"/>
                                <w:gridSpan w:val="4"/>
                                <w:tcBorders>
                                  <w:top w:val="double" w:sz="4" w:space="0" w:color="auto"/>
                                  <w:left w:val="single" w:sz="4" w:space="0" w:color="auto"/>
                                  <w:bottom w:val="single" w:sz="4" w:space="0" w:color="auto"/>
                                  <w:right w:val="double" w:sz="4" w:space="0" w:color="auto"/>
                                </w:tcBorders>
                                <w:vAlign w:val="center"/>
                              </w:tcPr>
                              <w:p w14:paraId="6751E2AE" w14:textId="77777777" w:rsidR="00E90E8C" w:rsidRDefault="009B2DED">
                                <w:pPr>
                                  <w:keepNext/>
                                  <w:jc w:val="center"/>
                                  <w:rPr>
                                    <w:b/>
                                    <w:sz w:val="22"/>
                                  </w:rPr>
                                </w:pPr>
                                <w:r>
                                  <w:rPr>
                                    <w:b/>
                                    <w:sz w:val="22"/>
                                  </w:rPr>
                                  <w:t>Suderinamumas su žolėtais paviršinių nuotekų valymo įrenginiais</w:t>
                                </w:r>
                              </w:p>
                            </w:tc>
                          </w:tr>
                          <w:tr w:rsidR="00E90E8C" w14:paraId="6751E2B8" w14:textId="77777777">
                            <w:trPr>
                              <w:cantSplit/>
                              <w:trHeight w:val="20"/>
                              <w:tblHeader/>
                            </w:trPr>
                            <w:tc>
                              <w:tcPr>
                                <w:tcW w:w="1166" w:type="pct"/>
                                <w:vMerge/>
                                <w:tcBorders>
                                  <w:left w:val="double" w:sz="4" w:space="0" w:color="auto"/>
                                  <w:right w:val="single" w:sz="4" w:space="0" w:color="auto"/>
                                </w:tcBorders>
                                <w:vAlign w:val="center"/>
                              </w:tcPr>
                              <w:p w14:paraId="6751E2B0" w14:textId="77777777" w:rsidR="00E90E8C" w:rsidRDefault="00E90E8C">
                                <w:pPr>
                                  <w:keepNext/>
                                  <w:jc w:val="center"/>
                                  <w:rPr>
                                    <w:b/>
                                    <w:sz w:val="22"/>
                                  </w:rPr>
                                </w:pPr>
                              </w:p>
                            </w:tc>
                            <w:tc>
                              <w:tcPr>
                                <w:tcW w:w="561" w:type="pct"/>
                                <w:vMerge/>
                                <w:tcBorders>
                                  <w:left w:val="single" w:sz="4" w:space="0" w:color="auto"/>
                                  <w:right w:val="single" w:sz="4" w:space="0" w:color="auto"/>
                                </w:tcBorders>
                                <w:vAlign w:val="center"/>
                              </w:tcPr>
                              <w:p w14:paraId="6751E2B1" w14:textId="77777777" w:rsidR="00E90E8C" w:rsidRDefault="00E90E8C">
                                <w:pPr>
                                  <w:keepNext/>
                                  <w:jc w:val="center"/>
                                  <w:rPr>
                                    <w:b/>
                                    <w:sz w:val="22"/>
                                  </w:rPr>
                                </w:pPr>
                              </w:p>
                            </w:tc>
                            <w:tc>
                              <w:tcPr>
                                <w:tcW w:w="551" w:type="pct"/>
                                <w:vMerge/>
                                <w:tcBorders>
                                  <w:left w:val="single" w:sz="4" w:space="0" w:color="auto"/>
                                  <w:right w:val="single" w:sz="4" w:space="0" w:color="auto"/>
                                </w:tcBorders>
                                <w:vAlign w:val="center"/>
                              </w:tcPr>
                              <w:p w14:paraId="6751E2B2" w14:textId="77777777" w:rsidR="00E90E8C" w:rsidRDefault="00E90E8C">
                                <w:pPr>
                                  <w:keepNext/>
                                  <w:jc w:val="center"/>
                                  <w:rPr>
                                    <w:b/>
                                    <w:sz w:val="22"/>
                                  </w:rPr>
                                </w:pPr>
                              </w:p>
                            </w:tc>
                            <w:tc>
                              <w:tcPr>
                                <w:tcW w:w="546" w:type="pct"/>
                                <w:vMerge/>
                                <w:tcBorders>
                                  <w:left w:val="single" w:sz="4" w:space="0" w:color="auto"/>
                                  <w:right w:val="single" w:sz="4" w:space="0" w:color="auto"/>
                                </w:tcBorders>
                                <w:vAlign w:val="center"/>
                              </w:tcPr>
                              <w:p w14:paraId="6751E2B3" w14:textId="77777777" w:rsidR="00E90E8C" w:rsidRDefault="00E90E8C">
                                <w:pPr>
                                  <w:keepNext/>
                                  <w:jc w:val="center"/>
                                  <w:rPr>
                                    <w:b/>
                                    <w:sz w:val="22"/>
                                  </w:rPr>
                                </w:pPr>
                              </w:p>
                            </w:tc>
                            <w:tc>
                              <w:tcPr>
                                <w:tcW w:w="547" w:type="pct"/>
                                <w:tcBorders>
                                  <w:top w:val="single" w:sz="4" w:space="0" w:color="auto"/>
                                  <w:left w:val="single" w:sz="4" w:space="0" w:color="auto"/>
                                  <w:right w:val="single" w:sz="4" w:space="0" w:color="auto"/>
                                </w:tcBorders>
                                <w:vAlign w:val="center"/>
                              </w:tcPr>
                              <w:p w14:paraId="6751E2B4" w14:textId="77777777" w:rsidR="00E90E8C" w:rsidRDefault="009B2DED">
                                <w:pPr>
                                  <w:keepNext/>
                                  <w:jc w:val="center"/>
                                  <w:rPr>
                                    <w:b/>
                                    <w:sz w:val="22"/>
                                  </w:rPr>
                                </w:pPr>
                                <w:r>
                                  <w:rPr>
                                    <w:b/>
                                    <w:sz w:val="22"/>
                                  </w:rPr>
                                  <w:t>Lėkšti žolėti grioviai</w:t>
                                </w:r>
                              </w:p>
                            </w:tc>
                            <w:tc>
                              <w:tcPr>
                                <w:tcW w:w="557" w:type="pct"/>
                                <w:tcBorders>
                                  <w:top w:val="single" w:sz="4" w:space="0" w:color="auto"/>
                                  <w:left w:val="single" w:sz="4" w:space="0" w:color="auto"/>
                                  <w:right w:val="single" w:sz="4" w:space="0" w:color="auto"/>
                                </w:tcBorders>
                                <w:vAlign w:val="center"/>
                              </w:tcPr>
                              <w:p w14:paraId="6751E2B5" w14:textId="77777777" w:rsidR="00E90E8C" w:rsidRDefault="009B2DED">
                                <w:pPr>
                                  <w:keepNext/>
                                  <w:jc w:val="center"/>
                                  <w:rPr>
                                    <w:b/>
                                    <w:sz w:val="22"/>
                                  </w:rPr>
                                </w:pPr>
                                <w:r>
                                  <w:rPr>
                                    <w:b/>
                                    <w:sz w:val="22"/>
                                  </w:rPr>
                                  <w:t xml:space="preserve">Dirbtinės </w:t>
                                </w:r>
                                <w:proofErr w:type="spellStart"/>
                                <w:r>
                                  <w:rPr>
                                    <w:b/>
                                    <w:sz w:val="22"/>
                                  </w:rPr>
                                  <w:t>šlapžemės</w:t>
                                </w:r>
                                <w:proofErr w:type="spellEnd"/>
                              </w:p>
                            </w:tc>
                            <w:tc>
                              <w:tcPr>
                                <w:tcW w:w="511" w:type="pct"/>
                                <w:tcBorders>
                                  <w:top w:val="single" w:sz="4" w:space="0" w:color="auto"/>
                                  <w:left w:val="single" w:sz="4" w:space="0" w:color="auto"/>
                                  <w:right w:val="single" w:sz="4" w:space="0" w:color="auto"/>
                                </w:tcBorders>
                                <w:vAlign w:val="center"/>
                              </w:tcPr>
                              <w:p w14:paraId="6751E2B6" w14:textId="77777777" w:rsidR="00E90E8C" w:rsidRDefault="009B2DED">
                                <w:pPr>
                                  <w:keepNext/>
                                  <w:jc w:val="center"/>
                                  <w:rPr>
                                    <w:b/>
                                    <w:sz w:val="22"/>
                                  </w:rPr>
                                </w:pPr>
                                <w:r>
                                  <w:rPr>
                                    <w:b/>
                                    <w:sz w:val="22"/>
                                  </w:rPr>
                                  <w:t>Tvenkiniai</w:t>
                                </w:r>
                              </w:p>
                            </w:tc>
                            <w:tc>
                              <w:tcPr>
                                <w:tcW w:w="561" w:type="pct"/>
                                <w:tcBorders>
                                  <w:top w:val="single" w:sz="4" w:space="0" w:color="auto"/>
                                  <w:left w:val="single" w:sz="4" w:space="0" w:color="auto"/>
                                  <w:right w:val="double" w:sz="4" w:space="0" w:color="auto"/>
                                </w:tcBorders>
                                <w:vAlign w:val="center"/>
                              </w:tcPr>
                              <w:p w14:paraId="6751E2B7" w14:textId="77777777" w:rsidR="00E90E8C" w:rsidRDefault="009B2DED">
                                <w:pPr>
                                  <w:keepNext/>
                                  <w:jc w:val="center"/>
                                  <w:rPr>
                                    <w:b/>
                                    <w:sz w:val="22"/>
                                  </w:rPr>
                                </w:pPr>
                                <w:r>
                                  <w:rPr>
                                    <w:b/>
                                    <w:sz w:val="22"/>
                                  </w:rPr>
                                  <w:t>Mišrūs įrenginiai</w:t>
                                </w:r>
                              </w:p>
                            </w:tc>
                          </w:tr>
                          <w:tr w:rsidR="00E90E8C" w14:paraId="6751E2BA" w14:textId="77777777">
                            <w:trPr>
                              <w:cantSplit/>
                              <w:trHeight w:val="20"/>
                            </w:trPr>
                            <w:tc>
                              <w:tcPr>
                                <w:tcW w:w="5000" w:type="pct"/>
                                <w:gridSpan w:val="8"/>
                                <w:tcBorders>
                                  <w:top w:val="double" w:sz="4" w:space="0" w:color="auto"/>
                                </w:tcBorders>
                                <w:vAlign w:val="center"/>
                              </w:tcPr>
                              <w:p w14:paraId="6751E2B9" w14:textId="77777777" w:rsidR="00E90E8C" w:rsidRDefault="009B2DED">
                                <w:pPr>
                                  <w:keepNext/>
                                  <w:ind w:firstLine="567"/>
                                  <w:jc w:val="center"/>
                                  <w:rPr>
                                    <w:i/>
                                    <w:sz w:val="22"/>
                                  </w:rPr>
                                </w:pPr>
                                <w:r>
                                  <w:rPr>
                                    <w:i/>
                                    <w:sz w:val="22"/>
                                  </w:rPr>
                                  <w:t>Nuotekų nuleidimo įrenginiai</w:t>
                                </w:r>
                              </w:p>
                            </w:tc>
                          </w:tr>
                          <w:tr w:rsidR="00E90E8C" w14:paraId="6751E2C3" w14:textId="77777777">
                            <w:trPr>
                              <w:cantSplit/>
                              <w:trHeight w:val="20"/>
                            </w:trPr>
                            <w:tc>
                              <w:tcPr>
                                <w:tcW w:w="1166" w:type="pct"/>
                                <w:vAlign w:val="center"/>
                              </w:tcPr>
                              <w:p w14:paraId="6751E2BB" w14:textId="77777777" w:rsidR="00E90E8C" w:rsidRDefault="009B2DED">
                                <w:pPr>
                                  <w:keepNext/>
                                  <w:rPr>
                                    <w:sz w:val="22"/>
                                  </w:rPr>
                                </w:pPr>
                                <w:r>
                                  <w:rPr>
                                    <w:sz w:val="22"/>
                                  </w:rPr>
                                  <w:t>Bordiūrai ir nuotekų surenkamieji šuliniai</w:t>
                                </w:r>
                              </w:p>
                            </w:tc>
                            <w:tc>
                              <w:tcPr>
                                <w:tcW w:w="561" w:type="pct"/>
                                <w:vAlign w:val="center"/>
                              </w:tcPr>
                              <w:p w14:paraId="6751E2BC" w14:textId="77777777" w:rsidR="00E90E8C" w:rsidRDefault="009B2DED">
                                <w:pPr>
                                  <w:keepNext/>
                                  <w:jc w:val="center"/>
                                  <w:rPr>
                                    <w:sz w:val="22"/>
                                  </w:rPr>
                                </w:pPr>
                                <w:r>
                                  <w:rPr>
                                    <w:sz w:val="22"/>
                                  </w:rPr>
                                  <w:t>•</w:t>
                                </w:r>
                              </w:p>
                            </w:tc>
                            <w:tc>
                              <w:tcPr>
                                <w:tcW w:w="551" w:type="pct"/>
                                <w:vAlign w:val="center"/>
                              </w:tcPr>
                              <w:p w14:paraId="6751E2BD" w14:textId="77777777" w:rsidR="00E90E8C" w:rsidRDefault="009B2DED">
                                <w:pPr>
                                  <w:keepNext/>
                                  <w:jc w:val="center"/>
                                  <w:rPr>
                                    <w:sz w:val="22"/>
                                  </w:rPr>
                                </w:pPr>
                                <w:r>
                                  <w:rPr>
                                    <w:sz w:val="22"/>
                                  </w:rPr>
                                  <w:t>•</w:t>
                                </w:r>
                              </w:p>
                            </w:tc>
                            <w:tc>
                              <w:tcPr>
                                <w:tcW w:w="546" w:type="pct"/>
                                <w:vAlign w:val="center"/>
                              </w:tcPr>
                              <w:p w14:paraId="6751E2BE" w14:textId="77777777" w:rsidR="00E90E8C" w:rsidRDefault="00E90E8C">
                                <w:pPr>
                                  <w:keepNext/>
                                  <w:jc w:val="center"/>
                                  <w:rPr>
                                    <w:sz w:val="22"/>
                                  </w:rPr>
                                </w:pPr>
                              </w:p>
                            </w:tc>
                            <w:tc>
                              <w:tcPr>
                                <w:tcW w:w="547" w:type="pct"/>
                                <w:vAlign w:val="center"/>
                              </w:tcPr>
                              <w:p w14:paraId="6751E2BF" w14:textId="77777777" w:rsidR="00E90E8C" w:rsidRDefault="00E90E8C">
                                <w:pPr>
                                  <w:keepNext/>
                                  <w:jc w:val="center"/>
                                  <w:rPr>
                                    <w:sz w:val="22"/>
                                  </w:rPr>
                                </w:pPr>
                              </w:p>
                            </w:tc>
                            <w:tc>
                              <w:tcPr>
                                <w:tcW w:w="557" w:type="pct"/>
                                <w:vAlign w:val="center"/>
                              </w:tcPr>
                              <w:p w14:paraId="6751E2C0" w14:textId="77777777" w:rsidR="00E90E8C" w:rsidRDefault="00E90E8C">
                                <w:pPr>
                                  <w:keepNext/>
                                  <w:jc w:val="center"/>
                                  <w:rPr>
                                    <w:sz w:val="22"/>
                                  </w:rPr>
                                </w:pPr>
                              </w:p>
                            </w:tc>
                            <w:tc>
                              <w:tcPr>
                                <w:tcW w:w="511" w:type="pct"/>
                                <w:vAlign w:val="center"/>
                              </w:tcPr>
                              <w:p w14:paraId="6751E2C1" w14:textId="77777777" w:rsidR="00E90E8C" w:rsidRDefault="009B2DED">
                                <w:pPr>
                                  <w:keepNext/>
                                  <w:jc w:val="center"/>
                                  <w:rPr>
                                    <w:sz w:val="22"/>
                                  </w:rPr>
                                </w:pPr>
                                <w:r>
                                  <w:rPr>
                                    <w:sz w:val="22"/>
                                  </w:rPr>
                                  <w:t>•</w:t>
                                </w:r>
                              </w:p>
                            </w:tc>
                            <w:tc>
                              <w:tcPr>
                                <w:tcW w:w="561" w:type="pct"/>
                                <w:vAlign w:val="center"/>
                              </w:tcPr>
                              <w:p w14:paraId="6751E2C2" w14:textId="77777777" w:rsidR="00E90E8C" w:rsidRDefault="009B2DED">
                                <w:pPr>
                                  <w:keepNext/>
                                  <w:jc w:val="center"/>
                                  <w:rPr>
                                    <w:sz w:val="22"/>
                                  </w:rPr>
                                </w:pPr>
                                <w:r>
                                  <w:rPr>
                                    <w:sz w:val="22"/>
                                  </w:rPr>
                                  <w:t>•</w:t>
                                </w:r>
                              </w:p>
                            </w:tc>
                          </w:tr>
                          <w:tr w:rsidR="00E90E8C" w14:paraId="6751E2CC" w14:textId="77777777">
                            <w:trPr>
                              <w:cantSplit/>
                              <w:trHeight w:val="20"/>
                            </w:trPr>
                            <w:tc>
                              <w:tcPr>
                                <w:tcW w:w="1166" w:type="pct"/>
                                <w:vAlign w:val="center"/>
                              </w:tcPr>
                              <w:p w14:paraId="6751E2C4" w14:textId="77777777" w:rsidR="00E90E8C" w:rsidRDefault="009B2DED">
                                <w:pPr>
                                  <w:rPr>
                                    <w:sz w:val="22"/>
                                  </w:rPr>
                                </w:pPr>
                                <w:r>
                                  <w:rPr>
                                    <w:sz w:val="22"/>
                                  </w:rPr>
                                  <w:t>Ties kelio dangos riba įrengiami latakai</w:t>
                                </w:r>
                              </w:p>
                            </w:tc>
                            <w:tc>
                              <w:tcPr>
                                <w:tcW w:w="561" w:type="pct"/>
                                <w:vAlign w:val="center"/>
                              </w:tcPr>
                              <w:p w14:paraId="6751E2C5" w14:textId="77777777" w:rsidR="00E90E8C" w:rsidRDefault="009B2DED">
                                <w:pPr>
                                  <w:jc w:val="center"/>
                                  <w:rPr>
                                    <w:sz w:val="22"/>
                                  </w:rPr>
                                </w:pPr>
                                <w:r>
                                  <w:rPr>
                                    <w:sz w:val="22"/>
                                  </w:rPr>
                                  <w:t>•</w:t>
                                </w:r>
                              </w:p>
                            </w:tc>
                            <w:tc>
                              <w:tcPr>
                                <w:tcW w:w="551" w:type="pct"/>
                                <w:vAlign w:val="center"/>
                              </w:tcPr>
                              <w:p w14:paraId="6751E2C6" w14:textId="77777777" w:rsidR="00E90E8C" w:rsidRDefault="00E90E8C">
                                <w:pPr>
                                  <w:jc w:val="center"/>
                                  <w:rPr>
                                    <w:sz w:val="22"/>
                                  </w:rPr>
                                </w:pPr>
                              </w:p>
                            </w:tc>
                            <w:tc>
                              <w:tcPr>
                                <w:tcW w:w="546" w:type="pct"/>
                                <w:vAlign w:val="center"/>
                              </w:tcPr>
                              <w:p w14:paraId="6751E2C7" w14:textId="77777777" w:rsidR="00E90E8C" w:rsidRDefault="00E90E8C">
                                <w:pPr>
                                  <w:jc w:val="center"/>
                                  <w:rPr>
                                    <w:sz w:val="22"/>
                                  </w:rPr>
                                </w:pPr>
                              </w:p>
                            </w:tc>
                            <w:tc>
                              <w:tcPr>
                                <w:tcW w:w="547" w:type="pct"/>
                                <w:vAlign w:val="center"/>
                              </w:tcPr>
                              <w:p w14:paraId="6751E2C8" w14:textId="77777777" w:rsidR="00E90E8C" w:rsidRDefault="009B2DED">
                                <w:pPr>
                                  <w:jc w:val="center"/>
                                  <w:rPr>
                                    <w:sz w:val="22"/>
                                  </w:rPr>
                                </w:pPr>
                                <w:r>
                                  <w:rPr>
                                    <w:sz w:val="22"/>
                                  </w:rPr>
                                  <w:t>•</w:t>
                                </w:r>
                              </w:p>
                            </w:tc>
                            <w:tc>
                              <w:tcPr>
                                <w:tcW w:w="557" w:type="pct"/>
                                <w:vAlign w:val="center"/>
                              </w:tcPr>
                              <w:p w14:paraId="6751E2C9" w14:textId="77777777" w:rsidR="00E90E8C" w:rsidRDefault="009B2DED">
                                <w:pPr>
                                  <w:jc w:val="center"/>
                                  <w:rPr>
                                    <w:sz w:val="22"/>
                                  </w:rPr>
                                </w:pPr>
                                <w:r>
                                  <w:rPr>
                                    <w:sz w:val="22"/>
                                  </w:rPr>
                                  <w:t>•</w:t>
                                </w:r>
                              </w:p>
                            </w:tc>
                            <w:tc>
                              <w:tcPr>
                                <w:tcW w:w="511" w:type="pct"/>
                                <w:vAlign w:val="center"/>
                              </w:tcPr>
                              <w:p w14:paraId="6751E2CA" w14:textId="77777777" w:rsidR="00E90E8C" w:rsidRDefault="009B2DED">
                                <w:pPr>
                                  <w:jc w:val="center"/>
                                  <w:rPr>
                                    <w:sz w:val="22"/>
                                  </w:rPr>
                                </w:pPr>
                                <w:r>
                                  <w:rPr>
                                    <w:sz w:val="22"/>
                                  </w:rPr>
                                  <w:t>•</w:t>
                                </w:r>
                              </w:p>
                            </w:tc>
                            <w:tc>
                              <w:tcPr>
                                <w:tcW w:w="561" w:type="pct"/>
                                <w:vAlign w:val="center"/>
                              </w:tcPr>
                              <w:p w14:paraId="6751E2CB" w14:textId="77777777" w:rsidR="00E90E8C" w:rsidRDefault="009B2DED">
                                <w:pPr>
                                  <w:jc w:val="center"/>
                                  <w:rPr>
                                    <w:sz w:val="22"/>
                                  </w:rPr>
                                </w:pPr>
                                <w:r>
                                  <w:rPr>
                                    <w:sz w:val="22"/>
                                  </w:rPr>
                                  <w:t>•</w:t>
                                </w:r>
                              </w:p>
                            </w:tc>
                          </w:tr>
                          <w:tr w:rsidR="00E90E8C" w14:paraId="6751E2D5" w14:textId="77777777">
                            <w:trPr>
                              <w:cantSplit/>
                              <w:trHeight w:val="20"/>
                            </w:trPr>
                            <w:tc>
                              <w:tcPr>
                                <w:tcW w:w="1166" w:type="pct"/>
                                <w:vAlign w:val="center"/>
                              </w:tcPr>
                              <w:p w14:paraId="6751E2CD" w14:textId="77777777" w:rsidR="00E90E8C" w:rsidRDefault="009B2DED">
                                <w:pPr>
                                  <w:rPr>
                                    <w:sz w:val="22"/>
                                  </w:rPr>
                                </w:pPr>
                                <w:r>
                                  <w:rPr>
                                    <w:sz w:val="22"/>
                                  </w:rPr>
                                  <w:t>Drenažo įrenginiai</w:t>
                                </w:r>
                              </w:p>
                            </w:tc>
                            <w:tc>
                              <w:tcPr>
                                <w:tcW w:w="561" w:type="pct"/>
                                <w:vAlign w:val="center"/>
                              </w:tcPr>
                              <w:p w14:paraId="6751E2CE" w14:textId="77777777" w:rsidR="00E90E8C" w:rsidRDefault="009B2DED">
                                <w:pPr>
                                  <w:jc w:val="center"/>
                                  <w:rPr>
                                    <w:sz w:val="22"/>
                                  </w:rPr>
                                </w:pPr>
                                <w:r>
                                  <w:rPr>
                                    <w:sz w:val="22"/>
                                  </w:rPr>
                                  <w:t>•</w:t>
                                </w:r>
                              </w:p>
                            </w:tc>
                            <w:tc>
                              <w:tcPr>
                                <w:tcW w:w="551" w:type="pct"/>
                                <w:vAlign w:val="center"/>
                              </w:tcPr>
                              <w:p w14:paraId="6751E2CF" w14:textId="77777777" w:rsidR="00E90E8C" w:rsidRDefault="00E90E8C">
                                <w:pPr>
                                  <w:jc w:val="center"/>
                                  <w:rPr>
                                    <w:sz w:val="22"/>
                                  </w:rPr>
                                </w:pPr>
                              </w:p>
                            </w:tc>
                            <w:tc>
                              <w:tcPr>
                                <w:tcW w:w="546" w:type="pct"/>
                                <w:vAlign w:val="center"/>
                              </w:tcPr>
                              <w:p w14:paraId="6751E2D0" w14:textId="77777777" w:rsidR="00E90E8C" w:rsidRDefault="009B2DED">
                                <w:pPr>
                                  <w:jc w:val="center"/>
                                  <w:rPr>
                                    <w:sz w:val="22"/>
                                  </w:rPr>
                                </w:pPr>
                                <w:r>
                                  <w:rPr>
                                    <w:sz w:val="22"/>
                                  </w:rPr>
                                  <w:t>•</w:t>
                                </w:r>
                              </w:p>
                            </w:tc>
                            <w:tc>
                              <w:tcPr>
                                <w:tcW w:w="547" w:type="pct"/>
                                <w:vAlign w:val="center"/>
                              </w:tcPr>
                              <w:p w14:paraId="6751E2D1" w14:textId="77777777" w:rsidR="00E90E8C" w:rsidRDefault="00E90E8C">
                                <w:pPr>
                                  <w:jc w:val="center"/>
                                  <w:rPr>
                                    <w:sz w:val="22"/>
                                  </w:rPr>
                                </w:pPr>
                              </w:p>
                            </w:tc>
                            <w:tc>
                              <w:tcPr>
                                <w:tcW w:w="557" w:type="pct"/>
                                <w:vAlign w:val="center"/>
                              </w:tcPr>
                              <w:p w14:paraId="6751E2D2" w14:textId="77777777" w:rsidR="00E90E8C" w:rsidRDefault="009B2DED">
                                <w:pPr>
                                  <w:jc w:val="center"/>
                                  <w:rPr>
                                    <w:sz w:val="22"/>
                                  </w:rPr>
                                </w:pPr>
                                <w:r>
                                  <w:rPr>
                                    <w:sz w:val="22"/>
                                  </w:rPr>
                                  <w:t>•</w:t>
                                </w:r>
                              </w:p>
                            </w:tc>
                            <w:tc>
                              <w:tcPr>
                                <w:tcW w:w="511" w:type="pct"/>
                                <w:vAlign w:val="center"/>
                              </w:tcPr>
                              <w:p w14:paraId="6751E2D3" w14:textId="77777777" w:rsidR="00E90E8C" w:rsidRDefault="009B2DED">
                                <w:pPr>
                                  <w:jc w:val="center"/>
                                  <w:rPr>
                                    <w:sz w:val="22"/>
                                  </w:rPr>
                                </w:pPr>
                                <w:r>
                                  <w:rPr>
                                    <w:sz w:val="22"/>
                                  </w:rPr>
                                  <w:t>•</w:t>
                                </w:r>
                              </w:p>
                            </w:tc>
                            <w:tc>
                              <w:tcPr>
                                <w:tcW w:w="561" w:type="pct"/>
                                <w:vAlign w:val="center"/>
                              </w:tcPr>
                              <w:p w14:paraId="6751E2D4" w14:textId="77777777" w:rsidR="00E90E8C" w:rsidRDefault="009B2DED">
                                <w:pPr>
                                  <w:jc w:val="center"/>
                                  <w:rPr>
                                    <w:sz w:val="22"/>
                                  </w:rPr>
                                </w:pPr>
                                <w:r>
                                  <w:rPr>
                                    <w:sz w:val="22"/>
                                  </w:rPr>
                                  <w:t>•</w:t>
                                </w:r>
                              </w:p>
                            </w:tc>
                          </w:tr>
                          <w:tr w:rsidR="00E90E8C" w14:paraId="6751E2DE" w14:textId="77777777">
                            <w:trPr>
                              <w:cantSplit/>
                              <w:trHeight w:val="20"/>
                            </w:trPr>
                            <w:tc>
                              <w:tcPr>
                                <w:tcW w:w="1166" w:type="pct"/>
                                <w:vAlign w:val="center"/>
                              </w:tcPr>
                              <w:p w14:paraId="6751E2D6" w14:textId="77777777" w:rsidR="00E90E8C" w:rsidRDefault="009B2DED">
                                <w:pPr>
                                  <w:rPr>
                                    <w:sz w:val="22"/>
                                  </w:rPr>
                                </w:pPr>
                                <w:r>
                                  <w:rPr>
                                    <w:sz w:val="22"/>
                                  </w:rPr>
                                  <w:t>Žolėti šoniniai grioviai</w:t>
                                </w:r>
                              </w:p>
                            </w:tc>
                            <w:tc>
                              <w:tcPr>
                                <w:tcW w:w="561" w:type="pct"/>
                                <w:vAlign w:val="center"/>
                              </w:tcPr>
                              <w:p w14:paraId="6751E2D7" w14:textId="77777777" w:rsidR="00E90E8C" w:rsidRDefault="00E90E8C">
                                <w:pPr>
                                  <w:jc w:val="center"/>
                                  <w:rPr>
                                    <w:sz w:val="22"/>
                                  </w:rPr>
                                </w:pPr>
                              </w:p>
                            </w:tc>
                            <w:tc>
                              <w:tcPr>
                                <w:tcW w:w="551" w:type="pct"/>
                                <w:vAlign w:val="center"/>
                              </w:tcPr>
                              <w:p w14:paraId="6751E2D8" w14:textId="77777777" w:rsidR="00E90E8C" w:rsidRDefault="009B2DED">
                                <w:pPr>
                                  <w:jc w:val="center"/>
                                  <w:rPr>
                                    <w:sz w:val="22"/>
                                  </w:rPr>
                                </w:pPr>
                                <w:r>
                                  <w:rPr>
                                    <w:sz w:val="22"/>
                                  </w:rPr>
                                  <w:t>•</w:t>
                                </w:r>
                              </w:p>
                            </w:tc>
                            <w:tc>
                              <w:tcPr>
                                <w:tcW w:w="546" w:type="pct"/>
                                <w:vAlign w:val="center"/>
                              </w:tcPr>
                              <w:p w14:paraId="6751E2D9" w14:textId="77777777" w:rsidR="00E90E8C" w:rsidRDefault="009B2DED">
                                <w:pPr>
                                  <w:jc w:val="center"/>
                                  <w:rPr>
                                    <w:sz w:val="22"/>
                                  </w:rPr>
                                </w:pPr>
                                <w:r>
                                  <w:rPr>
                                    <w:sz w:val="22"/>
                                  </w:rPr>
                                  <w:t>•</w:t>
                                </w:r>
                              </w:p>
                            </w:tc>
                            <w:tc>
                              <w:tcPr>
                                <w:tcW w:w="547" w:type="pct"/>
                                <w:vAlign w:val="center"/>
                              </w:tcPr>
                              <w:p w14:paraId="6751E2DA" w14:textId="77777777" w:rsidR="00E90E8C" w:rsidRDefault="009B2DED">
                                <w:pPr>
                                  <w:jc w:val="center"/>
                                  <w:rPr>
                                    <w:sz w:val="22"/>
                                  </w:rPr>
                                </w:pPr>
                                <w:r>
                                  <w:rPr>
                                    <w:sz w:val="22"/>
                                  </w:rPr>
                                  <w:t>•</w:t>
                                </w:r>
                              </w:p>
                            </w:tc>
                            <w:tc>
                              <w:tcPr>
                                <w:tcW w:w="557" w:type="pct"/>
                                <w:vAlign w:val="center"/>
                              </w:tcPr>
                              <w:p w14:paraId="6751E2DB" w14:textId="77777777" w:rsidR="00E90E8C" w:rsidRDefault="009B2DED">
                                <w:pPr>
                                  <w:jc w:val="center"/>
                                  <w:rPr>
                                    <w:sz w:val="22"/>
                                  </w:rPr>
                                </w:pPr>
                                <w:r>
                                  <w:rPr>
                                    <w:sz w:val="22"/>
                                  </w:rPr>
                                  <w:t>•</w:t>
                                </w:r>
                              </w:p>
                            </w:tc>
                            <w:tc>
                              <w:tcPr>
                                <w:tcW w:w="511" w:type="pct"/>
                                <w:vAlign w:val="center"/>
                              </w:tcPr>
                              <w:p w14:paraId="6751E2DC" w14:textId="77777777" w:rsidR="00E90E8C" w:rsidRDefault="009B2DED">
                                <w:pPr>
                                  <w:jc w:val="center"/>
                                  <w:rPr>
                                    <w:sz w:val="22"/>
                                  </w:rPr>
                                </w:pPr>
                                <w:r>
                                  <w:rPr>
                                    <w:sz w:val="22"/>
                                  </w:rPr>
                                  <w:t>•</w:t>
                                </w:r>
                              </w:p>
                            </w:tc>
                            <w:tc>
                              <w:tcPr>
                                <w:tcW w:w="561" w:type="pct"/>
                                <w:vAlign w:val="center"/>
                              </w:tcPr>
                              <w:p w14:paraId="6751E2DD" w14:textId="77777777" w:rsidR="00E90E8C" w:rsidRDefault="009B2DED">
                                <w:pPr>
                                  <w:jc w:val="center"/>
                                  <w:rPr>
                                    <w:sz w:val="22"/>
                                  </w:rPr>
                                </w:pPr>
                                <w:r>
                                  <w:rPr>
                                    <w:sz w:val="22"/>
                                  </w:rPr>
                                  <w:t>•</w:t>
                                </w:r>
                              </w:p>
                            </w:tc>
                          </w:tr>
                          <w:tr w:rsidR="00E90E8C" w14:paraId="6751E2E7" w14:textId="77777777">
                            <w:trPr>
                              <w:cantSplit/>
                              <w:trHeight w:val="20"/>
                            </w:trPr>
                            <w:tc>
                              <w:tcPr>
                                <w:tcW w:w="1166" w:type="pct"/>
                                <w:vAlign w:val="center"/>
                              </w:tcPr>
                              <w:p w14:paraId="6751E2DF" w14:textId="77777777" w:rsidR="00E90E8C" w:rsidRDefault="009B2DED">
                                <w:pPr>
                                  <w:rPr>
                                    <w:sz w:val="22"/>
                                  </w:rPr>
                                </w:pPr>
                                <w:r>
                                  <w:rPr>
                                    <w:sz w:val="22"/>
                                  </w:rPr>
                                  <w:t xml:space="preserve">Vandeniui </w:t>
                                </w:r>
                                <w:r>
                                  <w:rPr>
                                    <w:sz w:val="22"/>
                                  </w:rPr>
                                  <w:t>nelaidžia medžiaga iškloti grioviai</w:t>
                                </w:r>
                              </w:p>
                            </w:tc>
                            <w:tc>
                              <w:tcPr>
                                <w:tcW w:w="561" w:type="pct"/>
                                <w:vAlign w:val="center"/>
                              </w:tcPr>
                              <w:p w14:paraId="6751E2E0" w14:textId="77777777" w:rsidR="00E90E8C" w:rsidRDefault="009B2DED">
                                <w:pPr>
                                  <w:jc w:val="center"/>
                                  <w:rPr>
                                    <w:sz w:val="22"/>
                                  </w:rPr>
                                </w:pPr>
                                <w:r>
                                  <w:rPr>
                                    <w:sz w:val="22"/>
                                  </w:rPr>
                                  <w:t>•</w:t>
                                </w:r>
                              </w:p>
                            </w:tc>
                            <w:tc>
                              <w:tcPr>
                                <w:tcW w:w="551" w:type="pct"/>
                                <w:vAlign w:val="center"/>
                              </w:tcPr>
                              <w:p w14:paraId="6751E2E1" w14:textId="77777777" w:rsidR="00E90E8C" w:rsidRDefault="00E90E8C">
                                <w:pPr>
                                  <w:jc w:val="center"/>
                                  <w:rPr>
                                    <w:sz w:val="22"/>
                                  </w:rPr>
                                </w:pPr>
                              </w:p>
                            </w:tc>
                            <w:tc>
                              <w:tcPr>
                                <w:tcW w:w="546" w:type="pct"/>
                                <w:vAlign w:val="center"/>
                              </w:tcPr>
                              <w:p w14:paraId="6751E2E2" w14:textId="77777777" w:rsidR="00E90E8C" w:rsidRDefault="009B2DED">
                                <w:pPr>
                                  <w:jc w:val="center"/>
                                  <w:rPr>
                                    <w:sz w:val="22"/>
                                  </w:rPr>
                                </w:pPr>
                                <w:r>
                                  <w:rPr>
                                    <w:sz w:val="22"/>
                                  </w:rPr>
                                  <w:t>•</w:t>
                                </w:r>
                              </w:p>
                            </w:tc>
                            <w:tc>
                              <w:tcPr>
                                <w:tcW w:w="547" w:type="pct"/>
                                <w:vAlign w:val="center"/>
                              </w:tcPr>
                              <w:p w14:paraId="6751E2E3" w14:textId="77777777" w:rsidR="00E90E8C" w:rsidRDefault="00E90E8C">
                                <w:pPr>
                                  <w:jc w:val="center"/>
                                  <w:rPr>
                                    <w:sz w:val="22"/>
                                  </w:rPr>
                                </w:pPr>
                              </w:p>
                            </w:tc>
                            <w:tc>
                              <w:tcPr>
                                <w:tcW w:w="557" w:type="pct"/>
                                <w:vAlign w:val="center"/>
                              </w:tcPr>
                              <w:p w14:paraId="6751E2E4" w14:textId="77777777" w:rsidR="00E90E8C" w:rsidRDefault="009B2DED">
                                <w:pPr>
                                  <w:jc w:val="center"/>
                                  <w:rPr>
                                    <w:sz w:val="22"/>
                                  </w:rPr>
                                </w:pPr>
                                <w:r>
                                  <w:rPr>
                                    <w:sz w:val="22"/>
                                  </w:rPr>
                                  <w:t>•</w:t>
                                </w:r>
                              </w:p>
                            </w:tc>
                            <w:tc>
                              <w:tcPr>
                                <w:tcW w:w="511" w:type="pct"/>
                                <w:vAlign w:val="center"/>
                              </w:tcPr>
                              <w:p w14:paraId="6751E2E5" w14:textId="77777777" w:rsidR="00E90E8C" w:rsidRDefault="009B2DED">
                                <w:pPr>
                                  <w:jc w:val="center"/>
                                  <w:rPr>
                                    <w:sz w:val="22"/>
                                  </w:rPr>
                                </w:pPr>
                                <w:r>
                                  <w:rPr>
                                    <w:sz w:val="22"/>
                                  </w:rPr>
                                  <w:t>•</w:t>
                                </w:r>
                              </w:p>
                            </w:tc>
                            <w:tc>
                              <w:tcPr>
                                <w:tcW w:w="561" w:type="pct"/>
                                <w:vAlign w:val="center"/>
                              </w:tcPr>
                              <w:p w14:paraId="6751E2E6" w14:textId="77777777" w:rsidR="00E90E8C" w:rsidRDefault="009B2DED">
                                <w:pPr>
                                  <w:jc w:val="center"/>
                                  <w:rPr>
                                    <w:sz w:val="22"/>
                                  </w:rPr>
                                </w:pPr>
                                <w:r>
                                  <w:rPr>
                                    <w:sz w:val="22"/>
                                  </w:rPr>
                                  <w:t>•</w:t>
                                </w:r>
                              </w:p>
                            </w:tc>
                          </w:tr>
                          <w:tr w:rsidR="00E90E8C" w14:paraId="6751E2E9" w14:textId="77777777">
                            <w:trPr>
                              <w:cantSplit/>
                              <w:trHeight w:val="20"/>
                            </w:trPr>
                            <w:tc>
                              <w:tcPr>
                                <w:tcW w:w="5000" w:type="pct"/>
                                <w:gridSpan w:val="8"/>
                                <w:vAlign w:val="center"/>
                              </w:tcPr>
                              <w:p w14:paraId="6751E2E8" w14:textId="77777777" w:rsidR="00E90E8C" w:rsidRDefault="009B2DED">
                                <w:pPr>
                                  <w:jc w:val="center"/>
                                  <w:rPr>
                                    <w:i/>
                                    <w:sz w:val="22"/>
                                  </w:rPr>
                                </w:pPr>
                                <w:r>
                                  <w:rPr>
                                    <w:i/>
                                    <w:sz w:val="22"/>
                                  </w:rPr>
                                  <w:t>Avarinių išsiliejimų kontrolės įrenginiai</w:t>
                                </w:r>
                              </w:p>
                            </w:tc>
                          </w:tr>
                          <w:tr w:rsidR="00E90E8C" w14:paraId="6751E2F2" w14:textId="77777777">
                            <w:trPr>
                              <w:cantSplit/>
                              <w:trHeight w:val="20"/>
                            </w:trPr>
                            <w:tc>
                              <w:tcPr>
                                <w:tcW w:w="1166" w:type="pct"/>
                                <w:vAlign w:val="center"/>
                              </w:tcPr>
                              <w:p w14:paraId="6751E2EA" w14:textId="77777777" w:rsidR="00E90E8C" w:rsidRDefault="009B2DED">
                                <w:pPr>
                                  <w:rPr>
                                    <w:sz w:val="22"/>
                                  </w:rPr>
                                </w:pPr>
                                <w:r>
                                  <w:rPr>
                                    <w:sz w:val="22"/>
                                  </w:rPr>
                                  <w:t>Uždoriai</w:t>
                                </w:r>
                              </w:p>
                            </w:tc>
                            <w:tc>
                              <w:tcPr>
                                <w:tcW w:w="561" w:type="pct"/>
                                <w:vAlign w:val="center"/>
                              </w:tcPr>
                              <w:p w14:paraId="6751E2EB" w14:textId="77777777" w:rsidR="00E90E8C" w:rsidRDefault="009B2DED">
                                <w:pPr>
                                  <w:jc w:val="center"/>
                                  <w:rPr>
                                    <w:sz w:val="22"/>
                                  </w:rPr>
                                </w:pPr>
                                <w:r>
                                  <w:rPr>
                                    <w:sz w:val="22"/>
                                  </w:rPr>
                                  <w:t>•</w:t>
                                </w:r>
                              </w:p>
                            </w:tc>
                            <w:tc>
                              <w:tcPr>
                                <w:tcW w:w="551" w:type="pct"/>
                                <w:vAlign w:val="center"/>
                              </w:tcPr>
                              <w:p w14:paraId="6751E2EC" w14:textId="77777777" w:rsidR="00E90E8C" w:rsidRDefault="00E90E8C">
                                <w:pPr>
                                  <w:jc w:val="center"/>
                                  <w:rPr>
                                    <w:sz w:val="22"/>
                                  </w:rPr>
                                </w:pPr>
                              </w:p>
                            </w:tc>
                            <w:tc>
                              <w:tcPr>
                                <w:tcW w:w="546" w:type="pct"/>
                                <w:vAlign w:val="center"/>
                              </w:tcPr>
                              <w:p w14:paraId="6751E2ED" w14:textId="77777777" w:rsidR="00E90E8C" w:rsidRDefault="00E90E8C">
                                <w:pPr>
                                  <w:jc w:val="center"/>
                                  <w:rPr>
                                    <w:sz w:val="22"/>
                                  </w:rPr>
                                </w:pPr>
                              </w:p>
                            </w:tc>
                            <w:tc>
                              <w:tcPr>
                                <w:tcW w:w="547" w:type="pct"/>
                                <w:vAlign w:val="center"/>
                              </w:tcPr>
                              <w:p w14:paraId="6751E2EE" w14:textId="77777777" w:rsidR="00E90E8C" w:rsidRDefault="00E90E8C">
                                <w:pPr>
                                  <w:jc w:val="center"/>
                                  <w:rPr>
                                    <w:sz w:val="22"/>
                                  </w:rPr>
                                </w:pPr>
                              </w:p>
                            </w:tc>
                            <w:tc>
                              <w:tcPr>
                                <w:tcW w:w="557" w:type="pct"/>
                                <w:vAlign w:val="center"/>
                              </w:tcPr>
                              <w:p w14:paraId="6751E2EF" w14:textId="77777777" w:rsidR="00E90E8C" w:rsidRDefault="00E90E8C">
                                <w:pPr>
                                  <w:jc w:val="center"/>
                                  <w:rPr>
                                    <w:sz w:val="22"/>
                                  </w:rPr>
                                </w:pPr>
                              </w:p>
                            </w:tc>
                            <w:tc>
                              <w:tcPr>
                                <w:tcW w:w="511" w:type="pct"/>
                                <w:vAlign w:val="center"/>
                              </w:tcPr>
                              <w:p w14:paraId="6751E2F0" w14:textId="77777777" w:rsidR="00E90E8C" w:rsidRDefault="009B2DED">
                                <w:pPr>
                                  <w:jc w:val="center"/>
                                  <w:rPr>
                                    <w:sz w:val="22"/>
                                  </w:rPr>
                                </w:pPr>
                                <w:r>
                                  <w:rPr>
                                    <w:sz w:val="22"/>
                                  </w:rPr>
                                  <w:t>•</w:t>
                                </w:r>
                              </w:p>
                            </w:tc>
                            <w:tc>
                              <w:tcPr>
                                <w:tcW w:w="561" w:type="pct"/>
                                <w:vAlign w:val="center"/>
                              </w:tcPr>
                              <w:p w14:paraId="6751E2F1" w14:textId="77777777" w:rsidR="00E90E8C" w:rsidRDefault="009B2DED">
                                <w:pPr>
                                  <w:jc w:val="center"/>
                                  <w:rPr>
                                    <w:sz w:val="22"/>
                                  </w:rPr>
                                </w:pPr>
                                <w:r>
                                  <w:rPr>
                                    <w:sz w:val="22"/>
                                  </w:rPr>
                                  <w:t>•</w:t>
                                </w:r>
                              </w:p>
                            </w:tc>
                          </w:tr>
                          <w:tr w:rsidR="00E90E8C" w14:paraId="6751E2FB" w14:textId="77777777">
                            <w:trPr>
                              <w:cantSplit/>
                              <w:trHeight w:val="20"/>
                            </w:trPr>
                            <w:tc>
                              <w:tcPr>
                                <w:tcW w:w="1166" w:type="pct"/>
                                <w:vAlign w:val="center"/>
                              </w:tcPr>
                              <w:p w14:paraId="6751E2F3" w14:textId="77777777" w:rsidR="00E90E8C" w:rsidRDefault="009B2DED">
                                <w:pPr>
                                  <w:rPr>
                                    <w:sz w:val="22"/>
                                  </w:rPr>
                                </w:pPr>
                                <w:r>
                                  <w:rPr>
                                    <w:sz w:val="22"/>
                                  </w:rPr>
                                  <w:t>Užtvankos, slenksčiai, dambos</w:t>
                                </w:r>
                              </w:p>
                            </w:tc>
                            <w:tc>
                              <w:tcPr>
                                <w:tcW w:w="561" w:type="pct"/>
                                <w:vAlign w:val="center"/>
                              </w:tcPr>
                              <w:p w14:paraId="6751E2F4" w14:textId="77777777" w:rsidR="00E90E8C" w:rsidRDefault="009B2DED">
                                <w:pPr>
                                  <w:jc w:val="center"/>
                                  <w:rPr>
                                    <w:sz w:val="22"/>
                                  </w:rPr>
                                </w:pPr>
                                <w:r>
                                  <w:rPr>
                                    <w:sz w:val="22"/>
                                  </w:rPr>
                                  <w:t>•</w:t>
                                </w:r>
                              </w:p>
                            </w:tc>
                            <w:tc>
                              <w:tcPr>
                                <w:tcW w:w="551" w:type="pct"/>
                                <w:vAlign w:val="center"/>
                              </w:tcPr>
                              <w:p w14:paraId="6751E2F5" w14:textId="77777777" w:rsidR="00E90E8C" w:rsidRDefault="00E90E8C">
                                <w:pPr>
                                  <w:jc w:val="center"/>
                                  <w:rPr>
                                    <w:sz w:val="22"/>
                                  </w:rPr>
                                </w:pPr>
                              </w:p>
                            </w:tc>
                            <w:tc>
                              <w:tcPr>
                                <w:tcW w:w="546" w:type="pct"/>
                                <w:vAlign w:val="center"/>
                              </w:tcPr>
                              <w:p w14:paraId="6751E2F6" w14:textId="77777777" w:rsidR="00E90E8C" w:rsidRDefault="009B2DED">
                                <w:pPr>
                                  <w:jc w:val="center"/>
                                  <w:rPr>
                                    <w:sz w:val="22"/>
                                  </w:rPr>
                                </w:pPr>
                                <w:r>
                                  <w:rPr>
                                    <w:sz w:val="22"/>
                                  </w:rPr>
                                  <w:t>•</w:t>
                                </w:r>
                              </w:p>
                            </w:tc>
                            <w:tc>
                              <w:tcPr>
                                <w:tcW w:w="547" w:type="pct"/>
                                <w:vAlign w:val="center"/>
                              </w:tcPr>
                              <w:p w14:paraId="6751E2F7" w14:textId="77777777" w:rsidR="00E90E8C" w:rsidRDefault="009B2DED">
                                <w:pPr>
                                  <w:jc w:val="center"/>
                                  <w:rPr>
                                    <w:sz w:val="22"/>
                                  </w:rPr>
                                </w:pPr>
                                <w:r>
                                  <w:rPr>
                                    <w:sz w:val="22"/>
                                  </w:rPr>
                                  <w:t>•</w:t>
                                </w:r>
                              </w:p>
                            </w:tc>
                            <w:tc>
                              <w:tcPr>
                                <w:tcW w:w="557" w:type="pct"/>
                                <w:vAlign w:val="center"/>
                              </w:tcPr>
                              <w:p w14:paraId="6751E2F8" w14:textId="77777777" w:rsidR="00E90E8C" w:rsidRDefault="00E90E8C">
                                <w:pPr>
                                  <w:jc w:val="center"/>
                                  <w:rPr>
                                    <w:sz w:val="22"/>
                                  </w:rPr>
                                </w:pPr>
                              </w:p>
                            </w:tc>
                            <w:tc>
                              <w:tcPr>
                                <w:tcW w:w="511" w:type="pct"/>
                                <w:vAlign w:val="center"/>
                              </w:tcPr>
                              <w:p w14:paraId="6751E2F9" w14:textId="77777777" w:rsidR="00E90E8C" w:rsidRDefault="009B2DED">
                                <w:pPr>
                                  <w:jc w:val="center"/>
                                  <w:rPr>
                                    <w:sz w:val="22"/>
                                  </w:rPr>
                                </w:pPr>
                                <w:r>
                                  <w:rPr>
                                    <w:sz w:val="22"/>
                                  </w:rPr>
                                  <w:t>•</w:t>
                                </w:r>
                              </w:p>
                            </w:tc>
                            <w:tc>
                              <w:tcPr>
                                <w:tcW w:w="561" w:type="pct"/>
                                <w:vAlign w:val="center"/>
                              </w:tcPr>
                              <w:p w14:paraId="6751E2FA" w14:textId="77777777" w:rsidR="00E90E8C" w:rsidRDefault="009B2DED">
                                <w:pPr>
                                  <w:jc w:val="center"/>
                                  <w:rPr>
                                    <w:sz w:val="22"/>
                                  </w:rPr>
                                </w:pPr>
                                <w:r>
                                  <w:rPr>
                                    <w:sz w:val="22"/>
                                  </w:rPr>
                                  <w:t>•</w:t>
                                </w:r>
                              </w:p>
                            </w:tc>
                          </w:tr>
                          <w:tr w:rsidR="00E90E8C" w14:paraId="6751E304" w14:textId="77777777">
                            <w:trPr>
                              <w:cantSplit/>
                              <w:trHeight w:val="20"/>
                            </w:trPr>
                            <w:tc>
                              <w:tcPr>
                                <w:tcW w:w="1166" w:type="pct"/>
                                <w:vAlign w:val="center"/>
                              </w:tcPr>
                              <w:p w14:paraId="6751E2FC" w14:textId="77777777" w:rsidR="00E90E8C" w:rsidRDefault="009B2DED">
                                <w:pPr>
                                  <w:rPr>
                                    <w:i/>
                                    <w:sz w:val="22"/>
                                  </w:rPr>
                                </w:pPr>
                                <w:r>
                                  <w:rPr>
                                    <w:i/>
                                    <w:sz w:val="22"/>
                                  </w:rPr>
                                  <w:lastRenderedPageBreak/>
                                  <w:t>Infiltraciniai nuotekų nuleidimo/valymo įrenginiai</w:t>
                                </w:r>
                              </w:p>
                            </w:tc>
                            <w:tc>
                              <w:tcPr>
                                <w:tcW w:w="561" w:type="pct"/>
                                <w:vAlign w:val="center"/>
                              </w:tcPr>
                              <w:p w14:paraId="6751E2FD" w14:textId="77777777" w:rsidR="00E90E8C" w:rsidRDefault="00E90E8C">
                                <w:pPr>
                                  <w:jc w:val="center"/>
                                  <w:rPr>
                                    <w:sz w:val="22"/>
                                  </w:rPr>
                                </w:pPr>
                              </w:p>
                            </w:tc>
                            <w:tc>
                              <w:tcPr>
                                <w:tcW w:w="551" w:type="pct"/>
                                <w:vAlign w:val="center"/>
                              </w:tcPr>
                              <w:p w14:paraId="6751E2FE" w14:textId="77777777" w:rsidR="00E90E8C" w:rsidRDefault="009B2DED">
                                <w:pPr>
                                  <w:jc w:val="center"/>
                                  <w:rPr>
                                    <w:sz w:val="22"/>
                                  </w:rPr>
                                </w:pPr>
                                <w:r>
                                  <w:rPr>
                                    <w:sz w:val="22"/>
                                  </w:rPr>
                                  <w:t>•</w:t>
                                </w:r>
                              </w:p>
                            </w:tc>
                            <w:tc>
                              <w:tcPr>
                                <w:tcW w:w="546" w:type="pct"/>
                                <w:vAlign w:val="center"/>
                              </w:tcPr>
                              <w:p w14:paraId="6751E2FF" w14:textId="77777777" w:rsidR="00E90E8C" w:rsidRDefault="00E90E8C">
                                <w:pPr>
                                  <w:jc w:val="center"/>
                                  <w:rPr>
                                    <w:sz w:val="22"/>
                                  </w:rPr>
                                </w:pPr>
                              </w:p>
                            </w:tc>
                            <w:tc>
                              <w:tcPr>
                                <w:tcW w:w="547" w:type="pct"/>
                                <w:vAlign w:val="center"/>
                              </w:tcPr>
                              <w:p w14:paraId="6751E300" w14:textId="77777777" w:rsidR="00E90E8C" w:rsidRDefault="009B2DED">
                                <w:pPr>
                                  <w:jc w:val="center"/>
                                  <w:rPr>
                                    <w:sz w:val="22"/>
                                  </w:rPr>
                                </w:pPr>
                                <w:r>
                                  <w:rPr>
                                    <w:sz w:val="22"/>
                                  </w:rPr>
                                  <w:t>•</w:t>
                                </w:r>
                              </w:p>
                            </w:tc>
                            <w:tc>
                              <w:tcPr>
                                <w:tcW w:w="557" w:type="pct"/>
                                <w:vAlign w:val="center"/>
                              </w:tcPr>
                              <w:p w14:paraId="6751E301" w14:textId="77777777" w:rsidR="00E90E8C" w:rsidRDefault="009B2DED">
                                <w:pPr>
                                  <w:jc w:val="center"/>
                                  <w:rPr>
                                    <w:sz w:val="22"/>
                                  </w:rPr>
                                </w:pPr>
                                <w:r>
                                  <w:rPr>
                                    <w:sz w:val="22"/>
                                  </w:rPr>
                                  <w:t>•</w:t>
                                </w:r>
                              </w:p>
                            </w:tc>
                            <w:tc>
                              <w:tcPr>
                                <w:tcW w:w="511" w:type="pct"/>
                                <w:vAlign w:val="center"/>
                              </w:tcPr>
                              <w:p w14:paraId="6751E302" w14:textId="77777777" w:rsidR="00E90E8C" w:rsidRDefault="009B2DED">
                                <w:pPr>
                                  <w:jc w:val="center"/>
                                  <w:rPr>
                                    <w:sz w:val="22"/>
                                  </w:rPr>
                                </w:pPr>
                                <w:r>
                                  <w:rPr>
                                    <w:sz w:val="22"/>
                                  </w:rPr>
                                  <w:t>•</w:t>
                                </w:r>
                              </w:p>
                            </w:tc>
                            <w:tc>
                              <w:tcPr>
                                <w:tcW w:w="561" w:type="pct"/>
                                <w:vAlign w:val="center"/>
                              </w:tcPr>
                              <w:p w14:paraId="6751E303" w14:textId="77777777" w:rsidR="00E90E8C" w:rsidRDefault="009B2DED">
                                <w:pPr>
                                  <w:jc w:val="center"/>
                                  <w:rPr>
                                    <w:sz w:val="22"/>
                                  </w:rPr>
                                </w:pPr>
                                <w:r>
                                  <w:rPr>
                                    <w:sz w:val="22"/>
                                  </w:rPr>
                                  <w:t>•</w:t>
                                </w:r>
                              </w:p>
                            </w:tc>
                          </w:tr>
                        </w:tbl>
                        <w:p w14:paraId="6751E305" w14:textId="77777777" w:rsidR="00E90E8C" w:rsidRDefault="00E90E8C">
                          <w:pPr>
                            <w:jc w:val="both"/>
                          </w:pPr>
                        </w:p>
                        <w:p w14:paraId="6751E306" w14:textId="77777777" w:rsidR="00E90E8C" w:rsidRDefault="00E90E8C">
                          <w:pPr>
                            <w:jc w:val="both"/>
                          </w:pPr>
                        </w:p>
                        <w:p w14:paraId="6751E307" w14:textId="77777777" w:rsidR="00E90E8C" w:rsidRDefault="009B2DED">
                          <w:pPr>
                            <w:keepNext/>
                            <w:ind w:left="586" w:hanging="360"/>
                            <w:jc w:val="center"/>
                            <w:sectPr w:rsidR="00E90E8C" w:rsidSect="007C6B1F">
                              <w:pgSz w:w="11906" w:h="16838"/>
                              <w:pgMar w:top="720" w:right="720" w:bottom="720" w:left="720" w:header="567" w:footer="567" w:gutter="0"/>
                              <w:cols w:space="1296"/>
                              <w:titlePg/>
                              <w:docGrid w:linePitch="360"/>
                            </w:sectPr>
                          </w:pPr>
                        </w:p>
                      </w:sdtContent>
                    </w:sdt>
                    <w:sdt>
                      <w:sdtPr>
                        <w:alias w:val="lentele"/>
                        <w:tag w:val="part_49935ccbc84447e28b6b3b32d1bdd1a2"/>
                        <w:id w:val="-572741913"/>
                        <w:lock w:val="sdtLocked"/>
                      </w:sdtPr>
                      <w:sdtEndPr/>
                      <w:sdtContent>
                        <w:p w14:paraId="6751E308" w14:textId="77777777" w:rsidR="00E90E8C" w:rsidRDefault="009B2DED">
                          <w:pPr>
                            <w:keepNext/>
                            <w:jc w:val="center"/>
                            <w:rPr>
                              <w:b/>
                              <w:bCs/>
                              <w:kern w:val="32"/>
                            </w:rPr>
                          </w:pPr>
                          <w:sdt>
                            <w:sdtPr>
                              <w:alias w:val="Pavadinimas"/>
                              <w:tag w:val="title_49935ccbc84447e28b6b3b32d1bdd1a2"/>
                              <w:id w:val="-637565161"/>
                              <w:lock w:val="sdtLocked"/>
                            </w:sdtPr>
                            <w:sdtEndPr/>
                            <w:sdtContent>
                              <w:r>
                                <w:rPr>
                                  <w:b/>
                                  <w:bCs/>
                                  <w:kern w:val="32"/>
                                </w:rPr>
                                <w:t>12 lentelė. Paviršinių nuotekų nuleidimo/valymo įrenginių reikalingumo įvertinimo ir tipo parinkimo kriterijai</w:t>
                              </w:r>
                            </w:sdtContent>
                          </w:sdt>
                        </w:p>
                        <w:p w14:paraId="6751E309" w14:textId="77777777" w:rsidR="00E90E8C" w:rsidRDefault="00E90E8C"/>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8"/>
                            <w:gridCol w:w="3853"/>
                            <w:gridCol w:w="4521"/>
                            <w:gridCol w:w="4020"/>
                          </w:tblGrid>
                          <w:tr w:rsidR="00E90E8C" w14:paraId="6751E30E" w14:textId="77777777">
                            <w:trPr>
                              <w:cantSplit/>
                              <w:trHeight w:val="20"/>
                              <w:tblHeader/>
                            </w:trPr>
                            <w:tc>
                              <w:tcPr>
                                <w:tcW w:w="2468" w:type="dxa"/>
                                <w:tcBorders>
                                  <w:top w:val="double" w:sz="4" w:space="0" w:color="auto"/>
                                  <w:left w:val="double" w:sz="4" w:space="0" w:color="auto"/>
                                  <w:bottom w:val="double" w:sz="4" w:space="0" w:color="auto"/>
                                  <w:right w:val="single" w:sz="4" w:space="0" w:color="auto"/>
                                </w:tcBorders>
                                <w:vAlign w:val="center"/>
                              </w:tcPr>
                              <w:p w14:paraId="6751E30A" w14:textId="77777777" w:rsidR="00E90E8C" w:rsidRDefault="00E90E8C">
                                <w:pPr>
                                  <w:rPr>
                                    <w:b/>
                                    <w:sz w:val="22"/>
                                  </w:rPr>
                                </w:pPr>
                              </w:p>
                            </w:tc>
                            <w:tc>
                              <w:tcPr>
                                <w:tcW w:w="4058" w:type="dxa"/>
                                <w:tcBorders>
                                  <w:top w:val="double" w:sz="4" w:space="0" w:color="auto"/>
                                  <w:left w:val="single" w:sz="4" w:space="0" w:color="auto"/>
                                  <w:bottom w:val="double" w:sz="4" w:space="0" w:color="auto"/>
                                  <w:right w:val="single" w:sz="4" w:space="0" w:color="auto"/>
                                </w:tcBorders>
                                <w:vAlign w:val="center"/>
                              </w:tcPr>
                              <w:p w14:paraId="6751E30B" w14:textId="77777777" w:rsidR="00E90E8C" w:rsidRDefault="009B2DED">
                                <w:pPr>
                                  <w:jc w:val="center"/>
                                  <w:rPr>
                                    <w:b/>
                                    <w:sz w:val="22"/>
                                  </w:rPr>
                                </w:pPr>
                                <w:r>
                                  <w:rPr>
                                    <w:b/>
                                    <w:sz w:val="22"/>
                                  </w:rPr>
                                  <w:t>Paviršinių nuotekų nuleidimo/valymo įrenginių tipas</w:t>
                                </w:r>
                              </w:p>
                            </w:tc>
                            <w:tc>
                              <w:tcPr>
                                <w:tcW w:w="4764" w:type="dxa"/>
                                <w:tcBorders>
                                  <w:top w:val="double" w:sz="4" w:space="0" w:color="auto"/>
                                  <w:left w:val="single" w:sz="4" w:space="0" w:color="auto"/>
                                  <w:bottom w:val="double" w:sz="4" w:space="0" w:color="auto"/>
                                  <w:right w:val="single" w:sz="4" w:space="0" w:color="auto"/>
                                </w:tcBorders>
                                <w:vAlign w:val="center"/>
                              </w:tcPr>
                              <w:p w14:paraId="6751E30C" w14:textId="77777777" w:rsidR="00E90E8C" w:rsidRDefault="009B2DED">
                                <w:pPr>
                                  <w:jc w:val="center"/>
                                  <w:rPr>
                                    <w:b/>
                                    <w:sz w:val="22"/>
                                  </w:rPr>
                                </w:pPr>
                                <w:r>
                                  <w:rPr>
                                    <w:b/>
                                    <w:sz w:val="22"/>
                                  </w:rPr>
                                  <w:t>Įrenginio reikalingumą įvertina</w:t>
                                </w:r>
                              </w:p>
                            </w:tc>
                            <w:tc>
                              <w:tcPr>
                                <w:tcW w:w="4234" w:type="dxa"/>
                                <w:tcBorders>
                                  <w:top w:val="double" w:sz="4" w:space="0" w:color="auto"/>
                                  <w:left w:val="single" w:sz="4" w:space="0" w:color="auto"/>
                                  <w:bottom w:val="double" w:sz="4" w:space="0" w:color="auto"/>
                                  <w:right w:val="double" w:sz="4" w:space="0" w:color="auto"/>
                                </w:tcBorders>
                                <w:vAlign w:val="center"/>
                              </w:tcPr>
                              <w:p w14:paraId="6751E30D" w14:textId="77777777" w:rsidR="00E90E8C" w:rsidRDefault="009B2DED">
                                <w:pPr>
                                  <w:jc w:val="center"/>
                                  <w:rPr>
                                    <w:b/>
                                    <w:sz w:val="22"/>
                                  </w:rPr>
                                </w:pPr>
                                <w:r>
                                  <w:rPr>
                                    <w:b/>
                                    <w:sz w:val="22"/>
                                  </w:rPr>
                                  <w:t>Įrenginio tipą parenka</w:t>
                                </w:r>
                              </w:p>
                            </w:tc>
                          </w:tr>
                          <w:tr w:rsidR="00E90E8C" w14:paraId="6751E322" w14:textId="77777777">
                            <w:trPr>
                              <w:cantSplit/>
                              <w:trHeight w:val="20"/>
                            </w:trPr>
                            <w:tc>
                              <w:tcPr>
                                <w:tcW w:w="2468" w:type="dxa"/>
                                <w:tcBorders>
                                  <w:top w:val="double" w:sz="4" w:space="0" w:color="auto"/>
                                </w:tcBorders>
                              </w:tcPr>
                              <w:p w14:paraId="6751E30F" w14:textId="77777777" w:rsidR="00E90E8C" w:rsidRDefault="009B2DED">
                                <w:pPr>
                                  <w:rPr>
                                    <w:sz w:val="22"/>
                                  </w:rPr>
                                </w:pPr>
                                <w:r>
                                  <w:rPr>
                                    <w:sz w:val="22"/>
                                  </w:rPr>
                                  <w:t>Magistraliniai keliai</w:t>
                                </w:r>
                              </w:p>
                              <w:p w14:paraId="6751E310" w14:textId="77777777" w:rsidR="00E90E8C" w:rsidRDefault="00E90E8C">
                                <w:pPr>
                                  <w:rPr>
                                    <w:sz w:val="22"/>
                                  </w:rPr>
                                </w:pPr>
                              </w:p>
                              <w:p w14:paraId="6751E311" w14:textId="77777777" w:rsidR="00E90E8C" w:rsidRDefault="00E90E8C">
                                <w:pPr>
                                  <w:rPr>
                                    <w:sz w:val="22"/>
                                  </w:rPr>
                                </w:pPr>
                              </w:p>
                              <w:p w14:paraId="6751E312" w14:textId="77777777" w:rsidR="00E90E8C" w:rsidRDefault="009B2DED">
                                <w:pPr>
                                  <w:rPr>
                                    <w:sz w:val="22"/>
                                  </w:rPr>
                                </w:pPr>
                                <w:r>
                                  <w:rPr>
                                    <w:sz w:val="22"/>
                                  </w:rPr>
                                  <w:t>Krašto keliai</w:t>
                                </w:r>
                              </w:p>
                              <w:p w14:paraId="6751E313" w14:textId="77777777" w:rsidR="00E90E8C" w:rsidRDefault="00E90E8C">
                                <w:pPr>
                                  <w:rPr>
                                    <w:sz w:val="22"/>
                                  </w:rPr>
                                </w:pPr>
                              </w:p>
                              <w:p w14:paraId="6751E314" w14:textId="77777777" w:rsidR="00E90E8C" w:rsidRDefault="00E90E8C">
                                <w:pPr>
                                  <w:rPr>
                                    <w:sz w:val="22"/>
                                  </w:rPr>
                                </w:pPr>
                              </w:p>
                              <w:p w14:paraId="6751E315" w14:textId="77777777" w:rsidR="00E90E8C" w:rsidRDefault="009B2DED">
                                <w:pPr>
                                  <w:rPr>
                                    <w:sz w:val="22"/>
                                  </w:rPr>
                                </w:pPr>
                                <w:r>
                                  <w:rPr>
                                    <w:sz w:val="22"/>
                                  </w:rPr>
                                  <w:t>Rajoniniai keliai</w:t>
                                </w:r>
                              </w:p>
                            </w:tc>
                            <w:tc>
                              <w:tcPr>
                                <w:tcW w:w="4058" w:type="dxa"/>
                                <w:tcBorders>
                                  <w:top w:val="double" w:sz="4" w:space="0" w:color="auto"/>
                                </w:tcBorders>
                              </w:tcPr>
                              <w:p w14:paraId="6751E316" w14:textId="77777777" w:rsidR="00E90E8C" w:rsidRDefault="009B2DED">
                                <w:pPr>
                                  <w:rPr>
                                    <w:sz w:val="22"/>
                                  </w:rPr>
                                </w:pPr>
                                <w:r>
                                  <w:rPr>
                                    <w:b/>
                                    <w:sz w:val="22"/>
                                  </w:rPr>
                                  <w:t xml:space="preserve">– </w:t>
                                </w:r>
                                <w:r>
                                  <w:rPr>
                                    <w:sz w:val="22"/>
                                  </w:rPr>
                                  <w:t>Bordiūrai ir nuotekų surenkamieji šuliniai;</w:t>
                                </w:r>
                              </w:p>
                              <w:p w14:paraId="6751E317" w14:textId="77777777" w:rsidR="00E90E8C" w:rsidRDefault="009B2DED">
                                <w:pPr>
                                  <w:rPr>
                                    <w:sz w:val="22"/>
                                  </w:rPr>
                                </w:pPr>
                                <w:r>
                                  <w:rPr>
                                    <w:b/>
                                    <w:sz w:val="22"/>
                                  </w:rPr>
                                  <w:t xml:space="preserve">– </w:t>
                                </w:r>
                                <w:r>
                                  <w:rPr>
                                    <w:sz w:val="22"/>
                                  </w:rPr>
                                  <w:t>ties kelio dangos riba įrengiami latakai;</w:t>
                                </w:r>
                              </w:p>
                              <w:p w14:paraId="6751E318" w14:textId="77777777" w:rsidR="00E90E8C" w:rsidRDefault="009B2DED">
                                <w:pPr>
                                  <w:rPr>
                                    <w:sz w:val="22"/>
                                  </w:rPr>
                                </w:pPr>
                                <w:r>
                                  <w:rPr>
                                    <w:b/>
                                    <w:sz w:val="22"/>
                                  </w:rPr>
                                  <w:t xml:space="preserve">– </w:t>
                                </w:r>
                                <w:r>
                                  <w:rPr>
                                    <w:sz w:val="22"/>
                                  </w:rPr>
                                  <w:t>drenažo įrenginiai;</w:t>
                                </w:r>
                              </w:p>
                              <w:p w14:paraId="6751E319" w14:textId="77777777" w:rsidR="00E90E8C" w:rsidRDefault="009B2DED">
                                <w:pPr>
                                  <w:rPr>
                                    <w:sz w:val="22"/>
                                  </w:rPr>
                                </w:pPr>
                                <w:r>
                                  <w:rPr>
                                    <w:b/>
                                    <w:sz w:val="22"/>
                                  </w:rPr>
                                  <w:t xml:space="preserve">– </w:t>
                                </w:r>
                                <w:r>
                                  <w:rPr>
                                    <w:sz w:val="22"/>
                                  </w:rPr>
                                  <w:t>žolėti šoniniai grioviai;</w:t>
                                </w:r>
                              </w:p>
                              <w:p w14:paraId="6751E31A" w14:textId="77777777" w:rsidR="00E90E8C" w:rsidRDefault="009B2DED">
                                <w:pPr>
                                  <w:rPr>
                                    <w:sz w:val="22"/>
                                  </w:rPr>
                                </w:pPr>
                                <w:r>
                                  <w:rPr>
                                    <w:b/>
                                    <w:sz w:val="22"/>
                                  </w:rPr>
                                  <w:t xml:space="preserve">– </w:t>
                                </w:r>
                                <w:r>
                                  <w:rPr>
                                    <w:sz w:val="22"/>
                                  </w:rPr>
                                  <w:t>vandeniui nelaidžia medžiaga iškloti grioviai;</w:t>
                                </w:r>
                              </w:p>
                              <w:p w14:paraId="6751E31B" w14:textId="77777777" w:rsidR="00E90E8C" w:rsidRDefault="009B2DED">
                                <w:pPr>
                                  <w:rPr>
                                    <w:sz w:val="22"/>
                                  </w:rPr>
                                </w:pPr>
                                <w:r>
                                  <w:rPr>
                                    <w:b/>
                                    <w:sz w:val="22"/>
                                  </w:rPr>
                                  <w:t xml:space="preserve">– </w:t>
                                </w:r>
                                <w:r>
                                  <w:rPr>
                                    <w:sz w:val="22"/>
                                  </w:rPr>
                                  <w:t>kiti įrenginiai.</w:t>
                                </w:r>
                              </w:p>
                            </w:tc>
                            <w:tc>
                              <w:tcPr>
                                <w:tcW w:w="4764" w:type="dxa"/>
                                <w:tcBorders>
                                  <w:top w:val="double" w:sz="4" w:space="0" w:color="auto"/>
                                </w:tcBorders>
                              </w:tcPr>
                              <w:p w14:paraId="6751E31C" w14:textId="77777777" w:rsidR="00E90E8C" w:rsidRDefault="009B2DED">
                                <w:pPr>
                                  <w:rPr>
                                    <w:sz w:val="22"/>
                                  </w:rPr>
                                </w:pPr>
                                <w:r>
                                  <w:rPr>
                                    <w:sz w:val="22"/>
                                  </w:rPr>
                                  <w:t>Projektuotojas, atsižvelgdamas į:</w:t>
                                </w:r>
                              </w:p>
                              <w:p w14:paraId="6751E31D" w14:textId="77777777" w:rsidR="00E90E8C" w:rsidRDefault="009B2DED">
                                <w:pPr>
                                  <w:rPr>
                                    <w:sz w:val="22"/>
                                  </w:rPr>
                                </w:pPr>
                                <w:r>
                                  <w:rPr>
                                    <w:rFonts w:ascii="Symbol" w:hAnsi="Symbol"/>
                                    <w:sz w:val="22"/>
                                  </w:rPr>
                                  <w:t></w:t>
                                </w:r>
                                <w:r>
                                  <w:rPr>
                                    <w:rFonts w:ascii="Symbol" w:hAnsi="Symbol"/>
                                    <w:sz w:val="22"/>
                                  </w:rPr>
                                  <w:t></w:t>
                                </w:r>
                                <w:r>
                                  <w:rPr>
                                    <w:sz w:val="22"/>
                                  </w:rPr>
                                  <w:t>projektavimo techninius reikalavimus;</w:t>
                                </w:r>
                              </w:p>
                              <w:p w14:paraId="6751E31E" w14:textId="77777777" w:rsidR="00E90E8C" w:rsidRDefault="009B2DED">
                                <w:pPr>
                                  <w:rPr>
                                    <w:sz w:val="22"/>
                                  </w:rPr>
                                </w:pPr>
                                <w:r>
                                  <w:rPr>
                                    <w:rFonts w:ascii="Symbol" w:hAnsi="Symbol"/>
                                    <w:sz w:val="22"/>
                                  </w:rPr>
                                  <w:t></w:t>
                                </w:r>
                                <w:r>
                                  <w:rPr>
                                    <w:rFonts w:ascii="Symbol" w:hAnsi="Symbol"/>
                                    <w:sz w:val="22"/>
                                  </w:rPr>
                                  <w:t></w:t>
                                </w:r>
                                <w:r>
                                  <w:rPr>
                                    <w:sz w:val="22"/>
                                  </w:rPr>
                                  <w:t>aplinkos specialisto rekomendacijas.</w:t>
                                </w:r>
                              </w:p>
                            </w:tc>
                            <w:tc>
                              <w:tcPr>
                                <w:tcW w:w="4234" w:type="dxa"/>
                                <w:tcBorders>
                                  <w:top w:val="double" w:sz="4" w:space="0" w:color="auto"/>
                                </w:tcBorders>
                              </w:tcPr>
                              <w:p w14:paraId="6751E31F" w14:textId="77777777" w:rsidR="00E90E8C" w:rsidRDefault="009B2DED">
                                <w:pPr>
                                  <w:rPr>
                                    <w:sz w:val="22"/>
                                  </w:rPr>
                                </w:pPr>
                                <w:r>
                                  <w:rPr>
                                    <w:sz w:val="22"/>
                                  </w:rPr>
                                  <w:t>Projektuotojas, naudodama</w:t>
                                </w:r>
                                <w:r>
                                  <w:rPr>
                                    <w:sz w:val="22"/>
                                  </w:rPr>
                                  <w:t>sis:</w:t>
                                </w:r>
                              </w:p>
                              <w:p w14:paraId="6751E320" w14:textId="77777777" w:rsidR="00E90E8C" w:rsidRDefault="009B2DED">
                                <w:pPr>
                                  <w:rPr>
                                    <w:sz w:val="22"/>
                                  </w:rPr>
                                </w:pPr>
                                <w:r>
                                  <w:rPr>
                                    <w:rFonts w:ascii="Symbol" w:hAnsi="Symbol"/>
                                    <w:sz w:val="22"/>
                                  </w:rPr>
                                  <w:t></w:t>
                                </w:r>
                                <w:r>
                                  <w:rPr>
                                    <w:rFonts w:ascii="Symbol" w:hAnsi="Symbol"/>
                                    <w:sz w:val="22"/>
                                  </w:rPr>
                                  <w:t></w:t>
                                </w:r>
                                <w:r>
                                  <w:rPr>
                                    <w:sz w:val="22"/>
                                  </w:rPr>
                                  <w:t>hidrologinių ir hidraulinių skaičiavimų duomenimis;</w:t>
                                </w:r>
                              </w:p>
                              <w:p w14:paraId="6751E321" w14:textId="77777777" w:rsidR="00E90E8C" w:rsidRDefault="009B2DED">
                                <w:pPr>
                                  <w:rPr>
                                    <w:sz w:val="22"/>
                                  </w:rPr>
                                </w:pPr>
                                <w:r>
                                  <w:rPr>
                                    <w:rFonts w:ascii="Symbol" w:hAnsi="Symbol"/>
                                    <w:sz w:val="22"/>
                                  </w:rPr>
                                  <w:t></w:t>
                                </w:r>
                                <w:r>
                                  <w:rPr>
                                    <w:rFonts w:ascii="Symbol" w:hAnsi="Symbol"/>
                                    <w:sz w:val="22"/>
                                  </w:rPr>
                                  <w:t></w:t>
                                </w:r>
                                <w:r>
                                  <w:rPr>
                                    <w:sz w:val="22"/>
                                  </w:rPr>
                                  <w:t>kelio inžinerinių geologinių tyrinėjimų duomenimis.</w:t>
                                </w:r>
                              </w:p>
                            </w:tc>
                          </w:tr>
                          <w:tr w:rsidR="00E90E8C" w14:paraId="6751E33F" w14:textId="77777777">
                            <w:trPr>
                              <w:cantSplit/>
                              <w:trHeight w:val="20"/>
                            </w:trPr>
                            <w:tc>
                              <w:tcPr>
                                <w:tcW w:w="2468" w:type="dxa"/>
                              </w:tcPr>
                              <w:p w14:paraId="6751E323" w14:textId="77777777" w:rsidR="00E90E8C" w:rsidRDefault="009B2DED">
                                <w:pPr>
                                  <w:rPr>
                                    <w:sz w:val="22"/>
                                  </w:rPr>
                                </w:pPr>
                                <w:r>
                                  <w:rPr>
                                    <w:sz w:val="22"/>
                                  </w:rPr>
                                  <w:t>Visų kategorijų magistraliniai keliai</w:t>
                                </w:r>
                              </w:p>
                            </w:tc>
                            <w:tc>
                              <w:tcPr>
                                <w:tcW w:w="4058" w:type="dxa"/>
                              </w:tcPr>
                              <w:p w14:paraId="6751E324" w14:textId="77777777" w:rsidR="00E90E8C" w:rsidRDefault="009B2DED">
                                <w:pPr>
                                  <w:rPr>
                                    <w:sz w:val="22"/>
                                  </w:rPr>
                                </w:pPr>
                                <w:r>
                                  <w:rPr>
                                    <w:b/>
                                    <w:sz w:val="22"/>
                                  </w:rPr>
                                  <w:t xml:space="preserve">– </w:t>
                                </w:r>
                                <w:r>
                                  <w:rPr>
                                    <w:sz w:val="22"/>
                                  </w:rPr>
                                  <w:t>Infiltraciniai kelio nuotekų nuleidimo/valymo įrenginiai;</w:t>
                                </w:r>
                              </w:p>
                              <w:p w14:paraId="6751E325" w14:textId="77777777" w:rsidR="00E90E8C" w:rsidRDefault="00E90E8C">
                                <w:pPr>
                                  <w:rPr>
                                    <w:sz w:val="22"/>
                                  </w:rPr>
                                </w:pPr>
                              </w:p>
                              <w:p w14:paraId="6751E326" w14:textId="77777777" w:rsidR="00E90E8C" w:rsidRDefault="009B2DED">
                                <w:pPr>
                                  <w:rPr>
                                    <w:sz w:val="22"/>
                                  </w:rPr>
                                </w:pPr>
                                <w:r>
                                  <w:rPr>
                                    <w:b/>
                                    <w:sz w:val="22"/>
                                  </w:rPr>
                                  <w:t xml:space="preserve">– </w:t>
                                </w:r>
                                <w:r>
                                  <w:rPr>
                                    <w:sz w:val="22"/>
                                  </w:rPr>
                                  <w:t>lėkšti žolėti grioviai;</w:t>
                                </w:r>
                              </w:p>
                              <w:p w14:paraId="6751E327" w14:textId="77777777" w:rsidR="00E90E8C" w:rsidRDefault="00E90E8C">
                                <w:pPr>
                                  <w:rPr>
                                    <w:sz w:val="22"/>
                                  </w:rPr>
                                </w:pPr>
                              </w:p>
                              <w:p w14:paraId="6751E328" w14:textId="77777777" w:rsidR="00E90E8C" w:rsidRDefault="009B2DED">
                                <w:pPr>
                                  <w:rPr>
                                    <w:sz w:val="22"/>
                                  </w:rPr>
                                </w:pPr>
                                <w:r>
                                  <w:rPr>
                                    <w:b/>
                                    <w:sz w:val="22"/>
                                  </w:rPr>
                                  <w:t xml:space="preserve">– </w:t>
                                </w:r>
                                <w:r>
                                  <w:rPr>
                                    <w:sz w:val="22"/>
                                  </w:rPr>
                                  <w:t>infiltraciniai</w:t>
                                </w:r>
                                <w:r>
                                  <w:rPr>
                                    <w:sz w:val="22"/>
                                  </w:rPr>
                                  <w:t xml:space="preserve"> baseinai;</w:t>
                                </w:r>
                              </w:p>
                              <w:p w14:paraId="6751E329" w14:textId="77777777" w:rsidR="00E90E8C" w:rsidRDefault="00E90E8C">
                                <w:pPr>
                                  <w:rPr>
                                    <w:sz w:val="22"/>
                                  </w:rPr>
                                </w:pPr>
                              </w:p>
                              <w:p w14:paraId="6751E32A" w14:textId="77777777" w:rsidR="00E90E8C" w:rsidRDefault="009B2DED">
                                <w:pPr>
                                  <w:rPr>
                                    <w:sz w:val="22"/>
                                  </w:rPr>
                                </w:pPr>
                                <w:r>
                                  <w:rPr>
                                    <w:b/>
                                    <w:sz w:val="22"/>
                                  </w:rPr>
                                  <w:t xml:space="preserve">– </w:t>
                                </w:r>
                                <w:r>
                                  <w:rPr>
                                    <w:sz w:val="22"/>
                                  </w:rPr>
                                  <w:t xml:space="preserve">dirbtinės </w:t>
                                </w:r>
                                <w:proofErr w:type="spellStart"/>
                                <w:r>
                                  <w:rPr>
                                    <w:sz w:val="22"/>
                                  </w:rPr>
                                  <w:t>šlapžemės</w:t>
                                </w:r>
                                <w:proofErr w:type="spellEnd"/>
                                <w:r>
                                  <w:rPr>
                                    <w:sz w:val="22"/>
                                  </w:rPr>
                                  <w:t>;</w:t>
                                </w:r>
                              </w:p>
                              <w:p w14:paraId="6751E32B" w14:textId="77777777" w:rsidR="00E90E8C" w:rsidRDefault="00E90E8C">
                                <w:pPr>
                                  <w:rPr>
                                    <w:sz w:val="22"/>
                                  </w:rPr>
                                </w:pPr>
                              </w:p>
                              <w:p w14:paraId="6751E32C" w14:textId="77777777" w:rsidR="00E90E8C" w:rsidRDefault="009B2DED">
                                <w:pPr>
                                  <w:rPr>
                                    <w:sz w:val="22"/>
                                  </w:rPr>
                                </w:pPr>
                                <w:r>
                                  <w:rPr>
                                    <w:b/>
                                    <w:sz w:val="22"/>
                                  </w:rPr>
                                  <w:t xml:space="preserve">– </w:t>
                                </w:r>
                                <w:r>
                                  <w:rPr>
                                    <w:sz w:val="22"/>
                                  </w:rPr>
                                  <w:t>dirbtiniai tvenkiniai;</w:t>
                                </w:r>
                              </w:p>
                              <w:p w14:paraId="6751E32D" w14:textId="77777777" w:rsidR="00E90E8C" w:rsidRDefault="00E90E8C">
                                <w:pPr>
                                  <w:rPr>
                                    <w:sz w:val="22"/>
                                  </w:rPr>
                                </w:pPr>
                              </w:p>
                              <w:p w14:paraId="6751E32E" w14:textId="77777777" w:rsidR="00E90E8C" w:rsidRDefault="009B2DED">
                                <w:pPr>
                                  <w:rPr>
                                    <w:sz w:val="22"/>
                                  </w:rPr>
                                </w:pPr>
                                <w:r>
                                  <w:rPr>
                                    <w:b/>
                                    <w:sz w:val="22"/>
                                  </w:rPr>
                                  <w:t xml:space="preserve">– </w:t>
                                </w:r>
                                <w:r>
                                  <w:rPr>
                                    <w:sz w:val="22"/>
                                  </w:rPr>
                                  <w:t>avarinių išsiliejimų kontrolės įrenginiai.</w:t>
                                </w:r>
                              </w:p>
                            </w:tc>
                            <w:tc>
                              <w:tcPr>
                                <w:tcW w:w="4764" w:type="dxa"/>
                              </w:tcPr>
                              <w:p w14:paraId="6751E32F" w14:textId="77777777" w:rsidR="00E90E8C" w:rsidRDefault="009B2DED">
                                <w:pPr>
                                  <w:rPr>
                                    <w:sz w:val="22"/>
                                  </w:rPr>
                                </w:pPr>
                                <w:r>
                                  <w:rPr>
                                    <w:sz w:val="22"/>
                                  </w:rPr>
                                  <w:t>Aplinkos specialistas, atsižvelgdamas į šiuos kriterijus:</w:t>
                                </w:r>
                              </w:p>
                              <w:p w14:paraId="6751E330" w14:textId="77777777" w:rsidR="00E90E8C" w:rsidRDefault="009B2DED">
                                <w:pPr>
                                  <w:rPr>
                                    <w:sz w:val="22"/>
                                  </w:rPr>
                                </w:pPr>
                                <w:r>
                                  <w:rPr>
                                    <w:rFonts w:ascii="Symbol" w:hAnsi="Symbol"/>
                                    <w:sz w:val="22"/>
                                  </w:rPr>
                                  <w:t></w:t>
                                </w:r>
                                <w:r>
                                  <w:rPr>
                                    <w:rFonts w:ascii="Symbol" w:hAnsi="Symbol"/>
                                    <w:sz w:val="22"/>
                                  </w:rPr>
                                  <w:t></w:t>
                                </w:r>
                                <w:r>
                                  <w:rPr>
                                    <w:sz w:val="22"/>
                                  </w:rPr>
                                  <w:t>paviršinio vandens jautrumą antropogeniniam poveikiui;</w:t>
                                </w:r>
                              </w:p>
                              <w:p w14:paraId="6751E331" w14:textId="77777777" w:rsidR="00E90E8C" w:rsidRDefault="009B2DED">
                                <w:pPr>
                                  <w:rPr>
                                    <w:sz w:val="22"/>
                                  </w:rPr>
                                </w:pPr>
                                <w:r>
                                  <w:rPr>
                                    <w:rFonts w:ascii="Symbol" w:hAnsi="Symbol"/>
                                    <w:sz w:val="22"/>
                                  </w:rPr>
                                  <w:t></w:t>
                                </w:r>
                                <w:r>
                                  <w:rPr>
                                    <w:rFonts w:ascii="Symbol" w:hAnsi="Symbol"/>
                                    <w:sz w:val="22"/>
                                  </w:rPr>
                                  <w:t></w:t>
                                </w:r>
                                <w:r>
                                  <w:rPr>
                                    <w:sz w:val="22"/>
                                  </w:rPr>
                                  <w:t xml:space="preserve">požeminio vandens panaudojimo </w:t>
                                </w:r>
                                <w:r>
                                  <w:rPr>
                                    <w:sz w:val="22"/>
                                  </w:rPr>
                                  <w:t>pobūdį ir užteršimo riziką;</w:t>
                                </w:r>
                              </w:p>
                              <w:p w14:paraId="6751E332" w14:textId="77777777" w:rsidR="00E90E8C" w:rsidRDefault="009B2DED">
                                <w:pPr>
                                  <w:rPr>
                                    <w:sz w:val="22"/>
                                  </w:rPr>
                                </w:pPr>
                                <w:r>
                                  <w:rPr>
                                    <w:rFonts w:ascii="Symbol" w:hAnsi="Symbol"/>
                                    <w:sz w:val="22"/>
                                  </w:rPr>
                                  <w:t></w:t>
                                </w:r>
                                <w:r>
                                  <w:rPr>
                                    <w:rFonts w:ascii="Symbol" w:hAnsi="Symbol"/>
                                    <w:sz w:val="22"/>
                                  </w:rPr>
                                  <w:t></w:t>
                                </w:r>
                                <w:r>
                                  <w:rPr>
                                    <w:sz w:val="22"/>
                                  </w:rPr>
                                  <w:t>esamą ir/ar projektinį eismo intensyvumą, sunkiojo transporto dalį;</w:t>
                                </w:r>
                              </w:p>
                              <w:p w14:paraId="6751E333" w14:textId="77777777" w:rsidR="00E90E8C" w:rsidRDefault="009B2DED">
                                <w:pPr>
                                  <w:rPr>
                                    <w:sz w:val="22"/>
                                  </w:rPr>
                                </w:pPr>
                                <w:r>
                                  <w:rPr>
                                    <w:rFonts w:ascii="Symbol" w:hAnsi="Symbol"/>
                                    <w:sz w:val="22"/>
                                  </w:rPr>
                                  <w:t></w:t>
                                </w:r>
                                <w:r>
                                  <w:rPr>
                                    <w:rFonts w:ascii="Symbol" w:hAnsi="Symbol"/>
                                    <w:sz w:val="22"/>
                                  </w:rPr>
                                  <w:t></w:t>
                                </w:r>
                                <w:r>
                                  <w:rPr>
                                    <w:sz w:val="22"/>
                                  </w:rPr>
                                  <w:t>gabenamų pavojingų krovinių kiekį, autoavarijų skaičių ir avarinių išsiliejimų tikimybę;</w:t>
                                </w:r>
                              </w:p>
                              <w:p w14:paraId="6751E334" w14:textId="77777777" w:rsidR="00E90E8C" w:rsidRDefault="009B2DED">
                                <w:pPr>
                                  <w:rPr>
                                    <w:sz w:val="22"/>
                                  </w:rPr>
                                </w:pPr>
                                <w:r>
                                  <w:rPr>
                                    <w:rFonts w:ascii="Symbol" w:hAnsi="Symbol"/>
                                    <w:sz w:val="22"/>
                                  </w:rPr>
                                  <w:t></w:t>
                                </w:r>
                                <w:r>
                                  <w:rPr>
                                    <w:rFonts w:ascii="Symbol" w:hAnsi="Symbol"/>
                                    <w:sz w:val="22"/>
                                  </w:rPr>
                                  <w:t></w:t>
                                </w:r>
                                <w:r>
                                  <w:rPr>
                                    <w:sz w:val="22"/>
                                  </w:rPr>
                                  <w:t>paviršinių vandens telkinių baseino plotą ir tėkmės kryptį;</w:t>
                                </w:r>
                              </w:p>
                              <w:p w14:paraId="6751E335" w14:textId="77777777" w:rsidR="00E90E8C" w:rsidRDefault="009B2DED">
                                <w:pPr>
                                  <w:rPr>
                                    <w:sz w:val="22"/>
                                  </w:rPr>
                                </w:pPr>
                                <w:r>
                                  <w:rPr>
                                    <w:rFonts w:ascii="Symbol" w:hAnsi="Symbol"/>
                                    <w:sz w:val="22"/>
                                  </w:rPr>
                                  <w:t></w:t>
                                </w:r>
                                <w:r>
                                  <w:rPr>
                                    <w:rFonts w:ascii="Symbol" w:hAnsi="Symbol"/>
                                    <w:sz w:val="22"/>
                                  </w:rPr>
                                  <w:t></w:t>
                                </w:r>
                                <w:r>
                                  <w:rPr>
                                    <w:sz w:val="22"/>
                                  </w:rPr>
                                  <w:t>kit</w:t>
                                </w:r>
                                <w:r>
                                  <w:rPr>
                                    <w:sz w:val="22"/>
                                  </w:rPr>
                                  <w:t>us kriterijus.</w:t>
                                </w:r>
                              </w:p>
                            </w:tc>
                            <w:tc>
                              <w:tcPr>
                                <w:tcW w:w="4234" w:type="dxa"/>
                              </w:tcPr>
                              <w:p w14:paraId="6751E336" w14:textId="77777777" w:rsidR="00E90E8C" w:rsidRDefault="009B2DED">
                                <w:pPr>
                                  <w:rPr>
                                    <w:sz w:val="22"/>
                                  </w:rPr>
                                </w:pPr>
                                <w:r>
                                  <w:rPr>
                                    <w:sz w:val="22"/>
                                  </w:rPr>
                                  <w:t>Projektuotojas, atsižvelgdamas į:</w:t>
                                </w:r>
                              </w:p>
                              <w:p w14:paraId="6751E337" w14:textId="77777777" w:rsidR="00E90E8C" w:rsidRDefault="009B2DED">
                                <w:pPr>
                                  <w:rPr>
                                    <w:sz w:val="22"/>
                                  </w:rPr>
                                </w:pPr>
                                <w:r>
                                  <w:rPr>
                                    <w:rFonts w:ascii="Symbol" w:hAnsi="Symbol"/>
                                    <w:sz w:val="22"/>
                                  </w:rPr>
                                  <w:t></w:t>
                                </w:r>
                                <w:r>
                                  <w:rPr>
                                    <w:rFonts w:ascii="Symbol" w:hAnsi="Symbol"/>
                                    <w:sz w:val="22"/>
                                  </w:rPr>
                                  <w:t></w:t>
                                </w:r>
                                <w:r>
                                  <w:rPr>
                                    <w:sz w:val="22"/>
                                  </w:rPr>
                                  <w:t>aplinkos specialisto rekomendacijas;</w:t>
                                </w:r>
                              </w:p>
                              <w:p w14:paraId="6751E338" w14:textId="77777777" w:rsidR="00E90E8C" w:rsidRDefault="009B2DED">
                                <w:pPr>
                                  <w:rPr>
                                    <w:sz w:val="22"/>
                                  </w:rPr>
                                </w:pPr>
                                <w:r>
                                  <w:rPr>
                                    <w:rFonts w:ascii="Symbol" w:hAnsi="Symbol"/>
                                    <w:sz w:val="22"/>
                                  </w:rPr>
                                  <w:t></w:t>
                                </w:r>
                                <w:r>
                                  <w:rPr>
                                    <w:rFonts w:ascii="Symbol" w:hAnsi="Symbol"/>
                                    <w:sz w:val="22"/>
                                  </w:rPr>
                                  <w:t></w:t>
                                </w:r>
                                <w:r>
                                  <w:rPr>
                                    <w:sz w:val="22"/>
                                  </w:rPr>
                                  <w:t>kelio inžinerinių geologinių tyrinėjimų duomenis;</w:t>
                                </w:r>
                              </w:p>
                              <w:p w14:paraId="6751E339" w14:textId="77777777" w:rsidR="00E90E8C" w:rsidRDefault="009B2DED">
                                <w:pPr>
                                  <w:rPr>
                                    <w:sz w:val="22"/>
                                  </w:rPr>
                                </w:pPr>
                                <w:r>
                                  <w:rPr>
                                    <w:rFonts w:ascii="Symbol" w:hAnsi="Symbol"/>
                                    <w:sz w:val="22"/>
                                  </w:rPr>
                                  <w:t></w:t>
                                </w:r>
                                <w:r>
                                  <w:rPr>
                                    <w:rFonts w:ascii="Symbol" w:hAnsi="Symbol"/>
                                    <w:sz w:val="22"/>
                                  </w:rPr>
                                  <w:t></w:t>
                                </w:r>
                                <w:r>
                                  <w:rPr>
                                    <w:sz w:val="22"/>
                                  </w:rPr>
                                  <w:t>vietos geologines, hidrologines, klimato sąlygas, topografiją;</w:t>
                                </w:r>
                              </w:p>
                              <w:p w14:paraId="6751E33A" w14:textId="77777777" w:rsidR="00E90E8C" w:rsidRDefault="009B2DED">
                                <w:pPr>
                                  <w:rPr>
                                    <w:sz w:val="22"/>
                                  </w:rPr>
                                </w:pPr>
                                <w:r>
                                  <w:rPr>
                                    <w:rFonts w:ascii="Symbol" w:hAnsi="Symbol"/>
                                    <w:sz w:val="22"/>
                                  </w:rPr>
                                  <w:t></w:t>
                                </w:r>
                                <w:r>
                                  <w:rPr>
                                    <w:rFonts w:ascii="Symbol" w:hAnsi="Symbol"/>
                                    <w:sz w:val="22"/>
                                  </w:rPr>
                                  <w:t></w:t>
                                </w:r>
                                <w:r>
                                  <w:rPr>
                                    <w:sz w:val="22"/>
                                  </w:rPr>
                                  <w:t>esamą vietos žemėnaudos struktūrą;</w:t>
                                </w:r>
                              </w:p>
                              <w:p w14:paraId="6751E33B" w14:textId="77777777" w:rsidR="00E90E8C" w:rsidRDefault="009B2DED">
                                <w:pPr>
                                  <w:rPr>
                                    <w:b/>
                                    <w:sz w:val="22"/>
                                  </w:rPr>
                                </w:pPr>
                                <w:r>
                                  <w:rPr>
                                    <w:rFonts w:ascii="Symbol" w:hAnsi="Symbol"/>
                                    <w:sz w:val="22"/>
                                  </w:rPr>
                                  <w:t></w:t>
                                </w:r>
                                <w:r>
                                  <w:rPr>
                                    <w:rFonts w:ascii="Symbol" w:hAnsi="Symbol"/>
                                    <w:sz w:val="22"/>
                                  </w:rPr>
                                  <w:t></w:t>
                                </w:r>
                                <w:r>
                                  <w:rPr>
                                    <w:sz w:val="22"/>
                                  </w:rPr>
                                  <w:t>technines-in</w:t>
                                </w:r>
                                <w:r>
                                  <w:rPr>
                                    <w:sz w:val="22"/>
                                  </w:rPr>
                                  <w:t>žinerines įdiegimo galimybes;</w:t>
                                </w:r>
                              </w:p>
                              <w:p w14:paraId="6751E33C" w14:textId="77777777" w:rsidR="00E90E8C" w:rsidRDefault="009B2DED">
                                <w:pPr>
                                  <w:rPr>
                                    <w:sz w:val="22"/>
                                  </w:rPr>
                                </w:pPr>
                                <w:r>
                                  <w:rPr>
                                    <w:rFonts w:ascii="Symbol" w:hAnsi="Symbol"/>
                                    <w:sz w:val="22"/>
                                  </w:rPr>
                                  <w:t></w:t>
                                </w:r>
                                <w:r>
                                  <w:rPr>
                                    <w:rFonts w:ascii="Symbol" w:hAnsi="Symbol"/>
                                    <w:sz w:val="22"/>
                                  </w:rPr>
                                  <w:t></w:t>
                                </w:r>
                                <w:r>
                                  <w:rPr>
                                    <w:sz w:val="22"/>
                                  </w:rPr>
                                  <w:t>hidrologinių ir hidraulinių skaičiavimų duomenis;</w:t>
                                </w:r>
                              </w:p>
                              <w:p w14:paraId="6751E33D" w14:textId="77777777" w:rsidR="00E90E8C" w:rsidRDefault="009B2DED">
                                <w:pPr>
                                  <w:rPr>
                                    <w:sz w:val="22"/>
                                  </w:rPr>
                                </w:pPr>
                                <w:r>
                                  <w:rPr>
                                    <w:rFonts w:ascii="Symbol" w:hAnsi="Symbol"/>
                                    <w:sz w:val="22"/>
                                  </w:rPr>
                                  <w:t></w:t>
                                </w:r>
                                <w:r>
                                  <w:rPr>
                                    <w:rFonts w:ascii="Symbol" w:hAnsi="Symbol"/>
                                    <w:sz w:val="22"/>
                                  </w:rPr>
                                  <w:t></w:t>
                                </w:r>
                                <w:r>
                                  <w:rPr>
                                    <w:sz w:val="22"/>
                                  </w:rPr>
                                  <w:t>įrenginių įdiegimo ir eksploatavimo kaštus;</w:t>
                                </w:r>
                              </w:p>
                              <w:p w14:paraId="6751E33E" w14:textId="77777777" w:rsidR="00E90E8C" w:rsidRDefault="009B2DED">
                                <w:pPr>
                                  <w:rPr>
                                    <w:sz w:val="22"/>
                                  </w:rPr>
                                </w:pPr>
                                <w:r>
                                  <w:rPr>
                                    <w:rFonts w:ascii="Symbol" w:hAnsi="Symbol"/>
                                    <w:sz w:val="22"/>
                                  </w:rPr>
                                  <w:t></w:t>
                                </w:r>
                                <w:r>
                                  <w:rPr>
                                    <w:rFonts w:ascii="Symbol" w:hAnsi="Symbol"/>
                                    <w:sz w:val="22"/>
                                  </w:rPr>
                                  <w:t></w:t>
                                </w:r>
                                <w:r>
                                  <w:rPr>
                                    <w:sz w:val="22"/>
                                  </w:rPr>
                                  <w:t>kitus kriterijus.</w:t>
                                </w:r>
                              </w:p>
                            </w:tc>
                          </w:tr>
                        </w:tbl>
                        <w:p w14:paraId="6751E340" w14:textId="77777777" w:rsidR="00E90E8C" w:rsidRDefault="00E90E8C">
                          <w:pPr>
                            <w:jc w:val="both"/>
                          </w:pPr>
                        </w:p>
                        <w:p w14:paraId="6751E341" w14:textId="77777777" w:rsidR="00E90E8C" w:rsidRDefault="00E90E8C">
                          <w:pPr>
                            <w:rPr>
                              <w:bCs/>
                            </w:rPr>
                          </w:pPr>
                        </w:p>
                        <w:p w14:paraId="6751E342" w14:textId="77777777" w:rsidR="00E90E8C" w:rsidRDefault="009B2DED">
                          <w:pPr>
                            <w:rPr>
                              <w:bCs/>
                            </w:rPr>
                            <w:sectPr w:rsidR="00E90E8C">
                              <w:pgSz w:w="16838" w:h="11906" w:orient="landscape" w:code="9"/>
                              <w:pgMar w:top="1079" w:right="1134" w:bottom="1134" w:left="1134" w:header="567" w:footer="567" w:gutter="0"/>
                              <w:cols w:space="1296"/>
                              <w:docGrid w:linePitch="360"/>
                            </w:sectPr>
                          </w:pPr>
                        </w:p>
                      </w:sdtContent>
                    </w:sdt>
                  </w:sdtContent>
                </w:sdt>
              </w:sdtContent>
            </w:sdt>
            <w:sdt>
              <w:sdtPr>
                <w:alias w:val="skirsnis"/>
                <w:tag w:val="part_0d1bc5bc199244f8a762c40cb1a592c5"/>
                <w:id w:val="911281575"/>
                <w:lock w:val="sdtLocked"/>
              </w:sdtPr>
              <w:sdtEndPr/>
              <w:sdtContent>
                <w:p w14:paraId="6751E343" w14:textId="77777777" w:rsidR="00E90E8C" w:rsidRDefault="009B2DED">
                  <w:pPr>
                    <w:keepNext/>
                    <w:jc w:val="center"/>
                    <w:rPr>
                      <w:b/>
                    </w:rPr>
                  </w:pPr>
                  <w:sdt>
                    <w:sdtPr>
                      <w:alias w:val="Pavadinimas"/>
                      <w:tag w:val="title_0d1bc5bc199244f8a762c40cb1a592c5"/>
                      <w:id w:val="-625090022"/>
                      <w:lock w:val="sdtLocked"/>
                    </w:sdtPr>
                    <w:sdtEndPr/>
                    <w:sdtContent>
                      <w:r>
                        <w:rPr>
                          <w:b/>
                        </w:rPr>
                        <w:t xml:space="preserve">Vandens nuleidimo nuo kelio ir jo juostos įrenginiai </w:t>
                      </w:r>
                    </w:sdtContent>
                  </w:sdt>
                </w:p>
                <w:p w14:paraId="6751E344" w14:textId="77777777" w:rsidR="00E90E8C" w:rsidRDefault="00E90E8C"/>
                <w:sdt>
                  <w:sdtPr>
                    <w:alias w:val="54 p."/>
                    <w:tag w:val="part_d5687f88ce834487bc2d7420d104bb28"/>
                    <w:id w:val="-388879783"/>
                    <w:lock w:val="sdtLocked"/>
                  </w:sdtPr>
                  <w:sdtEndPr/>
                  <w:sdtContent>
                    <w:p w14:paraId="6751E345" w14:textId="77777777" w:rsidR="00E90E8C" w:rsidRDefault="009B2DED">
                      <w:pPr>
                        <w:ind w:firstLine="567"/>
                        <w:jc w:val="both"/>
                      </w:pPr>
                      <w:sdt>
                        <w:sdtPr>
                          <w:alias w:val="Numeris"/>
                          <w:tag w:val="nr_d5687f88ce834487bc2d7420d104bb28"/>
                          <w:id w:val="2033761488"/>
                          <w:lock w:val="sdtLocked"/>
                        </w:sdtPr>
                        <w:sdtEndPr/>
                        <w:sdtContent>
                          <w:r>
                            <w:rPr>
                              <w:b/>
                            </w:rPr>
                            <w:t>54</w:t>
                          </w:r>
                        </w:sdtContent>
                      </w:sdt>
                      <w:r>
                        <w:rPr>
                          <w:b/>
                        </w:rPr>
                        <w:t xml:space="preserve">. </w:t>
                      </w:r>
                      <w:r>
                        <w:t xml:space="preserve">Vandens nuleidimo </w:t>
                      </w:r>
                      <w:r>
                        <w:t>nuo kelio ir jo juostos įrenginiai turi atlikti šias apsaugos nuo erozijos ir teršimo funkcijas:</w:t>
                      </w:r>
                    </w:p>
                    <w:p w14:paraId="6751E346" w14:textId="77777777" w:rsidR="00E90E8C" w:rsidRDefault="009B2DED">
                      <w:pPr>
                        <w:ind w:firstLine="567"/>
                        <w:jc w:val="both"/>
                      </w:pPr>
                      <w:r>
                        <w:rPr>
                          <w:rFonts w:ascii="Symbol" w:hAnsi="Symbol"/>
                          <w:kern w:val="16"/>
                        </w:rPr>
                        <w:t></w:t>
                      </w:r>
                      <w:r>
                        <w:rPr>
                          <w:rFonts w:ascii="Symbol" w:hAnsi="Symbol"/>
                          <w:kern w:val="16"/>
                        </w:rPr>
                        <w:t></w:t>
                      </w:r>
                      <w:r>
                        <w:t>apsaugoti sankasą nuo išplovimo ir užtvindymo;</w:t>
                      </w:r>
                    </w:p>
                    <w:p w14:paraId="6751E347" w14:textId="77777777" w:rsidR="00E90E8C" w:rsidRDefault="009B2DED">
                      <w:pPr>
                        <w:ind w:firstLine="567"/>
                        <w:jc w:val="both"/>
                      </w:pPr>
                      <w:r>
                        <w:rPr>
                          <w:rFonts w:ascii="Symbol" w:hAnsi="Symbol"/>
                          <w:kern w:val="16"/>
                        </w:rPr>
                        <w:t></w:t>
                      </w:r>
                      <w:r>
                        <w:rPr>
                          <w:rFonts w:ascii="Symbol" w:hAnsi="Symbol"/>
                          <w:kern w:val="16"/>
                        </w:rPr>
                        <w:t></w:t>
                      </w:r>
                      <w:r>
                        <w:t>slopinti nuotekų srauto energiją;</w:t>
                      </w:r>
                    </w:p>
                    <w:p w14:paraId="6751E348" w14:textId="77777777" w:rsidR="00E90E8C" w:rsidRDefault="009B2DED">
                      <w:pPr>
                        <w:ind w:firstLine="567"/>
                        <w:jc w:val="both"/>
                      </w:pPr>
                      <w:r>
                        <w:rPr>
                          <w:rFonts w:ascii="Symbol" w:hAnsi="Symbol"/>
                          <w:kern w:val="16"/>
                        </w:rPr>
                        <w:t></w:t>
                      </w:r>
                      <w:r>
                        <w:rPr>
                          <w:rFonts w:ascii="Symbol" w:hAnsi="Symbol"/>
                          <w:kern w:val="16"/>
                        </w:rPr>
                        <w:t></w:t>
                      </w:r>
                      <w:r>
                        <w:t xml:space="preserve">filtruojant ar nusodinant dumblo daleles apvalyti nuotekas, prieš joms </w:t>
                      </w:r>
                      <w:r>
                        <w:t>patenkant į paviršinio vandens telkinius;</w:t>
                      </w:r>
                    </w:p>
                    <w:p w14:paraId="6751E349" w14:textId="77777777" w:rsidR="00E90E8C" w:rsidRDefault="009B2DED">
                      <w:pPr>
                        <w:ind w:firstLine="567"/>
                        <w:jc w:val="both"/>
                      </w:pPr>
                      <w:r>
                        <w:rPr>
                          <w:rFonts w:ascii="Symbol" w:hAnsi="Symbol"/>
                          <w:kern w:val="16"/>
                        </w:rPr>
                        <w:t></w:t>
                      </w:r>
                      <w:r>
                        <w:rPr>
                          <w:rFonts w:ascii="Symbol" w:hAnsi="Symbol"/>
                          <w:kern w:val="16"/>
                        </w:rPr>
                        <w:t></w:t>
                      </w:r>
                      <w:r>
                        <w:t>apsaugoti aplinką nuo avarinės taršos išsiliejus pavojingoms medžiagoms.</w:t>
                      </w:r>
                    </w:p>
                  </w:sdtContent>
                </w:sdt>
                <w:sdt>
                  <w:sdtPr>
                    <w:alias w:val="55 p."/>
                    <w:tag w:val="part_a9e04ec4d8504514a06cefc050b4a323"/>
                    <w:id w:val="-1921241835"/>
                    <w:lock w:val="sdtLocked"/>
                  </w:sdtPr>
                  <w:sdtEndPr/>
                  <w:sdtContent>
                    <w:p w14:paraId="6751E34A" w14:textId="77777777" w:rsidR="00E90E8C" w:rsidRDefault="009B2DED">
                      <w:pPr>
                        <w:ind w:firstLine="567"/>
                        <w:jc w:val="both"/>
                      </w:pPr>
                      <w:sdt>
                        <w:sdtPr>
                          <w:alias w:val="Numeris"/>
                          <w:tag w:val="nr_a9e04ec4d8504514a06cefc050b4a323"/>
                          <w:id w:val="-81909962"/>
                          <w:lock w:val="sdtLocked"/>
                        </w:sdtPr>
                        <w:sdtEndPr/>
                        <w:sdtContent>
                          <w:r>
                            <w:rPr>
                              <w:b/>
                            </w:rPr>
                            <w:t>55</w:t>
                          </w:r>
                        </w:sdtContent>
                      </w:sdt>
                      <w:r>
                        <w:rPr>
                          <w:b/>
                        </w:rPr>
                        <w:t xml:space="preserve">. </w:t>
                      </w:r>
                      <w:r>
                        <w:t>Vandens nuleidimo nuo kelio ir jo juostos techniniai reikalavimai pateikti kelių techniniame reglamente „Automobilių keliai“ [5.15]</w:t>
                      </w:r>
                      <w:r>
                        <w:t xml:space="preserve">, statybos taisyklėse ST 188710638.06:2004 „Automobilių kelių žemės sankasos įrengimas“ [5.12] ir statybos taisyklių ST 8871063.01:2002 „Automobilių kelių apvalių gelžbetoninių vandens pralaidų kartotiniai konstrukciniai sprendiniai“ 2 priedo XVIII dalyje </w:t>
                      </w:r>
                      <w:r>
                        <w:t>„Liūčių debitai iš mažų baseinų“ [5.13].</w:t>
                      </w:r>
                    </w:p>
                  </w:sdtContent>
                </w:sdt>
                <w:sdt>
                  <w:sdtPr>
                    <w:alias w:val="56 p."/>
                    <w:tag w:val="part_bc72eaf3a5af49dd9382a43ab4d08b86"/>
                    <w:id w:val="1780374664"/>
                    <w:lock w:val="sdtLocked"/>
                  </w:sdtPr>
                  <w:sdtEndPr/>
                  <w:sdtContent>
                    <w:p w14:paraId="6751E34B" w14:textId="77777777" w:rsidR="00E90E8C" w:rsidRDefault="009B2DED">
                      <w:pPr>
                        <w:ind w:firstLine="567"/>
                        <w:jc w:val="both"/>
                      </w:pPr>
                      <w:sdt>
                        <w:sdtPr>
                          <w:alias w:val="Numeris"/>
                          <w:tag w:val="nr_bc72eaf3a5af49dd9382a43ab4d08b86"/>
                          <w:id w:val="-623779180"/>
                          <w:lock w:val="sdtLocked"/>
                        </w:sdtPr>
                        <w:sdtEndPr/>
                        <w:sdtContent>
                          <w:r>
                            <w:rPr>
                              <w:b/>
                            </w:rPr>
                            <w:t>56</w:t>
                          </w:r>
                        </w:sdtContent>
                      </w:sdt>
                      <w:r>
                        <w:rPr>
                          <w:b/>
                        </w:rPr>
                        <w:t xml:space="preserve">. </w:t>
                      </w:r>
                      <w:r>
                        <w:t>Įrengimo ir naudojimo rekomendacijos:</w:t>
                      </w:r>
                    </w:p>
                    <w:sdt>
                      <w:sdtPr>
                        <w:alias w:val="56.1 p."/>
                        <w:tag w:val="part_4be713e1d5424ba48fa414120e60c451"/>
                        <w:id w:val="1637677080"/>
                        <w:lock w:val="sdtLocked"/>
                      </w:sdtPr>
                      <w:sdtEndPr/>
                      <w:sdtContent>
                        <w:p w14:paraId="6751E34C" w14:textId="77777777" w:rsidR="00E90E8C" w:rsidRDefault="009B2DED">
                          <w:pPr>
                            <w:ind w:firstLine="567"/>
                            <w:jc w:val="both"/>
                          </w:pPr>
                          <w:sdt>
                            <w:sdtPr>
                              <w:alias w:val="Numeris"/>
                              <w:tag w:val="nr_4be713e1d5424ba48fa414120e60c451"/>
                              <w:id w:val="-1252118377"/>
                              <w:lock w:val="sdtLocked"/>
                            </w:sdtPr>
                            <w:sdtEndPr/>
                            <w:sdtContent>
                              <w:r>
                                <w:rPr>
                                  <w:b/>
                                </w:rPr>
                                <w:t>56.1</w:t>
                              </w:r>
                            </w:sdtContent>
                          </w:sdt>
                          <w:r>
                            <w:rPr>
                              <w:b/>
                            </w:rPr>
                            <w:t xml:space="preserve">. </w:t>
                          </w:r>
                          <w:r>
                            <w:t>Bordiūrai ir nuotekų surenkamieji šuliniai su grotelėmis.</w:t>
                          </w:r>
                        </w:p>
                        <w:p w14:paraId="6751E34D" w14:textId="77777777" w:rsidR="00E90E8C" w:rsidRDefault="009B2DED">
                          <w:pPr>
                            <w:ind w:firstLine="567"/>
                            <w:jc w:val="both"/>
                          </w:pPr>
                          <w:r>
                            <w:t>Juose sulaikomos lietaus metu nuo kelio paviršiaus nuplaunamos dumblo dalelės ir su jomis asocijuoti te</w:t>
                          </w:r>
                          <w:r>
                            <w:t>ršalai, šiukšlės. Vandens surenkamieji šuliniai gali būti įrengiami su nuotaku viršutinėje šulinio dalyje (žr. 3 priedo 27, 28 pav.) arba apatinėje šulinio dalyje (žr. 3 priedo 29 pav.). Dalelių nusodinimo efektyvumas tokiuose šuliniuose priklauso nuo dale</w:t>
                          </w:r>
                          <w:r>
                            <w:t>lių dydžio ir nuotekų tėkmės greičio. Mažėjant nuotekų tėkmės greičiui ir didėjant nusodinamų dalelių dydžiui, efektyvumas didėja.</w:t>
                          </w:r>
                        </w:p>
                        <w:p w14:paraId="6751E34E" w14:textId="77777777" w:rsidR="00E90E8C" w:rsidRDefault="009B2DED">
                          <w:pPr>
                            <w:ind w:firstLine="567"/>
                            <w:jc w:val="both"/>
                          </w:pPr>
                          <w:r>
                            <w:t>Nuotekų surenkamieji šuliniai gali tapti antrinės taršos šaltiniu, jeigu yra netinkamai prižiūrimi, retai valomi, arba smarki</w:t>
                          </w:r>
                          <w:r>
                            <w:t>os liūties metu, kai nusodintos dalelės vėl sudrumsčiamos ir per ištekėjimo antgalį nuplaunamos į priimtuvą (vandens telkinį ar kanalizacijos tinklus). Antrinės taršos tikimybė mažėja, įrengiant kuo lėkštesnę paviršinių nuotekų surinkimo sistemą arba šulin</w:t>
                          </w:r>
                          <w:r>
                            <w:t>ius su ištekėjimo anga apatinėje dalyje. Nuotekos iš tokio šulinio išteka drenažo vamzdžiu, dumblo dalelės nesikaupia, o kartu su nuotekomis išleidžiamos į aplinką.</w:t>
                          </w:r>
                        </w:p>
                        <w:p w14:paraId="6751E34F" w14:textId="77777777" w:rsidR="00E90E8C" w:rsidRDefault="009B2DED">
                          <w:pPr>
                            <w:ind w:firstLine="567"/>
                            <w:jc w:val="both"/>
                          </w:pPr>
                          <w:r>
                            <w:t>Dėl mažo efektyvumo nusodinant dumblo ir teršalų daleles, rekomenduojama šulinius naudoti d</w:t>
                          </w:r>
                          <w:r>
                            <w:t>erinant su kitomis nuotekų valymo sistemomis (žr. 11 lentelę). Įrengus sklendes, šuliniai gali būti pritaikomi pirminiam avarijų metu išsiliejusių teršalų sulaikymui (žr. 74–75 punktus).</w:t>
                          </w:r>
                        </w:p>
                      </w:sdtContent>
                    </w:sdt>
                    <w:sdt>
                      <w:sdtPr>
                        <w:alias w:val="56.2 p."/>
                        <w:tag w:val="part_6715741cc32c43c8808453d5ffcf61e4"/>
                        <w:id w:val="-721905372"/>
                        <w:lock w:val="sdtLocked"/>
                      </w:sdtPr>
                      <w:sdtEndPr/>
                      <w:sdtContent>
                        <w:p w14:paraId="6751E350" w14:textId="77777777" w:rsidR="00E90E8C" w:rsidRDefault="009B2DED">
                          <w:pPr>
                            <w:ind w:firstLine="567"/>
                            <w:jc w:val="both"/>
                          </w:pPr>
                          <w:sdt>
                            <w:sdtPr>
                              <w:alias w:val="Numeris"/>
                              <w:tag w:val="nr_6715741cc32c43c8808453d5ffcf61e4"/>
                              <w:id w:val="462782824"/>
                              <w:lock w:val="sdtLocked"/>
                            </w:sdtPr>
                            <w:sdtEndPr/>
                            <w:sdtContent>
                              <w:r>
                                <w:rPr>
                                  <w:b/>
                                </w:rPr>
                                <w:t>56.2</w:t>
                              </w:r>
                            </w:sdtContent>
                          </w:sdt>
                          <w:r>
                            <w:rPr>
                              <w:b/>
                            </w:rPr>
                            <w:t xml:space="preserve">. </w:t>
                          </w:r>
                          <w:r>
                            <w:t>Ties kelio dangos riba įrengiami latakai.</w:t>
                          </w:r>
                        </w:p>
                        <w:p w14:paraId="6751E351" w14:textId="77777777" w:rsidR="00E90E8C" w:rsidRDefault="009B2DED">
                          <w:pPr>
                            <w:ind w:firstLine="567"/>
                            <w:jc w:val="both"/>
                          </w:pPr>
                          <w:r>
                            <w:t xml:space="preserve">Tai betonu ar </w:t>
                          </w:r>
                          <w:r>
                            <w:t xml:space="preserve">kita vandeniui nepralaidžia medžiaga iškloti latakai, kuriuose susikaupusios nuotekos nuleidžiamos per nuotekų surenkamuosius šulinius su grotelėmis (žr. 3 priedo 30, 31 pav.). Jie gali būti trikampio, trapecijos ar </w:t>
                          </w:r>
                          <w:proofErr w:type="spellStart"/>
                          <w:r>
                            <w:t>asimetriško</w:t>
                          </w:r>
                          <w:proofErr w:type="spellEnd"/>
                          <w:r>
                            <w:t xml:space="preserve"> profilio, įrengiami su išilg</w:t>
                          </w:r>
                          <w:r>
                            <w:t>iniu nuolydžiu. Trikampio profilio latakų šoninių šlaitų aukščio ir pločio santykis ne mažesnis kaip 1:5, trapecijos – 1:4,5, rekomenduojamas gylis – 150–200 mm.</w:t>
                          </w:r>
                        </w:p>
                        <w:p w14:paraId="6751E352" w14:textId="77777777" w:rsidR="00E90E8C" w:rsidRDefault="009B2DED">
                          <w:pPr>
                            <w:ind w:firstLine="567"/>
                            <w:jc w:val="both"/>
                          </w:pPr>
                          <w:r>
                            <w:t>Latakai gali būti panaudojami pirminiam avarijų metu išsiliejusių teršalų sulaikymui (žr. 76–7</w:t>
                          </w:r>
                          <w:r>
                            <w:t xml:space="preserve">7 punktus). </w:t>
                          </w:r>
                        </w:p>
                        <w:p w14:paraId="6751E353" w14:textId="77777777" w:rsidR="00E90E8C" w:rsidRDefault="009B2DED"/>
                      </w:sdtContent>
                    </w:sdt>
                  </w:sdtContent>
                </w:sdt>
              </w:sdtContent>
            </w:sdt>
            <w:sdt>
              <w:sdtPr>
                <w:alias w:val="skirsnis"/>
                <w:tag w:val="part_db3cccb46703404fa7220657e07e5e5e"/>
                <w:id w:val="1388461270"/>
                <w:lock w:val="sdtLocked"/>
              </w:sdtPr>
              <w:sdtEndPr/>
              <w:sdtContent>
                <w:p w14:paraId="6751E354" w14:textId="77777777" w:rsidR="00E90E8C" w:rsidRDefault="009B2DED">
                  <w:pPr>
                    <w:keepNext/>
                    <w:ind w:firstLine="567"/>
                    <w:jc w:val="center"/>
                    <w:rPr>
                      <w:b/>
                    </w:rPr>
                  </w:pPr>
                  <w:sdt>
                    <w:sdtPr>
                      <w:alias w:val="Pavadinimas"/>
                      <w:tag w:val="title_db3cccb46703404fa7220657e07e5e5e"/>
                      <w:id w:val="123900688"/>
                      <w:lock w:val="sdtLocked"/>
                    </w:sdtPr>
                    <w:sdtEndPr/>
                    <w:sdtContent>
                      <w:r>
                        <w:rPr>
                          <w:b/>
                        </w:rPr>
                        <w:t>Žolėti šoniniai kelio grioviai</w:t>
                      </w:r>
                    </w:sdtContent>
                  </w:sdt>
                </w:p>
                <w:p w14:paraId="6751E355" w14:textId="77777777" w:rsidR="00E90E8C" w:rsidRDefault="00E90E8C"/>
                <w:sdt>
                  <w:sdtPr>
                    <w:alias w:val="57 p."/>
                    <w:tag w:val="part_2621bce6ae8746bf9e31f4927a400678"/>
                    <w:id w:val="1217394967"/>
                    <w:lock w:val="sdtLocked"/>
                  </w:sdtPr>
                  <w:sdtEndPr/>
                  <w:sdtContent>
                    <w:p w14:paraId="6751E356" w14:textId="77777777" w:rsidR="00E90E8C" w:rsidRDefault="009B2DED">
                      <w:pPr>
                        <w:ind w:firstLine="567"/>
                        <w:jc w:val="both"/>
                      </w:pPr>
                      <w:sdt>
                        <w:sdtPr>
                          <w:alias w:val="Numeris"/>
                          <w:tag w:val="nr_2621bce6ae8746bf9e31f4927a400678"/>
                          <w:id w:val="639004246"/>
                          <w:lock w:val="sdtLocked"/>
                        </w:sdtPr>
                        <w:sdtEndPr/>
                        <w:sdtContent>
                          <w:r>
                            <w:rPr>
                              <w:b/>
                            </w:rPr>
                            <w:t>57</w:t>
                          </w:r>
                        </w:sdtContent>
                      </w:sdt>
                      <w:r>
                        <w:rPr>
                          <w:b/>
                        </w:rPr>
                        <w:t xml:space="preserve">. </w:t>
                      </w:r>
                      <w:r>
                        <w:t xml:space="preserve">Bendrosios nuostatos: </w:t>
                      </w:r>
                    </w:p>
                    <w:p w14:paraId="6751E357" w14:textId="77777777" w:rsidR="00E90E8C" w:rsidRDefault="009B2DED">
                      <w:pPr>
                        <w:ind w:firstLine="567"/>
                        <w:jc w:val="both"/>
                      </w:pPr>
                      <w:r>
                        <w:rPr>
                          <w:rFonts w:ascii="Symbol" w:hAnsi="Symbol"/>
                          <w:kern w:val="16"/>
                        </w:rPr>
                        <w:t></w:t>
                      </w:r>
                      <w:r>
                        <w:rPr>
                          <w:rFonts w:ascii="Symbol" w:hAnsi="Symbol"/>
                          <w:kern w:val="16"/>
                        </w:rPr>
                        <w:t></w:t>
                      </w:r>
                      <w:r>
                        <w:t>būtina efektyvaus pritaikymo sąlyga – tanki žolės danga;</w:t>
                      </w:r>
                    </w:p>
                    <w:p w14:paraId="6751E358" w14:textId="77777777" w:rsidR="00E90E8C" w:rsidRDefault="009B2DED">
                      <w:pPr>
                        <w:ind w:firstLine="567"/>
                        <w:jc w:val="both"/>
                      </w:pPr>
                      <w:r>
                        <w:rPr>
                          <w:rFonts w:ascii="Symbol" w:hAnsi="Symbol"/>
                          <w:kern w:val="16"/>
                        </w:rPr>
                        <w:t></w:t>
                      </w:r>
                      <w:r>
                        <w:rPr>
                          <w:rFonts w:ascii="Symbol" w:hAnsi="Symbol"/>
                          <w:kern w:val="16"/>
                        </w:rPr>
                        <w:t></w:t>
                      </w:r>
                      <w:r>
                        <w:t>gali būti taikomi pirminiam kelio nuotekų valymui arba kombinuojami su kitos konstrukcijos nuotekų valymo įrengi</w:t>
                      </w:r>
                      <w:r>
                        <w:t>niais (žr. 11 lentelę);</w:t>
                      </w:r>
                    </w:p>
                    <w:p w14:paraId="6751E359" w14:textId="77777777" w:rsidR="00E90E8C" w:rsidRDefault="009B2DED">
                      <w:pPr>
                        <w:ind w:firstLine="567"/>
                        <w:jc w:val="both"/>
                      </w:pPr>
                      <w:r>
                        <w:rPr>
                          <w:rFonts w:ascii="Symbol" w:hAnsi="Symbol"/>
                          <w:kern w:val="16"/>
                        </w:rPr>
                        <w:t></w:t>
                      </w:r>
                      <w:r>
                        <w:rPr>
                          <w:rFonts w:ascii="Symbol" w:hAnsi="Symbol"/>
                          <w:kern w:val="16"/>
                        </w:rPr>
                        <w:t></w:t>
                      </w:r>
                      <w:r>
                        <w:t>įrenginių efektyvumą lemia nuleidžiamų nuotekų kiekis ir ištekėjimo laikas: kuo seklesnis ir lėtesnis nuotekų srautas griovyje, tuo didesnis valymo efektyvumas;</w:t>
                      </w:r>
                    </w:p>
                    <w:p w14:paraId="6751E35A" w14:textId="77777777" w:rsidR="00E90E8C" w:rsidRDefault="009B2DED">
                      <w:pPr>
                        <w:ind w:firstLine="567"/>
                        <w:jc w:val="both"/>
                      </w:pPr>
                      <w:r>
                        <w:rPr>
                          <w:rFonts w:ascii="Symbol" w:hAnsi="Symbol"/>
                          <w:kern w:val="16"/>
                        </w:rPr>
                        <w:lastRenderedPageBreak/>
                        <w:t></w:t>
                      </w:r>
                      <w:r>
                        <w:rPr>
                          <w:rFonts w:ascii="Symbol" w:hAnsi="Symbol"/>
                          <w:kern w:val="16"/>
                        </w:rPr>
                        <w:t></w:t>
                      </w:r>
                      <w:r>
                        <w:t>rekomenduojama įrengti trapecijos ar parabolinio skersinio profilio</w:t>
                      </w:r>
                      <w:r>
                        <w:t xml:space="preserve"> griovius. Trikampio profilio griovius rekomenduojama naudoti tik tuomet, kai transportuojamų nuotekų kiekis nedidelis ir tėkmė lėta;</w:t>
                      </w:r>
                    </w:p>
                    <w:p w14:paraId="6751E35B" w14:textId="77777777" w:rsidR="00E90E8C" w:rsidRDefault="009B2DED">
                      <w:pPr>
                        <w:ind w:firstLine="567"/>
                        <w:jc w:val="both"/>
                      </w:pPr>
                      <w:r>
                        <w:rPr>
                          <w:rFonts w:ascii="Symbol" w:hAnsi="Symbol"/>
                          <w:kern w:val="16"/>
                        </w:rPr>
                        <w:t></w:t>
                      </w:r>
                      <w:r>
                        <w:rPr>
                          <w:rFonts w:ascii="Symbol" w:hAnsi="Symbol"/>
                          <w:kern w:val="16"/>
                        </w:rPr>
                        <w:t></w:t>
                      </w:r>
                      <w:r>
                        <w:t>tinkamai prižiūrint ir tvarkant (žr. 82 punktą) šių įrenginių naudojimo laikas neribojamas.</w:t>
                      </w:r>
                    </w:p>
                    <w:sdt>
                      <w:sdtPr>
                        <w:alias w:val="57.1 p."/>
                        <w:tag w:val="part_5d331746232a47ae92c108f5fb02a04c"/>
                        <w:id w:val="-466432731"/>
                        <w:lock w:val="sdtLocked"/>
                      </w:sdtPr>
                      <w:sdtEndPr/>
                      <w:sdtContent>
                        <w:p w14:paraId="6751E35C" w14:textId="77777777" w:rsidR="00E90E8C" w:rsidRDefault="009B2DED">
                          <w:pPr>
                            <w:ind w:firstLine="567"/>
                            <w:jc w:val="both"/>
                          </w:pPr>
                          <w:sdt>
                            <w:sdtPr>
                              <w:alias w:val="Numeris"/>
                              <w:tag w:val="nr_5d331746232a47ae92c108f5fb02a04c"/>
                              <w:id w:val="1063919209"/>
                              <w:lock w:val="sdtLocked"/>
                            </w:sdtPr>
                            <w:sdtEndPr/>
                            <w:sdtContent>
                              <w:r>
                                <w:rPr>
                                  <w:b/>
                                </w:rPr>
                                <w:t>57.1</w:t>
                              </w:r>
                            </w:sdtContent>
                          </w:sdt>
                          <w:r>
                            <w:rPr>
                              <w:b/>
                            </w:rPr>
                            <w:t xml:space="preserve">. </w:t>
                          </w:r>
                          <w:r>
                            <w:t>Velėna iškloti latak</w:t>
                          </w:r>
                          <w:r>
                            <w:t>ai.</w:t>
                          </w:r>
                        </w:p>
                        <w:p w14:paraId="6751E35D" w14:textId="77777777" w:rsidR="00E90E8C" w:rsidRDefault="009B2DED">
                          <w:pPr>
                            <w:ind w:firstLine="567"/>
                            <w:jc w:val="both"/>
                          </w:pPr>
                          <w:r>
                            <w:t>Tai ties kelio dangos riba įrengiami seklūs, tankia žolės danga apželdinti latakai, kuriais nuleidžiamos paviršinės nuotekos (žr. 3 priedo 32 pav.). Žolės danga silpnina nuotekų srauto tėkmę, taip nusodinamos ir sulaikomos dumblo dalelės ir su jomis as</w:t>
                          </w:r>
                          <w:r>
                            <w:t>ocijuoti teršalai (ypač sunkieji metalai).</w:t>
                          </w:r>
                        </w:p>
                        <w:p w14:paraId="6751E35E" w14:textId="77777777" w:rsidR="00E90E8C" w:rsidRDefault="00E90E8C"/>
                        <w:p w14:paraId="6751E35F" w14:textId="77777777" w:rsidR="00E90E8C" w:rsidRDefault="009B2DED">
                          <w:pPr>
                            <w:keepNext/>
                            <w:widowControl w:val="0"/>
                            <w:jc w:val="center"/>
                          </w:pPr>
                          <w:r>
                            <w:rPr>
                              <w:noProof/>
                              <w:lang w:eastAsia="lt-LT"/>
                            </w:rPr>
                            <w:drawing>
                              <wp:inline distT="0" distB="0" distL="0" distR="0" wp14:anchorId="6751E7C1" wp14:editId="6751E7C2">
                                <wp:extent cx="4772025" cy="2895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2025" cy="2895600"/>
                                        </a:xfrm>
                                        <a:prstGeom prst="rect">
                                          <a:avLst/>
                                        </a:prstGeom>
                                        <a:noFill/>
                                        <a:ln>
                                          <a:noFill/>
                                        </a:ln>
                                      </pic:spPr>
                                    </pic:pic>
                                  </a:graphicData>
                                </a:graphic>
                              </wp:inline>
                            </w:drawing>
                          </w:r>
                        </w:p>
                        <w:p w14:paraId="6751E360" w14:textId="77777777" w:rsidR="00E90E8C" w:rsidRDefault="009B2DED">
                          <w:pPr>
                            <w:jc w:val="center"/>
                            <w:rPr>
                              <w:vanish/>
                            </w:rPr>
                          </w:pPr>
                          <w:r>
                            <w:rPr>
                              <w:vanish/>
                            </w:rPr>
                            <w:t>(pav.)</w:t>
                          </w:r>
                        </w:p>
                        <w:p w14:paraId="6751E361" w14:textId="77777777" w:rsidR="00E90E8C" w:rsidRDefault="00E90E8C"/>
                        <w:p w14:paraId="6751E362" w14:textId="77777777" w:rsidR="00E90E8C" w:rsidRDefault="009B2DED">
                          <w:pPr>
                            <w:jc w:val="center"/>
                            <w:rPr>
                              <w:b/>
                              <w:kern w:val="32"/>
                            </w:rPr>
                          </w:pPr>
                          <w:r>
                            <w:rPr>
                              <w:b/>
                              <w:kern w:val="32"/>
                            </w:rPr>
                            <w:t>3 pav. Išilginio žolėto latako įrengimo schema (2 priedas [3])</w:t>
                          </w:r>
                        </w:p>
                        <w:p w14:paraId="6751E363" w14:textId="77777777" w:rsidR="00E90E8C" w:rsidRDefault="009B2DED"/>
                      </w:sdtContent>
                    </w:sdt>
                    <w:sdt>
                      <w:sdtPr>
                        <w:alias w:val="57.2 p."/>
                        <w:tag w:val="part_60a6e74092484e4fbdd2c7c026b8001e"/>
                        <w:id w:val="750932724"/>
                        <w:lock w:val="sdtLocked"/>
                      </w:sdtPr>
                      <w:sdtEndPr/>
                      <w:sdtContent>
                        <w:p w14:paraId="6751E364" w14:textId="77777777" w:rsidR="00E90E8C" w:rsidRDefault="009B2DED">
                          <w:pPr>
                            <w:ind w:firstLine="567"/>
                            <w:jc w:val="both"/>
                          </w:pPr>
                          <w:sdt>
                            <w:sdtPr>
                              <w:alias w:val="Numeris"/>
                              <w:tag w:val="nr_60a6e74092484e4fbdd2c7c026b8001e"/>
                              <w:id w:val="1984266442"/>
                              <w:lock w:val="sdtLocked"/>
                            </w:sdtPr>
                            <w:sdtEndPr/>
                            <w:sdtContent>
                              <w:r>
                                <w:rPr>
                                  <w:b/>
                                </w:rPr>
                                <w:t>57.2</w:t>
                              </w:r>
                            </w:sdtContent>
                          </w:sdt>
                          <w:r>
                            <w:rPr>
                              <w:b/>
                            </w:rPr>
                            <w:t xml:space="preserve">. </w:t>
                          </w:r>
                          <w:r>
                            <w:t>Kelio šoniniai grioviai.</w:t>
                          </w:r>
                        </w:p>
                        <w:p w14:paraId="6751E365" w14:textId="77777777" w:rsidR="00E90E8C" w:rsidRDefault="009B2DED">
                          <w:pPr>
                            <w:ind w:firstLine="567"/>
                            <w:jc w:val="both"/>
                          </w:pPr>
                          <w:r>
                            <w:t xml:space="preserve">Jų paskirtis – operatyviai surinkti ir nuleisti nuotekas, taip apsaugant kelio konstrukciją nuo </w:t>
                          </w:r>
                          <w:r>
                            <w:t>užliejimo ar išplovimo (žr. 3 priedo 33 pav.). Š</w:t>
                          </w:r>
                          <w:r>
                            <w:rPr>
                              <w:bCs/>
                            </w:rPr>
                            <w:t>oninius griovius galima modifikuoti, įrengiant žemas apsaugines dambas, kurios sulaikytų pernešamas dumblo daleles, lėtintų nuotekų srauto tėkmę.</w:t>
                          </w:r>
                        </w:p>
                      </w:sdtContent>
                    </w:sdt>
                    <w:sdt>
                      <w:sdtPr>
                        <w:alias w:val="57.3 p."/>
                        <w:tag w:val="part_1d5b7486f14c437ba6b5a3933f1d5118"/>
                        <w:id w:val="629595443"/>
                        <w:lock w:val="sdtLocked"/>
                      </w:sdtPr>
                      <w:sdtEndPr/>
                      <w:sdtContent>
                        <w:p w14:paraId="6751E366" w14:textId="77777777" w:rsidR="00E90E8C" w:rsidRDefault="009B2DED">
                          <w:pPr>
                            <w:ind w:firstLine="567"/>
                            <w:jc w:val="both"/>
                          </w:pPr>
                          <w:sdt>
                            <w:sdtPr>
                              <w:alias w:val="Numeris"/>
                              <w:tag w:val="nr_1d5b7486f14c437ba6b5a3933f1d5118"/>
                              <w:id w:val="-1304149287"/>
                              <w:lock w:val="sdtLocked"/>
                            </w:sdtPr>
                            <w:sdtEndPr/>
                            <w:sdtContent>
                              <w:r>
                                <w:rPr>
                                  <w:b/>
                                </w:rPr>
                                <w:t>57.3</w:t>
                              </w:r>
                            </w:sdtContent>
                          </w:sdt>
                          <w:r>
                            <w:rPr>
                              <w:b/>
                            </w:rPr>
                            <w:t xml:space="preserve">. </w:t>
                          </w:r>
                          <w:r>
                            <w:t>Lėkšti žolėti šoniniai kelio grioviai.</w:t>
                          </w:r>
                        </w:p>
                        <w:p w14:paraId="6751E367" w14:textId="77777777" w:rsidR="00E90E8C" w:rsidRDefault="009B2DED">
                          <w:pPr>
                            <w:ind w:firstLine="567"/>
                            <w:jc w:val="both"/>
                          </w:pPr>
                          <w:r>
                            <w:t xml:space="preserve">Tai plačios, </w:t>
                          </w:r>
                          <w:r>
                            <w:t xml:space="preserve">lėkštos, seklios įdubos, apželdintos tankia žole, suformuojamos išilgai kelio (žr. 3 priedo 34 pav.). Formuojant lėkštus šoninius šlaitus, padidinamas drėkinamo paviršiaus plotas, pailginamas nuotekų kontakto su apželdintu paviršiumi laikas, pagerinama </w:t>
                          </w:r>
                          <w:proofErr w:type="spellStart"/>
                          <w:r>
                            <w:t>sor</w:t>
                          </w:r>
                          <w:r>
                            <w:t>bcinė</w:t>
                          </w:r>
                          <w:proofErr w:type="spellEnd"/>
                          <w:r>
                            <w:t xml:space="preserve">, infiltracinė ir </w:t>
                          </w:r>
                          <w:proofErr w:type="spellStart"/>
                          <w:r>
                            <w:t>filtracinė</w:t>
                          </w:r>
                          <w:proofErr w:type="spellEnd"/>
                          <w:r>
                            <w:t xml:space="preserve"> geba. Žolės danga išsklaido nuotekų srautą, lėtina tėkmę. Lėkšti žoliniai grioviai kelio nuotekų užterštumą skendinčiomis medžiagomis ir su jomis asocijuotais teršalais gali sumažinti iki 50 %, tačiau turi mažai įtakos užt</w:t>
                          </w:r>
                          <w:r>
                            <w:t>erštumui tirpiomis medžiagomis.</w:t>
                          </w:r>
                        </w:p>
                        <w:p w14:paraId="6751E368" w14:textId="77777777" w:rsidR="00E90E8C" w:rsidRDefault="009B2DED">
                          <w:pPr>
                            <w:ind w:firstLine="567"/>
                            <w:jc w:val="both"/>
                          </w:pPr>
                          <w:r>
                            <w:t>Lėkšti žolėti šoniniai kelio grioviai gali būti sauso arba drėgno tipo.</w:t>
                          </w:r>
                        </w:p>
                        <w:p w14:paraId="6751E369" w14:textId="77777777" w:rsidR="00E90E8C" w:rsidRDefault="00E90E8C"/>
                        <w:sdt>
                          <w:sdtPr>
                            <w:alias w:val="lentele"/>
                            <w:tag w:val="part_08e47f64f502481bb4788ddca022d943"/>
                            <w:id w:val="-945162863"/>
                            <w:lock w:val="sdtLocked"/>
                          </w:sdtPr>
                          <w:sdtEndPr/>
                          <w:sdtContent>
                            <w:p w14:paraId="6751E36A" w14:textId="77777777" w:rsidR="00E90E8C" w:rsidRDefault="009B2DED">
                              <w:pPr>
                                <w:keepNext/>
                                <w:jc w:val="center"/>
                                <w:rPr>
                                  <w:b/>
                                  <w:bCs/>
                                  <w:kern w:val="32"/>
                                </w:rPr>
                              </w:pPr>
                              <w:sdt>
                                <w:sdtPr>
                                  <w:alias w:val="Pavadinimas"/>
                                  <w:tag w:val="title_08e47f64f502481bb4788ddca022d943"/>
                                  <w:id w:val="-627234109"/>
                                  <w:lock w:val="sdtLocked"/>
                                </w:sdtPr>
                                <w:sdtEndPr/>
                                <w:sdtContent>
                                  <w:r>
                                    <w:rPr>
                                      <w:b/>
                                      <w:bCs/>
                                      <w:kern w:val="32"/>
                                    </w:rPr>
                                    <w:t>13 lentelė. Įvairaus tipo žolėtų griovių įrengimo rekomendacijos</w:t>
                                  </w:r>
                                </w:sdtContent>
                              </w:sdt>
                            </w:p>
                            <w:p w14:paraId="6751E36B" w14:textId="77777777" w:rsidR="00E90E8C" w:rsidRDefault="00E90E8C"/>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7508"/>
                              </w:tblGrid>
                              <w:tr w:rsidR="00E90E8C" w14:paraId="6751E36E" w14:textId="77777777">
                                <w:trPr>
                                  <w:trHeight w:val="23"/>
                                  <w:tblHeader/>
                                </w:trPr>
                                <w:tc>
                                  <w:tcPr>
                                    <w:tcW w:w="932" w:type="pct"/>
                                    <w:tcBorders>
                                      <w:top w:val="double" w:sz="4" w:space="0" w:color="auto"/>
                                      <w:left w:val="double" w:sz="4" w:space="0" w:color="auto"/>
                                      <w:bottom w:val="double" w:sz="4" w:space="0" w:color="auto"/>
                                    </w:tcBorders>
                                  </w:tcPr>
                                  <w:p w14:paraId="6751E36C" w14:textId="77777777" w:rsidR="00E90E8C" w:rsidRDefault="009B2DED">
                                    <w:pPr>
                                      <w:widowControl w:val="0"/>
                                      <w:jc w:val="center"/>
                                      <w:rPr>
                                        <w:b/>
                                        <w:sz w:val="22"/>
                                      </w:rPr>
                                    </w:pPr>
                                    <w:r>
                                      <w:rPr>
                                        <w:b/>
                                        <w:sz w:val="22"/>
                                      </w:rPr>
                                      <w:t>Griovio tipas</w:t>
                                    </w:r>
                                  </w:p>
                                </w:tc>
                                <w:tc>
                                  <w:tcPr>
                                    <w:tcW w:w="4068" w:type="pct"/>
                                    <w:tcBorders>
                                      <w:top w:val="double" w:sz="4" w:space="0" w:color="auto"/>
                                      <w:bottom w:val="double" w:sz="4" w:space="0" w:color="auto"/>
                                      <w:right w:val="double" w:sz="4" w:space="0" w:color="auto"/>
                                    </w:tcBorders>
                                  </w:tcPr>
                                  <w:p w14:paraId="6751E36D" w14:textId="77777777" w:rsidR="00E90E8C" w:rsidRDefault="009B2DED">
                                    <w:pPr>
                                      <w:widowControl w:val="0"/>
                                      <w:jc w:val="center"/>
                                      <w:rPr>
                                        <w:b/>
                                        <w:sz w:val="22"/>
                                      </w:rPr>
                                    </w:pPr>
                                    <w:r>
                                      <w:rPr>
                                        <w:b/>
                                        <w:sz w:val="22"/>
                                      </w:rPr>
                                      <w:t>Taikymo rekomendacijos</w:t>
                                    </w:r>
                                  </w:p>
                                </w:tc>
                              </w:tr>
                              <w:tr w:rsidR="00E90E8C" w14:paraId="6751E377" w14:textId="77777777">
                                <w:trPr>
                                  <w:trHeight w:val="23"/>
                                </w:trPr>
                                <w:tc>
                                  <w:tcPr>
                                    <w:tcW w:w="932" w:type="pct"/>
                                  </w:tcPr>
                                  <w:p w14:paraId="6751E36F" w14:textId="77777777" w:rsidR="00E90E8C" w:rsidRDefault="009B2DED">
                                    <w:pPr>
                                      <w:widowControl w:val="0"/>
                                      <w:rPr>
                                        <w:sz w:val="22"/>
                                      </w:rPr>
                                    </w:pPr>
                                    <w:r>
                                      <w:rPr>
                                        <w:sz w:val="22"/>
                                      </w:rPr>
                                      <w:t>Velėna iškloti latakai</w:t>
                                    </w:r>
                                  </w:p>
                                </w:tc>
                                <w:tc>
                                  <w:tcPr>
                                    <w:tcW w:w="4068" w:type="pct"/>
                                  </w:tcPr>
                                  <w:p w14:paraId="6751E370" w14:textId="77777777" w:rsidR="00E90E8C" w:rsidRDefault="009B2DED">
                                    <w:pPr>
                                      <w:rPr>
                                        <w:sz w:val="22"/>
                                      </w:rPr>
                                    </w:pPr>
                                    <w:r>
                                      <w:rPr>
                                        <w:rFonts w:ascii="Symbol" w:hAnsi="Symbol"/>
                                        <w:sz w:val="22"/>
                                      </w:rPr>
                                      <w:t></w:t>
                                    </w:r>
                                    <w:r>
                                      <w:rPr>
                                        <w:rFonts w:ascii="Symbol" w:hAnsi="Symbol"/>
                                        <w:sz w:val="22"/>
                                      </w:rPr>
                                      <w:t></w:t>
                                    </w:r>
                                    <w:r>
                                      <w:rPr>
                                        <w:sz w:val="22"/>
                                      </w:rPr>
                                      <w:t xml:space="preserve">Taikomi kelio </w:t>
                                    </w:r>
                                    <w:r>
                                      <w:rPr>
                                        <w:sz w:val="22"/>
                                      </w:rPr>
                                      <w:t>ruožuose, kur dėl vietos stokos nėra galimybės įrengti šoninius griovius;</w:t>
                                    </w:r>
                                  </w:p>
                                  <w:p w14:paraId="6751E371" w14:textId="77777777" w:rsidR="00E90E8C" w:rsidRDefault="009B2DED">
                                    <w:pPr>
                                      <w:rPr>
                                        <w:sz w:val="22"/>
                                      </w:rPr>
                                    </w:pPr>
                                    <w:r>
                                      <w:rPr>
                                        <w:rFonts w:ascii="Symbol" w:hAnsi="Symbol"/>
                                        <w:sz w:val="22"/>
                                      </w:rPr>
                                      <w:t></w:t>
                                    </w:r>
                                    <w:r>
                                      <w:rPr>
                                        <w:rFonts w:ascii="Symbol" w:hAnsi="Symbol"/>
                                        <w:sz w:val="22"/>
                                      </w:rPr>
                                      <w:t></w:t>
                                    </w:r>
                                    <w:r>
                                      <w:rPr>
                                        <w:sz w:val="22"/>
                                      </w:rPr>
                                      <w:t>saugant kelio sankasos pagrindą nuo išplovimo, visame latako ilgyje turi būti įrengtas drenažas;</w:t>
                                    </w:r>
                                  </w:p>
                                  <w:p w14:paraId="6751E372" w14:textId="77777777" w:rsidR="00E90E8C" w:rsidRDefault="009B2DED">
                                    <w:pPr>
                                      <w:rPr>
                                        <w:sz w:val="22"/>
                                      </w:rPr>
                                    </w:pPr>
                                    <w:r>
                                      <w:rPr>
                                        <w:rFonts w:ascii="Symbol" w:hAnsi="Symbol"/>
                                        <w:sz w:val="22"/>
                                      </w:rPr>
                                      <w:lastRenderedPageBreak/>
                                      <w:t></w:t>
                                    </w:r>
                                    <w:r>
                                      <w:rPr>
                                        <w:rFonts w:ascii="Symbol" w:hAnsi="Symbol"/>
                                        <w:sz w:val="22"/>
                                      </w:rPr>
                                      <w:t></w:t>
                                    </w:r>
                                    <w:r>
                                      <w:rPr>
                                        <w:sz w:val="22"/>
                                      </w:rPr>
                                      <w:t xml:space="preserve">latako paviršius prieš sėjant žolę ar klojant velėną sutvirtinamas </w:t>
                                    </w:r>
                                    <w:proofErr w:type="spellStart"/>
                                    <w:r>
                                      <w:rPr>
                                        <w:sz w:val="22"/>
                                      </w:rPr>
                                      <w:t>geotinklu</w:t>
                                    </w:r>
                                    <w:proofErr w:type="spellEnd"/>
                                    <w:r>
                                      <w:rPr>
                                        <w:sz w:val="22"/>
                                      </w:rPr>
                                      <w:t>, kur</w:t>
                                    </w:r>
                                    <w:r>
                                      <w:rPr>
                                        <w:sz w:val="22"/>
                                      </w:rPr>
                                      <w:t>is tiesiamas tarp natūralaus pagrindo ir viršutinio dirvožemio sluoksnio;</w:t>
                                    </w:r>
                                  </w:p>
                                  <w:p w14:paraId="6751E373" w14:textId="77777777" w:rsidR="00E90E8C" w:rsidRDefault="009B2DED">
                                    <w:pPr>
                                      <w:rPr>
                                        <w:sz w:val="22"/>
                                      </w:rPr>
                                    </w:pPr>
                                    <w:r>
                                      <w:rPr>
                                        <w:rFonts w:ascii="Symbol" w:hAnsi="Symbol"/>
                                        <w:sz w:val="22"/>
                                      </w:rPr>
                                      <w:t></w:t>
                                    </w:r>
                                    <w:r>
                                      <w:rPr>
                                        <w:rFonts w:ascii="Symbol" w:hAnsi="Symbol"/>
                                        <w:sz w:val="22"/>
                                      </w:rPr>
                                      <w:t></w:t>
                                    </w:r>
                                    <w:r>
                                      <w:rPr>
                                        <w:sz w:val="22"/>
                                      </w:rPr>
                                      <w:t>natūralus gruntas turi būti nesulimpantis, pakankamai laidus vandeniui (laidumas po sutankinimo ne mažiau kaip 10</w:t>
                                    </w:r>
                                    <w:r>
                                      <w:rPr>
                                        <w:sz w:val="22"/>
                                        <w:vertAlign w:val="superscript"/>
                                      </w:rPr>
                                      <w:t>-4</w:t>
                                    </w:r>
                                    <w:r>
                                      <w:rPr>
                                        <w:sz w:val="22"/>
                                      </w:rPr>
                                      <w:t>m/s), jame neturi būti didesnių kaip 50 mm diametro akmenų;</w:t>
                                    </w:r>
                                  </w:p>
                                  <w:p w14:paraId="6751E374" w14:textId="77777777" w:rsidR="00E90E8C" w:rsidRDefault="009B2DED">
                                    <w:pPr>
                                      <w:rPr>
                                        <w:sz w:val="22"/>
                                      </w:rPr>
                                    </w:pPr>
                                    <w:r>
                                      <w:rPr>
                                        <w:rFonts w:ascii="Symbol" w:hAnsi="Symbol"/>
                                        <w:sz w:val="22"/>
                                      </w:rPr>
                                      <w:t></w:t>
                                    </w:r>
                                    <w:r>
                                      <w:rPr>
                                        <w:rFonts w:ascii="Symbol" w:hAnsi="Symbol"/>
                                        <w:sz w:val="22"/>
                                      </w:rPr>
                                      <w:t></w:t>
                                    </w:r>
                                    <w:r>
                                      <w:rPr>
                                        <w:sz w:val="22"/>
                                      </w:rPr>
                                      <w:t>žol</w:t>
                                    </w:r>
                                    <w:r>
                                      <w:rPr>
                                        <w:sz w:val="22"/>
                                      </w:rPr>
                                      <w:t>ė tokiuose latakuose turi būti šienaujama vidutiniškai 3 kartus per sezoną, žolės aukštis neturėtų viršyti 75 mm;</w:t>
                                    </w:r>
                                  </w:p>
                                  <w:p w14:paraId="6751E375" w14:textId="77777777" w:rsidR="00E90E8C" w:rsidRDefault="009B2DED">
                                    <w:pPr>
                                      <w:rPr>
                                        <w:sz w:val="22"/>
                                      </w:rPr>
                                    </w:pPr>
                                    <w:r>
                                      <w:rPr>
                                        <w:rFonts w:ascii="Symbol" w:hAnsi="Symbol"/>
                                        <w:sz w:val="22"/>
                                      </w:rPr>
                                      <w:t></w:t>
                                    </w:r>
                                    <w:r>
                                      <w:rPr>
                                        <w:rFonts w:ascii="Symbol" w:hAnsi="Symbol"/>
                                        <w:sz w:val="22"/>
                                      </w:rPr>
                                      <w:t></w:t>
                                    </w:r>
                                    <w:r>
                                      <w:rPr>
                                        <w:sz w:val="22"/>
                                      </w:rPr>
                                      <w:t>gali būti panaudojami apsaugai nuo avarinio teršalų išsiliejimo: dėl nedidelio latako nuolydžio teršalai sulaikomi žolės dangoje ir viršutin</w:t>
                                    </w:r>
                                    <w:r>
                                      <w:rPr>
                                        <w:sz w:val="22"/>
                                      </w:rPr>
                                      <w:t>iame latako dirvožemio sluoksnyje, kurį galima operatyviai pašalinti, taip apsaugant paviršinio vandens telkinius nuo taršos;</w:t>
                                    </w:r>
                                  </w:p>
                                  <w:p w14:paraId="6751E376" w14:textId="77777777" w:rsidR="00E90E8C" w:rsidRDefault="009B2DED">
                                    <w:pPr>
                                      <w:rPr>
                                        <w:sz w:val="22"/>
                                      </w:rPr>
                                    </w:pPr>
                                    <w:r>
                                      <w:rPr>
                                        <w:rFonts w:ascii="Symbol" w:hAnsi="Symbol"/>
                                        <w:sz w:val="22"/>
                                      </w:rPr>
                                      <w:t></w:t>
                                    </w:r>
                                    <w:r>
                                      <w:rPr>
                                        <w:rFonts w:ascii="Symbol" w:hAnsi="Symbol"/>
                                        <w:sz w:val="22"/>
                                      </w:rPr>
                                      <w:t></w:t>
                                    </w:r>
                                    <w:r>
                                      <w:rPr>
                                        <w:sz w:val="22"/>
                                      </w:rPr>
                                      <w:t>nerekomenduojama įrengti kelio ruožuose, kur kelias nutiestas aukšta sankasa.</w:t>
                                    </w:r>
                                  </w:p>
                                </w:tc>
                              </w:tr>
                              <w:tr w:rsidR="00E90E8C" w14:paraId="6751E37D" w14:textId="77777777">
                                <w:trPr>
                                  <w:trHeight w:val="23"/>
                                </w:trPr>
                                <w:tc>
                                  <w:tcPr>
                                    <w:tcW w:w="932" w:type="pct"/>
                                  </w:tcPr>
                                  <w:p w14:paraId="6751E378" w14:textId="77777777" w:rsidR="00E90E8C" w:rsidRDefault="009B2DED">
                                    <w:pPr>
                                      <w:widowControl w:val="0"/>
                                      <w:rPr>
                                        <w:sz w:val="22"/>
                                      </w:rPr>
                                    </w:pPr>
                                    <w:r>
                                      <w:rPr>
                                        <w:sz w:val="22"/>
                                      </w:rPr>
                                      <w:lastRenderedPageBreak/>
                                      <w:t>Šoniniai kelio grioviai</w:t>
                                    </w:r>
                                  </w:p>
                                </w:tc>
                                <w:tc>
                                  <w:tcPr>
                                    <w:tcW w:w="4068" w:type="pct"/>
                                  </w:tcPr>
                                  <w:p w14:paraId="6751E379" w14:textId="77777777" w:rsidR="00E90E8C" w:rsidRDefault="009B2DED">
                                    <w:pPr>
                                      <w:rPr>
                                        <w:sz w:val="22"/>
                                      </w:rPr>
                                    </w:pPr>
                                    <w:r>
                                      <w:rPr>
                                        <w:rFonts w:ascii="Symbol" w:hAnsi="Symbol"/>
                                        <w:sz w:val="22"/>
                                      </w:rPr>
                                      <w:t></w:t>
                                    </w:r>
                                    <w:r>
                                      <w:rPr>
                                        <w:rFonts w:ascii="Symbol" w:hAnsi="Symbol"/>
                                        <w:sz w:val="22"/>
                                      </w:rPr>
                                      <w:t></w:t>
                                    </w:r>
                                    <w:r>
                                      <w:rPr>
                                        <w:sz w:val="22"/>
                                      </w:rPr>
                                      <w:t xml:space="preserve">Žolėtus šoninius kelio </w:t>
                                    </w:r>
                                    <w:r>
                                      <w:rPr>
                                        <w:sz w:val="22"/>
                                      </w:rPr>
                                      <w:t>griovius, kurių šlaitų ilgio ir aukščio santykis &lt; 1:3, išilginis nuolydis nuo 1 iki 4%, rekomenduojama taikyti pirminiam paviršinių nuotekų apvalymui, prieš išleidžiant jas nejautrioje taršai aplinkoje arba į kitus įvairios konstrukcijos paviršinių nuotek</w:t>
                                    </w:r>
                                    <w:r>
                                      <w:rPr>
                                        <w:sz w:val="22"/>
                                      </w:rPr>
                                      <w:t>ų valymo įrenginius;</w:t>
                                    </w:r>
                                  </w:p>
                                  <w:p w14:paraId="6751E37A" w14:textId="77777777" w:rsidR="00E90E8C" w:rsidRDefault="009B2DED">
                                    <w:pPr>
                                      <w:rPr>
                                        <w:sz w:val="22"/>
                                      </w:rPr>
                                    </w:pPr>
                                    <w:r>
                                      <w:rPr>
                                        <w:rFonts w:ascii="Symbol" w:hAnsi="Symbol"/>
                                        <w:sz w:val="22"/>
                                      </w:rPr>
                                      <w:t></w:t>
                                    </w:r>
                                    <w:r>
                                      <w:rPr>
                                        <w:rFonts w:ascii="Symbol" w:hAnsi="Symbol"/>
                                        <w:sz w:val="22"/>
                                      </w:rPr>
                                      <w:t></w:t>
                                    </w:r>
                                    <w:r>
                                      <w:rPr>
                                        <w:sz w:val="22"/>
                                      </w:rPr>
                                      <w:t xml:space="preserve">išilginių žolėtų griovių, kurių nuolydis ≥ 5%, o numatomas nuotekų srauto tėkmės greitis &gt; 0,5 m/s, dugną reikėtų iškloti </w:t>
                                    </w:r>
                                    <w:proofErr w:type="spellStart"/>
                                    <w:r>
                                      <w:rPr>
                                        <w:sz w:val="22"/>
                                      </w:rPr>
                                      <w:t>geosintetinės</w:t>
                                    </w:r>
                                    <w:proofErr w:type="spellEnd"/>
                                    <w:r>
                                      <w:rPr>
                                        <w:sz w:val="22"/>
                                      </w:rPr>
                                      <w:t xml:space="preserve"> medžiagos sluoksniu, ant kurio klojamas įvairaus stambumo filtruojančios medžiagos sluoksnis (akm</w:t>
                                    </w:r>
                                    <w:r>
                                      <w:rPr>
                                        <w:sz w:val="22"/>
                                      </w:rPr>
                                      <w:t>enys, žvyras ar skalda);</w:t>
                                    </w:r>
                                  </w:p>
                                  <w:p w14:paraId="6751E37B" w14:textId="77777777" w:rsidR="00E90E8C" w:rsidRDefault="009B2DED">
                                    <w:pPr>
                                      <w:rPr>
                                        <w:sz w:val="22"/>
                                      </w:rPr>
                                    </w:pPr>
                                    <w:r>
                                      <w:rPr>
                                        <w:rFonts w:ascii="Symbol" w:hAnsi="Symbol"/>
                                        <w:sz w:val="22"/>
                                      </w:rPr>
                                      <w:t></w:t>
                                    </w:r>
                                    <w:r>
                                      <w:rPr>
                                        <w:rFonts w:ascii="Symbol" w:hAnsi="Symbol"/>
                                        <w:sz w:val="22"/>
                                      </w:rPr>
                                      <w:t></w:t>
                                    </w:r>
                                    <w:r>
                                      <w:rPr>
                                        <w:sz w:val="22"/>
                                      </w:rPr>
                                      <w:t>įrengiant griovius, reikėtų vengti netaisyklingo griovių profilio, didelio nuolydžio. Jei nuolydžio išvengti neįmanoma, jį rekomenduojama įrengti ties nuotekų įtekėjimo, o ne ištekėjimo vieta;</w:t>
                                    </w:r>
                                  </w:p>
                                  <w:p w14:paraId="6751E37C" w14:textId="77777777" w:rsidR="00E90E8C" w:rsidRDefault="009B2DED">
                                    <w:pPr>
                                      <w:rPr>
                                        <w:sz w:val="22"/>
                                      </w:rPr>
                                    </w:pPr>
                                    <w:r>
                                      <w:rPr>
                                        <w:rFonts w:ascii="Symbol" w:hAnsi="Symbol"/>
                                        <w:sz w:val="22"/>
                                      </w:rPr>
                                      <w:t></w:t>
                                    </w:r>
                                    <w:r>
                                      <w:rPr>
                                        <w:rFonts w:ascii="Symbol" w:hAnsi="Symbol"/>
                                        <w:sz w:val="22"/>
                                      </w:rPr>
                                      <w:t></w:t>
                                    </w:r>
                                    <w:r>
                                      <w:rPr>
                                        <w:sz w:val="22"/>
                                      </w:rPr>
                                      <w:t>paviršinių kelio nuotekų įtekėjimo</w:t>
                                    </w:r>
                                    <w:r>
                                      <w:rPr>
                                        <w:sz w:val="22"/>
                                      </w:rPr>
                                      <w:t xml:space="preserve"> į griovius vietose rekomenduojama suformuoti nedidelį baseiną šiukšlėms ir stambioms dalelėms sulaikyti.</w:t>
                                    </w:r>
                                  </w:p>
                                </w:tc>
                              </w:tr>
                              <w:tr w:rsidR="00E90E8C" w14:paraId="6751E392" w14:textId="77777777">
                                <w:trPr>
                                  <w:trHeight w:val="23"/>
                                </w:trPr>
                                <w:tc>
                                  <w:tcPr>
                                    <w:tcW w:w="932" w:type="pct"/>
                                  </w:tcPr>
                                  <w:p w14:paraId="6751E37E" w14:textId="77777777" w:rsidR="00E90E8C" w:rsidRDefault="009B2DED">
                                    <w:pPr>
                                      <w:widowControl w:val="0"/>
                                      <w:rPr>
                                        <w:sz w:val="22"/>
                                      </w:rPr>
                                    </w:pPr>
                                    <w:r>
                                      <w:rPr>
                                        <w:sz w:val="22"/>
                                      </w:rPr>
                                      <w:t>Lėkšti grioviai su žolės danga</w:t>
                                    </w:r>
                                  </w:p>
                                </w:tc>
                                <w:tc>
                                  <w:tcPr>
                                    <w:tcW w:w="4068" w:type="pct"/>
                                  </w:tcPr>
                                  <w:p w14:paraId="6751E37F" w14:textId="77777777" w:rsidR="00E90E8C" w:rsidRDefault="009B2DED">
                                    <w:pPr>
                                      <w:widowControl w:val="0"/>
                                      <w:rPr>
                                        <w:sz w:val="22"/>
                                      </w:rPr>
                                    </w:pPr>
                                    <w:r>
                                      <w:rPr>
                                        <w:sz w:val="22"/>
                                      </w:rPr>
                                      <w:t>Bendros rekomendacijos:</w:t>
                                    </w:r>
                                  </w:p>
                                  <w:p w14:paraId="6751E380" w14:textId="77777777" w:rsidR="00E90E8C" w:rsidRDefault="009B2DED">
                                    <w:pPr>
                                      <w:rPr>
                                        <w:sz w:val="22"/>
                                      </w:rPr>
                                    </w:pPr>
                                    <w:r>
                                      <w:rPr>
                                        <w:rFonts w:ascii="Symbol" w:hAnsi="Symbol"/>
                                        <w:sz w:val="22"/>
                                      </w:rPr>
                                      <w:t></w:t>
                                    </w:r>
                                    <w:r>
                                      <w:rPr>
                                        <w:rFonts w:ascii="Symbol" w:hAnsi="Symbol"/>
                                        <w:sz w:val="22"/>
                                      </w:rPr>
                                      <w:t></w:t>
                                    </w:r>
                                    <w:r>
                                      <w:rPr>
                                        <w:sz w:val="22"/>
                                      </w:rPr>
                                      <w:t xml:space="preserve">tinka naudoti ruožuose, kur kelio sankasos šlaitai lėkšti, panaudojant sankasos šlaitą kaip </w:t>
                                    </w:r>
                                    <w:r>
                                      <w:rPr>
                                        <w:sz w:val="22"/>
                                      </w:rPr>
                                      <w:t>griovio vidinį šlaitą; gali būti taikomi automobilių stovėjimo aikštelių paviršinėms nuotekoms surinkti ir apvalyti;</w:t>
                                    </w:r>
                                  </w:p>
                                  <w:p w14:paraId="6751E381" w14:textId="77777777" w:rsidR="00E90E8C" w:rsidRDefault="009B2DED">
                                    <w:pPr>
                                      <w:rPr>
                                        <w:sz w:val="22"/>
                                      </w:rPr>
                                    </w:pPr>
                                    <w:r>
                                      <w:rPr>
                                        <w:rFonts w:ascii="Symbol" w:hAnsi="Symbol"/>
                                        <w:sz w:val="22"/>
                                      </w:rPr>
                                      <w:t></w:t>
                                    </w:r>
                                    <w:r>
                                      <w:rPr>
                                        <w:rFonts w:ascii="Symbol" w:hAnsi="Symbol"/>
                                        <w:sz w:val="22"/>
                                      </w:rPr>
                                      <w:t></w:t>
                                    </w:r>
                                    <w:r>
                                      <w:rPr>
                                        <w:sz w:val="22"/>
                                      </w:rPr>
                                      <w:t>žiemą lėkšti grioviai gali būti panaudojami sniegui sukaupti ir apvalyti tirpsmo vandenį, todėl turėtų būti apsėti ledą tirpinančių drusk</w:t>
                                    </w:r>
                                    <w:r>
                                      <w:rPr>
                                        <w:sz w:val="22"/>
                                      </w:rPr>
                                      <w:t>ų poveikiui atspariais augalais (žr. 9 lentelę);</w:t>
                                    </w:r>
                                  </w:p>
                                  <w:p w14:paraId="6751E382" w14:textId="77777777" w:rsidR="00E90E8C" w:rsidRDefault="009B2DED">
                                    <w:pPr>
                                      <w:rPr>
                                        <w:sz w:val="22"/>
                                      </w:rPr>
                                    </w:pPr>
                                    <w:r>
                                      <w:rPr>
                                        <w:rFonts w:ascii="Symbol" w:hAnsi="Symbol"/>
                                        <w:sz w:val="22"/>
                                      </w:rPr>
                                      <w:t></w:t>
                                    </w:r>
                                    <w:r>
                                      <w:rPr>
                                        <w:rFonts w:ascii="Symbol" w:hAnsi="Symbol"/>
                                        <w:sz w:val="22"/>
                                      </w:rPr>
                                      <w:t></w:t>
                                    </w:r>
                                    <w:r>
                                      <w:rPr>
                                        <w:sz w:val="22"/>
                                      </w:rPr>
                                      <w:t>įrengus apsaugines dambas, įrenginį galima panaudoti avarijos metu išsiliejusiems teršalams sulaikyti;</w:t>
                                    </w:r>
                                  </w:p>
                                  <w:p w14:paraId="6751E383" w14:textId="77777777" w:rsidR="00E90E8C" w:rsidRDefault="009B2DED">
                                    <w:pPr>
                                      <w:rPr>
                                        <w:sz w:val="22"/>
                                      </w:rPr>
                                    </w:pPr>
                                    <w:r>
                                      <w:rPr>
                                        <w:rFonts w:ascii="Symbol" w:hAnsi="Symbol"/>
                                        <w:sz w:val="22"/>
                                      </w:rPr>
                                      <w:t></w:t>
                                    </w:r>
                                    <w:r>
                                      <w:rPr>
                                        <w:rFonts w:ascii="Symbol" w:hAnsi="Symbol"/>
                                        <w:sz w:val="22"/>
                                      </w:rPr>
                                      <w:t></w:t>
                                    </w:r>
                                    <w:r>
                                      <w:rPr>
                                        <w:sz w:val="22"/>
                                      </w:rPr>
                                      <w:t>drenuojamas plotas ne didesnis kaip 2 ha;</w:t>
                                    </w:r>
                                  </w:p>
                                  <w:p w14:paraId="6751E384" w14:textId="77777777" w:rsidR="00E90E8C" w:rsidRDefault="009B2DED">
                                    <w:pPr>
                                      <w:rPr>
                                        <w:sz w:val="22"/>
                                      </w:rPr>
                                    </w:pPr>
                                    <w:r>
                                      <w:rPr>
                                        <w:rFonts w:ascii="Symbol" w:hAnsi="Symbol"/>
                                        <w:sz w:val="22"/>
                                      </w:rPr>
                                      <w:t></w:t>
                                    </w:r>
                                    <w:r>
                                      <w:rPr>
                                        <w:rFonts w:ascii="Symbol" w:hAnsi="Symbol"/>
                                        <w:sz w:val="22"/>
                                      </w:rPr>
                                      <w:t></w:t>
                                    </w:r>
                                    <w:r>
                                      <w:rPr>
                                        <w:sz w:val="22"/>
                                      </w:rPr>
                                      <w:t>lėkštų griovių pralaidumas apskaičiuojamas taip, kad jai</w:t>
                                    </w:r>
                                    <w:r>
                                      <w:rPr>
                                        <w:sz w:val="22"/>
                                      </w:rPr>
                                      <w:t>s būtų galima saugiai (išvengiant erozijos ar užliejimo) nuleisti kartą per 10 metų galimai įvyksiančios gausiausios liūties metu susidariusias paviršines nuotekas;</w:t>
                                    </w:r>
                                  </w:p>
                                  <w:p w14:paraId="6751E385" w14:textId="77777777" w:rsidR="00E90E8C" w:rsidRDefault="009B2DED">
                                    <w:pPr>
                                      <w:rPr>
                                        <w:sz w:val="22"/>
                                      </w:rPr>
                                    </w:pPr>
                                    <w:r>
                                      <w:rPr>
                                        <w:rFonts w:ascii="Symbol" w:hAnsi="Symbol"/>
                                        <w:sz w:val="22"/>
                                      </w:rPr>
                                      <w:t></w:t>
                                    </w:r>
                                    <w:r>
                                      <w:rPr>
                                        <w:rFonts w:ascii="Symbol" w:hAnsi="Symbol"/>
                                        <w:sz w:val="22"/>
                                      </w:rPr>
                                      <w:t></w:t>
                                    </w:r>
                                    <w:r>
                                      <w:rPr>
                                        <w:sz w:val="22"/>
                                      </w:rPr>
                                      <w:t>rekomenduojamas šoninių šlaitų aukščio ir ilgio santykis nuo 1:3 iki 1:4, išilginis nuoly</w:t>
                                    </w:r>
                                    <w:r>
                                      <w:rPr>
                                        <w:sz w:val="22"/>
                                      </w:rPr>
                                      <w:t>dis – nuo 1 iki 2 %, bet ne didesnis kaip 4 %, tėkmės greitis ne daugiau kaip 0,25 m/s. Jei išilginis nuolydis didesnis negu 4 %, tėkmės greitį rekomenduojama sumažinti, įrengiant reguliuojančias dambas, jei mažesnis kaip 1 %, turi būti įrengiamas požemini</w:t>
                                    </w:r>
                                    <w:r>
                                      <w:rPr>
                                        <w:sz w:val="22"/>
                                      </w:rPr>
                                      <w:t>s drenažas;</w:t>
                                    </w:r>
                                  </w:p>
                                  <w:p w14:paraId="6751E386" w14:textId="77777777" w:rsidR="00E90E8C" w:rsidRDefault="009B2DED">
                                    <w:pPr>
                                      <w:rPr>
                                        <w:sz w:val="22"/>
                                      </w:rPr>
                                    </w:pPr>
                                    <w:r>
                                      <w:rPr>
                                        <w:rFonts w:ascii="Symbol" w:hAnsi="Symbol"/>
                                        <w:sz w:val="22"/>
                                      </w:rPr>
                                      <w:t></w:t>
                                    </w:r>
                                    <w:r>
                                      <w:rPr>
                                        <w:rFonts w:ascii="Symbol" w:hAnsi="Symbol"/>
                                        <w:sz w:val="22"/>
                                      </w:rPr>
                                      <w:t></w:t>
                                    </w:r>
                                    <w:r>
                                      <w:rPr>
                                        <w:sz w:val="22"/>
                                      </w:rPr>
                                      <w:t>maksimalus valymo efektyvumas pasiekiamas, jei nuotekos išlaikomos griovyje 8–10 min;</w:t>
                                    </w:r>
                                  </w:p>
                                  <w:p w14:paraId="6751E387" w14:textId="77777777" w:rsidR="00E90E8C" w:rsidRDefault="009B2DED">
                                    <w:pPr>
                                      <w:rPr>
                                        <w:sz w:val="22"/>
                                      </w:rPr>
                                    </w:pPr>
                                    <w:r>
                                      <w:rPr>
                                        <w:rFonts w:ascii="Symbol" w:hAnsi="Symbol"/>
                                        <w:sz w:val="22"/>
                                      </w:rPr>
                                      <w:t></w:t>
                                    </w:r>
                                    <w:r>
                                      <w:rPr>
                                        <w:rFonts w:ascii="Symbol" w:hAnsi="Symbol"/>
                                        <w:sz w:val="22"/>
                                      </w:rPr>
                                      <w:t></w:t>
                                    </w:r>
                                    <w:r>
                                      <w:rPr>
                                        <w:sz w:val="22"/>
                                      </w:rPr>
                                      <w:t>dambos išdėstomos tokiu atstumu viena nuo kitos, kad aukščiau įrengtos dambos pagrindas sutaptų su žemiau įrengtos dambos viršumi. Dambas iš grunto nereko</w:t>
                                    </w:r>
                                    <w:r>
                                      <w:rPr>
                                        <w:sz w:val="22"/>
                                      </w:rPr>
                                      <w:t xml:space="preserve">menduojama įrengti dėl potencialaus </w:t>
                                    </w:r>
                                    <w:proofErr w:type="spellStart"/>
                                    <w:r>
                                      <w:rPr>
                                        <w:sz w:val="22"/>
                                      </w:rPr>
                                      <w:t>neatsparumo</w:t>
                                    </w:r>
                                    <w:proofErr w:type="spellEnd"/>
                                    <w:r>
                                      <w:rPr>
                                        <w:sz w:val="22"/>
                                      </w:rPr>
                                      <w:t xml:space="preserve"> erozijai. Damboms įrengti tinka skalda, akmenys (diametras 5–35 cm), smėlio maišai, rastai (diametras 15–20 cm), žabiniai. Dambos turėtų būti ne aukštesnės kaip 90 cm, jų centrinė dalis – 15 cm žemesnė nei ka</w:t>
                                    </w:r>
                                    <w:r>
                                      <w:rPr>
                                        <w:sz w:val="22"/>
                                      </w:rPr>
                                      <w:t>mpai, taip nukreipiant srautą griovio centrine dalimi ir sumažinant šlaitų erozijos riziką. Dambos sutvirtinamos jų šonines ir apatines dalis įleidžiant 15 cm į griovio krantus ir dugną;</w:t>
                                    </w:r>
                                  </w:p>
                                  <w:p w14:paraId="6751E388" w14:textId="77777777" w:rsidR="00E90E8C" w:rsidRDefault="009B2DED">
                                    <w:pPr>
                                      <w:rPr>
                                        <w:sz w:val="22"/>
                                      </w:rPr>
                                    </w:pPr>
                                    <w:r>
                                      <w:rPr>
                                        <w:rFonts w:ascii="Symbol" w:hAnsi="Symbol"/>
                                        <w:sz w:val="22"/>
                                      </w:rPr>
                                      <w:t></w:t>
                                    </w:r>
                                    <w:r>
                                      <w:rPr>
                                        <w:rFonts w:ascii="Symbol" w:hAnsi="Symbol"/>
                                        <w:sz w:val="22"/>
                                      </w:rPr>
                                      <w:t></w:t>
                                    </w:r>
                                    <w:r>
                                      <w:rPr>
                                        <w:sz w:val="22"/>
                                      </w:rPr>
                                      <w:t>tinka naudoti visuose dirvožemiuose, išskyrus itin nepralaidžius, d</w:t>
                                    </w:r>
                                    <w:r>
                                      <w:rPr>
                                        <w:sz w:val="22"/>
                                      </w:rPr>
                                      <w:t xml:space="preserve">irvožemio infiltracinė geba turėtų būti didesnė nei 0,2 mm/s. Reikia vengti dirvožemio </w:t>
                                    </w:r>
                                    <w:r>
                                      <w:rPr>
                                        <w:sz w:val="22"/>
                                      </w:rPr>
                                      <w:lastRenderedPageBreak/>
                                      <w:t>sutankinimo, nes tai apribotų infiltracines savybes. Infiltracinės savybės pagerinamos įrengiant požeminį drenažą arba natūralų gruntą griovio vagoje pakeičiant stabilia</w:t>
                                    </w:r>
                                    <w:r>
                                      <w:rPr>
                                        <w:sz w:val="22"/>
                                      </w:rPr>
                                      <w:t>i filtruojančiomis medžiagomis – skaldele arba frakciniu žvyru;</w:t>
                                    </w:r>
                                  </w:p>
                                  <w:p w14:paraId="6751E389" w14:textId="77777777" w:rsidR="00E90E8C" w:rsidRDefault="009B2DED">
                                    <w:pPr>
                                      <w:rPr>
                                        <w:sz w:val="22"/>
                                      </w:rPr>
                                    </w:pPr>
                                    <w:r>
                                      <w:rPr>
                                        <w:rFonts w:ascii="Symbol" w:hAnsi="Symbol"/>
                                        <w:sz w:val="22"/>
                                      </w:rPr>
                                      <w:t></w:t>
                                    </w:r>
                                    <w:r>
                                      <w:rPr>
                                        <w:rFonts w:ascii="Symbol" w:hAnsi="Symbol"/>
                                        <w:sz w:val="22"/>
                                      </w:rPr>
                                      <w:t></w:t>
                                    </w:r>
                                    <w:r>
                                      <w:rPr>
                                        <w:sz w:val="22"/>
                                      </w:rPr>
                                      <w:t>lėkštuose grioviuose neturi būti staigių posūkių, ryškių nuolydžio pokyčių ir kitų kliūčių, galinčių pakeisti nuotekų tėkmės pobūdį;</w:t>
                                    </w:r>
                                  </w:p>
                                  <w:p w14:paraId="6751E38A" w14:textId="77777777" w:rsidR="00E90E8C" w:rsidRDefault="009B2DED">
                                    <w:pPr>
                                      <w:rPr>
                                        <w:sz w:val="22"/>
                                      </w:rPr>
                                    </w:pPr>
                                    <w:r>
                                      <w:rPr>
                                        <w:rFonts w:ascii="Symbol" w:hAnsi="Symbol"/>
                                        <w:sz w:val="22"/>
                                      </w:rPr>
                                      <w:t></w:t>
                                    </w:r>
                                    <w:r>
                                      <w:rPr>
                                        <w:rFonts w:ascii="Symbol" w:hAnsi="Symbol"/>
                                        <w:sz w:val="22"/>
                                      </w:rPr>
                                      <w:t></w:t>
                                    </w:r>
                                    <w:r>
                                      <w:rPr>
                                        <w:sz w:val="22"/>
                                      </w:rPr>
                                      <w:t xml:space="preserve">griovio pradžioje rekomenduojama įrengti nedidelį </w:t>
                                    </w:r>
                                    <w:r>
                                      <w:rPr>
                                        <w:sz w:val="22"/>
                                      </w:rPr>
                                      <w:t>baseiną, kurio paskirtis – pirminis dumblo dalelių nusodinimas ir stambių šiukšlių sulaikymas. Esant pakankamai erdvės, kelio sankasos šlaito viršutinėje dalyje išilgai griovio rekomenduojama įrengti negilią, žvyru išklotą tranšėją, kurios paskirtis – pirm</w:t>
                                    </w:r>
                                    <w:r>
                                      <w:rPr>
                                        <w:sz w:val="22"/>
                                      </w:rPr>
                                      <w:t>inis nuotekų apvalymas, arba buferinę apželdintą juostą – srovei išsklaidyti ir stambioms dalelėms nusodinti;</w:t>
                                    </w:r>
                                  </w:p>
                                  <w:p w14:paraId="6751E38B" w14:textId="77777777" w:rsidR="00E90E8C" w:rsidRDefault="009B2DED">
                                    <w:pPr>
                                      <w:rPr>
                                        <w:sz w:val="22"/>
                                      </w:rPr>
                                    </w:pPr>
                                    <w:r>
                                      <w:rPr>
                                        <w:rFonts w:ascii="Symbol" w:hAnsi="Symbol"/>
                                        <w:sz w:val="22"/>
                                      </w:rPr>
                                      <w:t></w:t>
                                    </w:r>
                                    <w:r>
                                      <w:rPr>
                                        <w:rFonts w:ascii="Symbol" w:hAnsi="Symbol"/>
                                        <w:sz w:val="22"/>
                                      </w:rPr>
                                      <w:t></w:t>
                                    </w:r>
                                    <w:r>
                                      <w:rPr>
                                        <w:sz w:val="22"/>
                                      </w:rPr>
                                      <w:t xml:space="preserve">statybos metu, kol nuolatinė žolė dar nesužėlusi, erozijos prevencijai rekomenduojama griovių šlaitus stabilizuoti </w:t>
                                    </w:r>
                                    <w:proofErr w:type="spellStart"/>
                                    <w:r>
                                      <w:rPr>
                                        <w:sz w:val="22"/>
                                      </w:rPr>
                                      <w:t>geosintetine</w:t>
                                    </w:r>
                                    <w:proofErr w:type="spellEnd"/>
                                    <w:r>
                                      <w:rPr>
                                        <w:sz w:val="22"/>
                                      </w:rPr>
                                      <w:t xml:space="preserve"> medžiaga arba ta</w:t>
                                    </w:r>
                                    <w:r>
                                      <w:rPr>
                                        <w:sz w:val="22"/>
                                      </w:rPr>
                                      <w:t>ikyti laikiną užsėjimą.</w:t>
                                    </w:r>
                                  </w:p>
                                  <w:p w14:paraId="6751E38C" w14:textId="77777777" w:rsidR="00E90E8C" w:rsidRDefault="009B2DED">
                                    <w:pPr>
                                      <w:widowControl w:val="0"/>
                                      <w:rPr>
                                        <w:sz w:val="22"/>
                                      </w:rPr>
                                    </w:pPr>
                                    <w:r>
                                      <w:rPr>
                                        <w:sz w:val="22"/>
                                      </w:rPr>
                                      <w:t>Naudojimo apribojimai:</w:t>
                                    </w:r>
                                  </w:p>
                                  <w:p w14:paraId="6751E38D" w14:textId="77777777" w:rsidR="00E90E8C" w:rsidRDefault="009B2DED">
                                    <w:pPr>
                                      <w:rPr>
                                        <w:sz w:val="22"/>
                                      </w:rPr>
                                    </w:pPr>
                                    <w:r>
                                      <w:rPr>
                                        <w:rFonts w:ascii="Symbol" w:hAnsi="Symbol"/>
                                        <w:sz w:val="22"/>
                                      </w:rPr>
                                      <w:t></w:t>
                                    </w:r>
                                    <w:r>
                                      <w:rPr>
                                        <w:rFonts w:ascii="Symbol" w:hAnsi="Symbol"/>
                                        <w:sz w:val="22"/>
                                      </w:rPr>
                                      <w:t></w:t>
                                    </w:r>
                                    <w:r>
                                      <w:rPr>
                                        <w:sz w:val="22"/>
                                      </w:rPr>
                                      <w:t xml:space="preserve">lėkštų griovių efektyvumas nedidelis, kai jie įrengiami ties stačiais šlaitais, tuomet gali formuotis </w:t>
                                    </w:r>
                                    <w:proofErr w:type="spellStart"/>
                                    <w:r>
                                      <w:rPr>
                                        <w:sz w:val="22"/>
                                      </w:rPr>
                                      <w:t>erozinės</w:t>
                                    </w:r>
                                    <w:proofErr w:type="spellEnd"/>
                                    <w:r>
                                      <w:rPr>
                                        <w:sz w:val="22"/>
                                      </w:rPr>
                                      <w:t xml:space="preserve"> išgraužos;</w:t>
                                    </w:r>
                                  </w:p>
                                  <w:p w14:paraId="6751E38E" w14:textId="77777777" w:rsidR="00E90E8C" w:rsidRDefault="009B2DED">
                                    <w:pPr>
                                      <w:rPr>
                                        <w:sz w:val="22"/>
                                      </w:rPr>
                                    </w:pPr>
                                    <w:r>
                                      <w:rPr>
                                        <w:rFonts w:ascii="Symbol" w:hAnsi="Symbol"/>
                                        <w:sz w:val="22"/>
                                      </w:rPr>
                                      <w:t></w:t>
                                    </w:r>
                                    <w:r>
                                      <w:rPr>
                                        <w:rFonts w:ascii="Symbol" w:hAnsi="Symbol"/>
                                        <w:sz w:val="22"/>
                                      </w:rPr>
                                      <w:t></w:t>
                                    </w:r>
                                    <w:r>
                                      <w:rPr>
                                        <w:sz w:val="22"/>
                                      </w:rPr>
                                      <w:t>grioviai neefektyvūs, jei išilginis nuolydis didesnis nei rekomenduojamas; per grei</w:t>
                                    </w:r>
                                    <w:r>
                                      <w:rPr>
                                        <w:sz w:val="22"/>
                                      </w:rPr>
                                      <w:t xml:space="preserve">ta tėkmė riboja </w:t>
                                    </w:r>
                                    <w:proofErr w:type="spellStart"/>
                                    <w:r>
                                      <w:rPr>
                                        <w:sz w:val="22"/>
                                      </w:rPr>
                                      <w:t>infiltracijos</w:t>
                                    </w:r>
                                    <w:proofErr w:type="spellEnd"/>
                                    <w:r>
                                      <w:rPr>
                                        <w:sz w:val="22"/>
                                      </w:rPr>
                                      <w:t xml:space="preserve"> ir filtravimosi procesus (netinka naudoti, kai nuotekų debitas viršija 140 l/s, o srauto greitis didesnis kaip 1m/s);</w:t>
                                    </w:r>
                                  </w:p>
                                  <w:p w14:paraId="6751E38F" w14:textId="77777777" w:rsidR="00E90E8C" w:rsidRDefault="009B2DED">
                                    <w:pPr>
                                      <w:rPr>
                                        <w:sz w:val="22"/>
                                      </w:rPr>
                                    </w:pPr>
                                    <w:r>
                                      <w:rPr>
                                        <w:rFonts w:ascii="Symbol" w:hAnsi="Symbol"/>
                                        <w:sz w:val="22"/>
                                      </w:rPr>
                                      <w:t></w:t>
                                    </w:r>
                                    <w:r>
                                      <w:rPr>
                                        <w:rFonts w:ascii="Symbol" w:hAnsi="Symbol"/>
                                        <w:sz w:val="22"/>
                                      </w:rPr>
                                      <w:t></w:t>
                                    </w:r>
                                    <w:r>
                                      <w:rPr>
                                        <w:sz w:val="22"/>
                                      </w:rPr>
                                      <w:t>netinka naudoti teritorijose, kuriose dirvožemis nepralaidus vandeniui;</w:t>
                                    </w:r>
                                  </w:p>
                                  <w:p w14:paraId="6751E390" w14:textId="77777777" w:rsidR="00E90E8C" w:rsidRDefault="009B2DED">
                                    <w:pPr>
                                      <w:rPr>
                                        <w:sz w:val="22"/>
                                      </w:rPr>
                                    </w:pPr>
                                    <w:r>
                                      <w:rPr>
                                        <w:rFonts w:ascii="Symbol" w:hAnsi="Symbol"/>
                                        <w:sz w:val="22"/>
                                      </w:rPr>
                                      <w:t></w:t>
                                    </w:r>
                                    <w:r>
                                      <w:rPr>
                                        <w:rFonts w:ascii="Symbol" w:hAnsi="Symbol"/>
                                        <w:sz w:val="22"/>
                                      </w:rPr>
                                      <w:t></w:t>
                                    </w:r>
                                    <w:r>
                                      <w:rPr>
                                        <w:sz w:val="22"/>
                                      </w:rPr>
                                      <w:t>nerekomenduojama taikyti visai p</w:t>
                                    </w:r>
                                    <w:r>
                                      <w:rPr>
                                        <w:sz w:val="22"/>
                                      </w:rPr>
                                      <w:t>lokščiame reljefe arba itin neatspariuose erozijai dirvožemiuose;</w:t>
                                    </w:r>
                                  </w:p>
                                  <w:p w14:paraId="6751E391" w14:textId="77777777" w:rsidR="00E90E8C" w:rsidRDefault="009B2DED">
                                    <w:pPr>
                                      <w:rPr>
                                        <w:sz w:val="22"/>
                                      </w:rPr>
                                    </w:pPr>
                                    <w:r>
                                      <w:rPr>
                                        <w:rFonts w:ascii="Symbol" w:hAnsi="Symbol"/>
                                        <w:sz w:val="22"/>
                                      </w:rPr>
                                      <w:t></w:t>
                                    </w:r>
                                    <w:r>
                                      <w:rPr>
                                        <w:rFonts w:ascii="Symbol" w:hAnsi="Symbol"/>
                                        <w:sz w:val="22"/>
                                      </w:rPr>
                                      <w:t></w:t>
                                    </w:r>
                                    <w:r>
                                      <w:rPr>
                                        <w:sz w:val="22"/>
                                      </w:rPr>
                                      <w:t>faktoriai, mažinantys žolėtų griovių efektyvumą: sutankintas dirvožemis, trumpas nuotekų ir žolėto paviršiaus kontakto laikas, dažnos gausios liūtys, per trumpai nupjauta žolė, per didelis</w:t>
                                    </w:r>
                                    <w:r>
                                      <w:rPr>
                                        <w:sz w:val="22"/>
                                      </w:rPr>
                                      <w:t xml:space="preserve"> tėkmės greitis, per statūs šlaitai.</w:t>
                                    </w:r>
                                  </w:p>
                                </w:tc>
                              </w:tr>
                              <w:tr w:rsidR="00E90E8C" w14:paraId="6751E396" w14:textId="77777777">
                                <w:trPr>
                                  <w:trHeight w:val="23"/>
                                </w:trPr>
                                <w:tc>
                                  <w:tcPr>
                                    <w:tcW w:w="932" w:type="pct"/>
                                  </w:tcPr>
                                  <w:p w14:paraId="6751E393" w14:textId="77777777" w:rsidR="00E90E8C" w:rsidRDefault="009B2DED">
                                    <w:pPr>
                                      <w:widowControl w:val="0"/>
                                      <w:rPr>
                                        <w:sz w:val="22"/>
                                      </w:rPr>
                                    </w:pPr>
                                    <w:r>
                                      <w:rPr>
                                        <w:sz w:val="22"/>
                                      </w:rPr>
                                      <w:lastRenderedPageBreak/>
                                      <w:t>Sauso tipo lėkšti grioviai</w:t>
                                    </w:r>
                                  </w:p>
                                </w:tc>
                                <w:tc>
                                  <w:tcPr>
                                    <w:tcW w:w="4068" w:type="pct"/>
                                  </w:tcPr>
                                  <w:p w14:paraId="6751E394" w14:textId="77777777" w:rsidR="00E90E8C" w:rsidRDefault="009B2DED">
                                    <w:pPr>
                                      <w:rPr>
                                        <w:sz w:val="22"/>
                                      </w:rPr>
                                    </w:pPr>
                                    <w:r>
                                      <w:rPr>
                                        <w:rFonts w:ascii="Symbol" w:hAnsi="Symbol"/>
                                        <w:sz w:val="22"/>
                                      </w:rPr>
                                      <w:t></w:t>
                                    </w:r>
                                    <w:r>
                                      <w:rPr>
                                        <w:rFonts w:ascii="Symbol" w:hAnsi="Symbol"/>
                                        <w:sz w:val="22"/>
                                      </w:rPr>
                                      <w:t></w:t>
                                    </w:r>
                                    <w:r>
                                      <w:rPr>
                                        <w:sz w:val="22"/>
                                      </w:rPr>
                                      <w:t>Įrengiant esamas viršutinis dirvožemio sluoksnis griovio vagoje pakeičiamas dirbtiniu padidinto laidumo vandeniui grunto sluoksniu (pvz., dirvožemio ir smėlio mišiniu, žvyru), kuriame kloja</w:t>
                                    </w:r>
                                    <w:r>
                                      <w:rPr>
                                        <w:sz w:val="22"/>
                                      </w:rPr>
                                      <w:t>mas mažiausiai 20 cm diametro perforuotas drenažo vamzdis. Apvalytos paviršinės nuotekos drenažo vamzdžiu nuleidžiamos į aplinką arba paviršinius vandens telkinius;</w:t>
                                    </w:r>
                                  </w:p>
                                  <w:p w14:paraId="6751E395" w14:textId="77777777" w:rsidR="00E90E8C" w:rsidRDefault="009B2DED">
                                    <w:pPr>
                                      <w:rPr>
                                        <w:sz w:val="22"/>
                                      </w:rPr>
                                    </w:pPr>
                                    <w:r>
                                      <w:rPr>
                                        <w:rFonts w:ascii="Symbol" w:hAnsi="Symbol"/>
                                        <w:sz w:val="22"/>
                                      </w:rPr>
                                      <w:t></w:t>
                                    </w:r>
                                    <w:r>
                                      <w:rPr>
                                        <w:rFonts w:ascii="Symbol" w:hAnsi="Symbol"/>
                                        <w:sz w:val="22"/>
                                      </w:rPr>
                                      <w:t></w:t>
                                    </w:r>
                                    <w:r>
                                      <w:rPr>
                                        <w:sz w:val="22"/>
                                      </w:rPr>
                                      <w:t>griovio gylis parenkamas atsižvelgiant į požeminio vandens lygį: griovio dugnas turėtų bū</w:t>
                                    </w:r>
                                    <w:r>
                                      <w:rPr>
                                        <w:sz w:val="22"/>
                                      </w:rPr>
                                      <w:t>ti įrengiamas mažiausiai 60 cm aukščiau gruntinio vandens lygio, taip išvengiant požeminio vandens užteršimo ir griovio dugno užmirkimo.</w:t>
                                    </w:r>
                                  </w:p>
                                </w:tc>
                              </w:tr>
                              <w:tr w:rsidR="00E90E8C" w14:paraId="6751E39B" w14:textId="77777777">
                                <w:trPr>
                                  <w:trHeight w:val="23"/>
                                </w:trPr>
                                <w:tc>
                                  <w:tcPr>
                                    <w:tcW w:w="932" w:type="pct"/>
                                  </w:tcPr>
                                  <w:p w14:paraId="6751E397" w14:textId="77777777" w:rsidR="00E90E8C" w:rsidRDefault="009B2DED">
                                    <w:pPr>
                                      <w:widowControl w:val="0"/>
                                      <w:rPr>
                                        <w:sz w:val="22"/>
                                      </w:rPr>
                                    </w:pPr>
                                    <w:r>
                                      <w:rPr>
                                        <w:sz w:val="22"/>
                                      </w:rPr>
                                      <w:t>Drėgno tipo lėkšti grioviai</w:t>
                                    </w:r>
                                  </w:p>
                                </w:tc>
                                <w:tc>
                                  <w:tcPr>
                                    <w:tcW w:w="4068" w:type="pct"/>
                                  </w:tcPr>
                                  <w:p w14:paraId="6751E398" w14:textId="77777777" w:rsidR="00E90E8C" w:rsidRDefault="009B2DED">
                                    <w:pPr>
                                      <w:rPr>
                                        <w:sz w:val="22"/>
                                      </w:rPr>
                                    </w:pPr>
                                    <w:r>
                                      <w:rPr>
                                        <w:rFonts w:ascii="Symbol" w:hAnsi="Symbol"/>
                                        <w:sz w:val="22"/>
                                      </w:rPr>
                                      <w:t></w:t>
                                    </w:r>
                                    <w:r>
                                      <w:rPr>
                                        <w:rFonts w:ascii="Symbol" w:hAnsi="Symbol"/>
                                        <w:sz w:val="22"/>
                                      </w:rPr>
                                      <w:t></w:t>
                                    </w:r>
                                    <w:r>
                                      <w:rPr>
                                        <w:sz w:val="22"/>
                                      </w:rPr>
                                      <w:t>Įrengiami teritorijose, kuriose aukštas požeminio vandens lygis. Paviršinės nuotekos kau</w:t>
                                    </w:r>
                                    <w:r>
                                      <w:rPr>
                                        <w:sz w:val="22"/>
                                      </w:rPr>
                                      <w:t>piasi griovių dugne, susidaro seklus stovinčio ar lėtai tekančio vandens sluoksnis, kuris susisiekia ir maišosi su požeminiu vandeniu;</w:t>
                                    </w:r>
                                  </w:p>
                                  <w:p w14:paraId="6751E399" w14:textId="77777777" w:rsidR="00E90E8C" w:rsidRDefault="009B2DED">
                                    <w:pPr>
                                      <w:rPr>
                                        <w:sz w:val="22"/>
                                      </w:rPr>
                                    </w:pPr>
                                    <w:r>
                                      <w:rPr>
                                        <w:rFonts w:ascii="Symbol" w:hAnsi="Symbol"/>
                                        <w:sz w:val="22"/>
                                      </w:rPr>
                                      <w:t></w:t>
                                    </w:r>
                                    <w:r>
                                      <w:rPr>
                                        <w:rFonts w:ascii="Symbol" w:hAnsi="Symbol"/>
                                        <w:sz w:val="22"/>
                                      </w:rPr>
                                      <w:t></w:t>
                                    </w:r>
                                    <w:r>
                                      <w:rPr>
                                        <w:sz w:val="22"/>
                                      </w:rPr>
                                      <w:t>projektuojant būtina atsižvelgti į gruntinio vandens panaudojimo teritorijoje pobūdį, horizonto lygį, įvertinti jo užte</w:t>
                                    </w:r>
                                    <w:r>
                                      <w:rPr>
                                        <w:sz w:val="22"/>
                                      </w:rPr>
                                      <w:t>ršimo galimybę;</w:t>
                                    </w:r>
                                  </w:p>
                                  <w:p w14:paraId="6751E39A" w14:textId="77777777" w:rsidR="00E90E8C" w:rsidRDefault="009B2DED">
                                    <w:pPr>
                                      <w:rPr>
                                        <w:sz w:val="22"/>
                                      </w:rPr>
                                    </w:pPr>
                                    <w:r>
                                      <w:rPr>
                                        <w:rFonts w:ascii="Symbol" w:hAnsi="Symbol"/>
                                        <w:sz w:val="22"/>
                                      </w:rPr>
                                      <w:t></w:t>
                                    </w:r>
                                    <w:r>
                                      <w:rPr>
                                        <w:rFonts w:ascii="Symbol" w:hAnsi="Symbol"/>
                                        <w:sz w:val="22"/>
                                      </w:rPr>
                                      <w:t></w:t>
                                    </w:r>
                                    <w:r>
                                      <w:rPr>
                                        <w:sz w:val="22"/>
                                      </w:rPr>
                                      <w:t>drėgnų vietų augalai gali būti sodinami arba priželia savaime.</w:t>
                                    </w:r>
                                  </w:p>
                                </w:tc>
                              </w:tr>
                            </w:tbl>
                            <w:p w14:paraId="6751E39C" w14:textId="77777777" w:rsidR="00E90E8C" w:rsidRDefault="009B2DED"/>
                          </w:sdtContent>
                        </w:sdt>
                      </w:sdtContent>
                    </w:sdt>
                  </w:sdtContent>
                </w:sdt>
              </w:sdtContent>
            </w:sdt>
            <w:sdt>
              <w:sdtPr>
                <w:alias w:val="skirsnis"/>
                <w:tag w:val="part_894afeccffbd49a6bf987669b948c8ea"/>
                <w:id w:val="1685315403"/>
                <w:lock w:val="sdtLocked"/>
              </w:sdtPr>
              <w:sdtEndPr/>
              <w:sdtContent>
                <w:p w14:paraId="6751E39D" w14:textId="77777777" w:rsidR="00E90E8C" w:rsidRDefault="009B2DED">
                  <w:pPr>
                    <w:keepNext/>
                    <w:jc w:val="center"/>
                    <w:rPr>
                      <w:b/>
                    </w:rPr>
                  </w:pPr>
                  <w:sdt>
                    <w:sdtPr>
                      <w:alias w:val="Pavadinimas"/>
                      <w:tag w:val="title_894afeccffbd49a6bf987669b948c8ea"/>
                      <w:id w:val="570781050"/>
                      <w:lock w:val="sdtLocked"/>
                    </w:sdtPr>
                    <w:sdtEndPr/>
                    <w:sdtContent>
                      <w:r>
                        <w:rPr>
                          <w:b/>
                        </w:rPr>
                        <w:t>Infiltraciniai kelio nuotekų nuleidimo/valymo įrenginiai</w:t>
                      </w:r>
                    </w:sdtContent>
                  </w:sdt>
                </w:p>
                <w:p w14:paraId="6751E39E" w14:textId="77777777" w:rsidR="00E90E8C" w:rsidRDefault="00E90E8C"/>
                <w:sdt>
                  <w:sdtPr>
                    <w:alias w:val="58 p."/>
                    <w:tag w:val="part_78bcfa2f178c4aaab0907fb8eb604ba9"/>
                    <w:id w:val="88051630"/>
                    <w:lock w:val="sdtLocked"/>
                  </w:sdtPr>
                  <w:sdtEndPr/>
                  <w:sdtContent>
                    <w:p w14:paraId="6751E39F" w14:textId="77777777" w:rsidR="00E90E8C" w:rsidRDefault="009B2DED">
                      <w:pPr>
                        <w:ind w:firstLine="567"/>
                        <w:jc w:val="both"/>
                      </w:pPr>
                      <w:sdt>
                        <w:sdtPr>
                          <w:alias w:val="Numeris"/>
                          <w:tag w:val="nr_78bcfa2f178c4aaab0907fb8eb604ba9"/>
                          <w:id w:val="720477925"/>
                          <w:lock w:val="sdtLocked"/>
                        </w:sdtPr>
                        <w:sdtEndPr/>
                        <w:sdtContent>
                          <w:r>
                            <w:rPr>
                              <w:b/>
                            </w:rPr>
                            <w:t>58</w:t>
                          </w:r>
                        </w:sdtContent>
                      </w:sdt>
                      <w:r>
                        <w:rPr>
                          <w:b/>
                        </w:rPr>
                        <w:t xml:space="preserve">. </w:t>
                      </w:r>
                      <w:r>
                        <w:t>Bendrosios nuostatos:</w:t>
                      </w:r>
                    </w:p>
                    <w:sdt>
                      <w:sdtPr>
                        <w:alias w:val="58.1 p."/>
                        <w:tag w:val="part_332b93cde7da47988c18cee404fd6df4"/>
                        <w:id w:val="1385909717"/>
                        <w:lock w:val="sdtLocked"/>
                      </w:sdtPr>
                      <w:sdtEndPr/>
                      <w:sdtContent>
                        <w:p w14:paraId="6751E3A0" w14:textId="77777777" w:rsidR="00E90E8C" w:rsidRDefault="009B2DED">
                          <w:pPr>
                            <w:ind w:firstLine="567"/>
                            <w:jc w:val="both"/>
                          </w:pPr>
                          <w:sdt>
                            <w:sdtPr>
                              <w:alias w:val="Numeris"/>
                              <w:tag w:val="nr_332b93cde7da47988c18cee404fd6df4"/>
                              <w:id w:val="176154668"/>
                              <w:lock w:val="sdtLocked"/>
                            </w:sdtPr>
                            <w:sdtEndPr/>
                            <w:sdtContent>
                              <w:r>
                                <w:rPr>
                                  <w:b/>
                                </w:rPr>
                                <w:t>58.1</w:t>
                              </w:r>
                            </w:sdtContent>
                          </w:sdt>
                          <w:r>
                            <w:rPr>
                              <w:b/>
                            </w:rPr>
                            <w:t xml:space="preserve">. </w:t>
                          </w:r>
                          <w:r>
                            <w:t xml:space="preserve">Nuotekos išleidžiamos ribotoje teritorijoje per infiltracinius </w:t>
                          </w:r>
                          <w:r>
                            <w:t>šulinius, infiltracines kameras, infiltracines tranšėjas ar atvirus drenažo griovius. Drenuojamas plotas &lt; 100 m</w:t>
                          </w:r>
                          <w:r>
                            <w:rPr>
                              <w:vertAlign w:val="superscript"/>
                            </w:rPr>
                            <w:t>2</w:t>
                          </w:r>
                          <w:r>
                            <w:t xml:space="preserve">. </w:t>
                          </w:r>
                        </w:p>
                      </w:sdtContent>
                    </w:sdt>
                    <w:sdt>
                      <w:sdtPr>
                        <w:alias w:val="58.2 p."/>
                        <w:tag w:val="part_f983f52e8f514f2798732f4fb29e636d"/>
                        <w:id w:val="-2061634405"/>
                        <w:lock w:val="sdtLocked"/>
                      </w:sdtPr>
                      <w:sdtEndPr/>
                      <w:sdtContent>
                        <w:p w14:paraId="6751E3A1" w14:textId="77777777" w:rsidR="00E90E8C" w:rsidRDefault="009B2DED">
                          <w:pPr>
                            <w:ind w:firstLine="567"/>
                            <w:jc w:val="both"/>
                          </w:pPr>
                          <w:sdt>
                            <w:sdtPr>
                              <w:alias w:val="Numeris"/>
                              <w:tag w:val="nr_f983f52e8f514f2798732f4fb29e636d"/>
                              <w:id w:val="1252856992"/>
                              <w:lock w:val="sdtLocked"/>
                            </w:sdtPr>
                            <w:sdtEndPr/>
                            <w:sdtContent>
                              <w:r>
                                <w:rPr>
                                  <w:b/>
                                </w:rPr>
                                <w:t>58.2</w:t>
                              </w:r>
                            </w:sdtContent>
                          </w:sdt>
                          <w:r>
                            <w:rPr>
                              <w:b/>
                            </w:rPr>
                            <w:t xml:space="preserve">. </w:t>
                          </w:r>
                          <w:r>
                            <w:t>Tokiam įrenginių tipui priskiriami:</w:t>
                          </w:r>
                        </w:p>
                        <w:p w14:paraId="6751E3A2" w14:textId="77777777" w:rsidR="00E90E8C" w:rsidRDefault="009B2DED">
                          <w:pPr>
                            <w:ind w:firstLine="567"/>
                            <w:jc w:val="both"/>
                          </w:pPr>
                          <w:r>
                            <w:rPr>
                              <w:rFonts w:ascii="Symbol" w:hAnsi="Symbol"/>
                              <w:kern w:val="16"/>
                            </w:rPr>
                            <w:t></w:t>
                          </w:r>
                          <w:r>
                            <w:rPr>
                              <w:rFonts w:ascii="Symbol" w:hAnsi="Symbol"/>
                              <w:kern w:val="16"/>
                            </w:rPr>
                            <w:t></w:t>
                          </w:r>
                          <w:r>
                            <w:t>iš atskirų segmentų surenkamos betoninės kameros, įrengiamos iškastame griovyje; kameros tar</w:t>
                          </w:r>
                          <w:r>
                            <w:t>nauja kaip talpa paviršinėms nuotekoms sukaupti;</w:t>
                          </w:r>
                        </w:p>
                        <w:p w14:paraId="6751E3A3" w14:textId="77777777" w:rsidR="00E90E8C" w:rsidRDefault="009B2DED">
                          <w:pPr>
                            <w:ind w:firstLine="567"/>
                            <w:jc w:val="both"/>
                          </w:pPr>
                          <w:r>
                            <w:rPr>
                              <w:rFonts w:ascii="Symbol" w:hAnsi="Symbol"/>
                              <w:kern w:val="16"/>
                            </w:rPr>
                            <w:t></w:t>
                          </w:r>
                          <w:r>
                            <w:rPr>
                              <w:rFonts w:ascii="Symbol" w:hAnsi="Symbol"/>
                              <w:kern w:val="16"/>
                            </w:rPr>
                            <w:t></w:t>
                          </w:r>
                          <w:r>
                            <w:t>iš gamyklinių perforuotų betoninių žiedų sumontuoti įgilinti į gruntą šuliniai;</w:t>
                          </w:r>
                        </w:p>
                        <w:p w14:paraId="6751E3A4" w14:textId="77777777" w:rsidR="00E90E8C" w:rsidRDefault="009B2DED">
                          <w:pPr>
                            <w:ind w:firstLine="567"/>
                            <w:jc w:val="both"/>
                          </w:pPr>
                          <w:r>
                            <w:rPr>
                              <w:rFonts w:ascii="Symbol" w:hAnsi="Symbol"/>
                              <w:kern w:val="16"/>
                            </w:rPr>
                            <w:t></w:t>
                          </w:r>
                          <w:r>
                            <w:rPr>
                              <w:rFonts w:ascii="Symbol" w:hAnsi="Symbol"/>
                              <w:kern w:val="16"/>
                            </w:rPr>
                            <w:t></w:t>
                          </w:r>
                          <w:r>
                            <w:t>įgilintos į gruntą iš plytų sumūrytos kameros;</w:t>
                          </w:r>
                        </w:p>
                        <w:p w14:paraId="6751E3A5" w14:textId="77777777" w:rsidR="00E90E8C" w:rsidRDefault="009B2DED">
                          <w:pPr>
                            <w:ind w:firstLine="567"/>
                            <w:jc w:val="both"/>
                          </w:pPr>
                          <w:r>
                            <w:rPr>
                              <w:rFonts w:ascii="Symbol" w:hAnsi="Symbol"/>
                              <w:kern w:val="16"/>
                            </w:rPr>
                            <w:t></w:t>
                          </w:r>
                          <w:r>
                            <w:rPr>
                              <w:rFonts w:ascii="Symbol" w:hAnsi="Symbol"/>
                              <w:kern w:val="16"/>
                            </w:rPr>
                            <w:t></w:t>
                          </w:r>
                          <w:r>
                            <w:t>infiltracinės tranšėjos;</w:t>
                          </w:r>
                        </w:p>
                        <w:p w14:paraId="6751E3A6" w14:textId="77777777" w:rsidR="00E90E8C" w:rsidRDefault="009B2DED">
                          <w:pPr>
                            <w:ind w:firstLine="567"/>
                            <w:jc w:val="both"/>
                          </w:pPr>
                          <w:r>
                            <w:rPr>
                              <w:rFonts w:ascii="Symbol" w:hAnsi="Symbol"/>
                              <w:kern w:val="16"/>
                            </w:rPr>
                            <w:t></w:t>
                          </w:r>
                          <w:r>
                            <w:rPr>
                              <w:rFonts w:ascii="Symbol" w:hAnsi="Symbol"/>
                              <w:kern w:val="16"/>
                            </w:rPr>
                            <w:t></w:t>
                          </w:r>
                          <w:r>
                            <w:t>atviri grioviai;</w:t>
                          </w:r>
                        </w:p>
                        <w:p w14:paraId="6751E3A7" w14:textId="77777777" w:rsidR="00E90E8C" w:rsidRDefault="009B2DED">
                          <w:pPr>
                            <w:ind w:firstLine="567"/>
                            <w:jc w:val="both"/>
                          </w:pPr>
                          <w:r>
                            <w:rPr>
                              <w:rFonts w:ascii="Symbol" w:hAnsi="Symbol"/>
                              <w:kern w:val="16"/>
                            </w:rPr>
                            <w:lastRenderedPageBreak/>
                            <w:t></w:t>
                          </w:r>
                          <w:r>
                            <w:rPr>
                              <w:rFonts w:ascii="Symbol" w:hAnsi="Symbol"/>
                              <w:kern w:val="16"/>
                            </w:rPr>
                            <w:t></w:t>
                          </w:r>
                          <w:r>
                            <w:t>skalda, žvyru užpildyti grio</w:t>
                          </w:r>
                          <w:r>
                            <w:t>viai.</w:t>
                          </w:r>
                        </w:p>
                      </w:sdtContent>
                    </w:sdt>
                    <w:sdt>
                      <w:sdtPr>
                        <w:alias w:val="58.3 p."/>
                        <w:tag w:val="part_d9f4c0de6bfd4c519910ed2f03e3267d"/>
                        <w:id w:val="-827515227"/>
                        <w:lock w:val="sdtLocked"/>
                      </w:sdtPr>
                      <w:sdtEndPr/>
                      <w:sdtContent>
                        <w:p w14:paraId="6751E3A8" w14:textId="77777777" w:rsidR="00E90E8C" w:rsidRDefault="009B2DED">
                          <w:pPr>
                            <w:ind w:firstLine="567"/>
                            <w:jc w:val="both"/>
                          </w:pPr>
                          <w:sdt>
                            <w:sdtPr>
                              <w:alias w:val="Numeris"/>
                              <w:tag w:val="nr_d9f4c0de6bfd4c519910ed2f03e3267d"/>
                              <w:id w:val="1342887188"/>
                              <w:lock w:val="sdtLocked"/>
                            </w:sdtPr>
                            <w:sdtEndPr/>
                            <w:sdtContent>
                              <w:r>
                                <w:rPr>
                                  <w:b/>
                                </w:rPr>
                                <w:t>58.3</w:t>
                              </w:r>
                            </w:sdtContent>
                          </w:sdt>
                          <w:r>
                            <w:rPr>
                              <w:b/>
                            </w:rPr>
                            <w:t xml:space="preserve">. </w:t>
                          </w:r>
                          <w:r>
                            <w:t>Infiltracinių drenažo įrenginių funkcijos yra šios:</w:t>
                          </w:r>
                        </w:p>
                        <w:p w14:paraId="6751E3A9" w14:textId="77777777" w:rsidR="00E90E8C" w:rsidRDefault="009B2DED">
                          <w:pPr>
                            <w:ind w:firstLine="567"/>
                            <w:jc w:val="both"/>
                          </w:pPr>
                          <w:r>
                            <w:rPr>
                              <w:rFonts w:ascii="Symbol" w:hAnsi="Symbol"/>
                              <w:kern w:val="16"/>
                            </w:rPr>
                            <w:t></w:t>
                          </w:r>
                          <w:r>
                            <w:rPr>
                              <w:rFonts w:ascii="Symbol" w:hAnsi="Symbol"/>
                              <w:kern w:val="16"/>
                            </w:rPr>
                            <w:t></w:t>
                          </w:r>
                          <w:r>
                            <w:t>operatyvus paviršinių nuotekų surinkimas ir nuleidimas;</w:t>
                          </w:r>
                        </w:p>
                        <w:p w14:paraId="6751E3AA" w14:textId="77777777" w:rsidR="00E90E8C" w:rsidRDefault="009B2DED">
                          <w:pPr>
                            <w:ind w:firstLine="567"/>
                            <w:jc w:val="both"/>
                          </w:pPr>
                          <w:r>
                            <w:rPr>
                              <w:rFonts w:ascii="Symbol" w:hAnsi="Symbol"/>
                              <w:kern w:val="16"/>
                            </w:rPr>
                            <w:t></w:t>
                          </w:r>
                          <w:r>
                            <w:rPr>
                              <w:rFonts w:ascii="Symbol" w:hAnsi="Symbol"/>
                              <w:kern w:val="16"/>
                            </w:rPr>
                            <w:t></w:t>
                          </w:r>
                          <w:r>
                            <w:t>požeminio vandens nuleidimas, taip apsaugant kelio konstrukciją nuo užsėmimo ir išplovimo;</w:t>
                          </w:r>
                        </w:p>
                        <w:p w14:paraId="6751E3AB" w14:textId="77777777" w:rsidR="00E90E8C" w:rsidRDefault="009B2DED">
                          <w:pPr>
                            <w:ind w:firstLine="567"/>
                            <w:jc w:val="both"/>
                          </w:pPr>
                          <w:r>
                            <w:rPr>
                              <w:rFonts w:ascii="Symbol" w:hAnsi="Symbol"/>
                              <w:kern w:val="16"/>
                            </w:rPr>
                            <w:t></w:t>
                          </w:r>
                          <w:r>
                            <w:rPr>
                              <w:rFonts w:ascii="Symbol" w:hAnsi="Symbol"/>
                              <w:kern w:val="16"/>
                            </w:rPr>
                            <w:t></w:t>
                          </w:r>
                          <w:r>
                            <w:t xml:space="preserve">paviršinių nuotekų apvalymas, joms </w:t>
                          </w:r>
                          <w:r>
                            <w:t xml:space="preserve">filtruojantis per natūralios sanklodos ar dirbtinio, geresnių </w:t>
                          </w:r>
                          <w:proofErr w:type="spellStart"/>
                          <w:r>
                            <w:t>filtracinių</w:t>
                          </w:r>
                          <w:proofErr w:type="spellEnd"/>
                          <w:r>
                            <w:t xml:space="preserve"> savybių turinčio grunto sluoksnį. Apvalytos nuotekos nuleidžiamos į požeminius vandenis.</w:t>
                          </w:r>
                        </w:p>
                      </w:sdtContent>
                    </w:sdt>
                    <w:sdt>
                      <w:sdtPr>
                        <w:alias w:val="58.4 p."/>
                        <w:tag w:val="part_12592c7542e54a92a296700cb517af2d"/>
                        <w:id w:val="-1743243794"/>
                        <w:lock w:val="sdtLocked"/>
                      </w:sdtPr>
                      <w:sdtEndPr/>
                      <w:sdtContent>
                        <w:p w14:paraId="6751E3AC" w14:textId="77777777" w:rsidR="00E90E8C" w:rsidRDefault="009B2DED">
                          <w:pPr>
                            <w:ind w:firstLine="567"/>
                            <w:jc w:val="both"/>
                          </w:pPr>
                          <w:sdt>
                            <w:sdtPr>
                              <w:alias w:val="Numeris"/>
                              <w:tag w:val="nr_12592c7542e54a92a296700cb517af2d"/>
                              <w:id w:val="-345325351"/>
                              <w:lock w:val="sdtLocked"/>
                            </w:sdtPr>
                            <w:sdtEndPr/>
                            <w:sdtContent>
                              <w:r>
                                <w:rPr>
                                  <w:b/>
                                </w:rPr>
                                <w:t>58.4</w:t>
                              </w:r>
                            </w:sdtContent>
                          </w:sdt>
                          <w:r>
                            <w:rPr>
                              <w:b/>
                            </w:rPr>
                            <w:t xml:space="preserve">. </w:t>
                          </w:r>
                          <w:r>
                            <w:t>Infiltracinius drenažo įrenginius rekomenduojama projektuoti vietovėse, kur pavirši</w:t>
                          </w:r>
                          <w:r>
                            <w:t>niai vandenys itin jautrūs taršai, yra rizika pakeisti paviršinių telkinių hidrologinį balansą ar dėl vietos stokos neįmanoma suprojektuoti kitų paviršinių nuotekų valymo įrenginių.</w:t>
                          </w:r>
                        </w:p>
                      </w:sdtContent>
                    </w:sdt>
                    <w:sdt>
                      <w:sdtPr>
                        <w:alias w:val="58.5 p."/>
                        <w:tag w:val="part_b0b7f072ae2c42a39730cb40dabca37a"/>
                        <w:id w:val="684098129"/>
                        <w:lock w:val="sdtLocked"/>
                      </w:sdtPr>
                      <w:sdtEndPr/>
                      <w:sdtContent>
                        <w:p w14:paraId="6751E3AD" w14:textId="77777777" w:rsidR="00E90E8C" w:rsidRDefault="009B2DED">
                          <w:pPr>
                            <w:ind w:firstLine="567"/>
                            <w:jc w:val="both"/>
                          </w:pPr>
                          <w:sdt>
                            <w:sdtPr>
                              <w:alias w:val="Numeris"/>
                              <w:tag w:val="nr_b0b7f072ae2c42a39730cb40dabca37a"/>
                              <w:id w:val="917828775"/>
                              <w:lock w:val="sdtLocked"/>
                            </w:sdtPr>
                            <w:sdtEndPr/>
                            <w:sdtContent>
                              <w:r>
                                <w:rPr>
                                  <w:b/>
                                </w:rPr>
                                <w:t>58.5</w:t>
                              </w:r>
                            </w:sdtContent>
                          </w:sdt>
                          <w:r>
                            <w:rPr>
                              <w:b/>
                            </w:rPr>
                            <w:t xml:space="preserve">. </w:t>
                          </w:r>
                          <w:r>
                            <w:t>Infiltracinius drenažo įrenginius naudoti draudžiama:</w:t>
                          </w:r>
                        </w:p>
                        <w:p w14:paraId="6751E3AE" w14:textId="77777777" w:rsidR="00E90E8C" w:rsidRDefault="009B2DED">
                          <w:pPr>
                            <w:ind w:firstLine="567"/>
                            <w:jc w:val="both"/>
                          </w:pPr>
                          <w:r>
                            <w:rPr>
                              <w:rFonts w:ascii="Symbol" w:hAnsi="Symbol"/>
                              <w:kern w:val="16"/>
                            </w:rPr>
                            <w:t></w:t>
                          </w:r>
                          <w:r>
                            <w:rPr>
                              <w:rFonts w:ascii="Symbol" w:hAnsi="Symbol"/>
                              <w:kern w:val="16"/>
                            </w:rPr>
                            <w:t></w:t>
                          </w:r>
                          <w:r>
                            <w:t>paviršin</w:t>
                          </w:r>
                          <w:r>
                            <w:t>ių vandens telkinių pakrantės apsaugos juostose;</w:t>
                          </w:r>
                        </w:p>
                        <w:p w14:paraId="6751E3AF" w14:textId="77777777" w:rsidR="00E90E8C" w:rsidRDefault="009B2DED">
                          <w:pPr>
                            <w:ind w:firstLine="567"/>
                            <w:jc w:val="both"/>
                          </w:pPr>
                          <w:r>
                            <w:rPr>
                              <w:rFonts w:ascii="Symbol" w:hAnsi="Symbol"/>
                              <w:kern w:val="16"/>
                            </w:rPr>
                            <w:t></w:t>
                          </w:r>
                          <w:r>
                            <w:rPr>
                              <w:rFonts w:ascii="Symbol" w:hAnsi="Symbol"/>
                              <w:kern w:val="16"/>
                            </w:rPr>
                            <w:t></w:t>
                          </w:r>
                          <w:r>
                            <w:t>užliejamuose plotuose;</w:t>
                          </w:r>
                        </w:p>
                        <w:p w14:paraId="6751E3B0" w14:textId="77777777" w:rsidR="00E90E8C" w:rsidRDefault="009B2DED">
                          <w:pPr>
                            <w:ind w:firstLine="567"/>
                            <w:jc w:val="both"/>
                          </w:pPr>
                          <w:r>
                            <w:rPr>
                              <w:rFonts w:ascii="Symbol" w:hAnsi="Symbol"/>
                              <w:kern w:val="16"/>
                            </w:rPr>
                            <w:t></w:t>
                          </w:r>
                          <w:r>
                            <w:rPr>
                              <w:rFonts w:ascii="Symbol" w:hAnsi="Symbol"/>
                              <w:kern w:val="16"/>
                            </w:rPr>
                            <w:t></w:t>
                          </w:r>
                          <w:r>
                            <w:t>visų požeminio vandens vandenviečių sanitarinės apsaugos zonos griežto režimo juostose;</w:t>
                          </w:r>
                        </w:p>
                        <w:p w14:paraId="6751E3B1" w14:textId="77777777" w:rsidR="00E90E8C" w:rsidRDefault="009B2DED">
                          <w:pPr>
                            <w:ind w:firstLine="567"/>
                            <w:jc w:val="both"/>
                          </w:pPr>
                          <w:r>
                            <w:rPr>
                              <w:rFonts w:ascii="Symbol" w:hAnsi="Symbol"/>
                              <w:kern w:val="16"/>
                            </w:rPr>
                            <w:t></w:t>
                          </w:r>
                          <w:r>
                            <w:rPr>
                              <w:rFonts w:ascii="Symbol" w:hAnsi="Symbol"/>
                              <w:kern w:val="16"/>
                            </w:rPr>
                            <w:t></w:t>
                          </w:r>
                          <w:r>
                            <w:t>šachtinių ir gręžtinių šulinių sanitarinės apsaugos zonose;</w:t>
                          </w:r>
                        </w:p>
                        <w:p w14:paraId="6751E3B2" w14:textId="77777777" w:rsidR="00E90E8C" w:rsidRDefault="009B2DED">
                          <w:pPr>
                            <w:ind w:firstLine="567"/>
                            <w:jc w:val="both"/>
                          </w:pPr>
                          <w:r>
                            <w:rPr>
                              <w:rFonts w:ascii="Symbol" w:hAnsi="Symbol"/>
                              <w:kern w:val="16"/>
                            </w:rPr>
                            <w:t></w:t>
                          </w:r>
                          <w:r>
                            <w:rPr>
                              <w:rFonts w:ascii="Symbol" w:hAnsi="Symbol"/>
                              <w:kern w:val="16"/>
                            </w:rPr>
                            <w:t></w:t>
                          </w:r>
                          <w:r>
                            <w:t>intensyvaus karsto zonoje;</w:t>
                          </w:r>
                        </w:p>
                        <w:p w14:paraId="6751E3B3" w14:textId="77777777" w:rsidR="00E90E8C" w:rsidRDefault="009B2DED">
                          <w:pPr>
                            <w:ind w:firstLine="567"/>
                            <w:jc w:val="both"/>
                          </w:pPr>
                          <w:r>
                            <w:rPr>
                              <w:rFonts w:ascii="Symbol" w:hAnsi="Symbol"/>
                              <w:kern w:val="16"/>
                            </w:rPr>
                            <w:t></w:t>
                          </w:r>
                          <w:r>
                            <w:rPr>
                              <w:rFonts w:ascii="Symbol" w:hAnsi="Symbol"/>
                              <w:kern w:val="16"/>
                            </w:rPr>
                            <w:t></w:t>
                          </w:r>
                          <w:r>
                            <w:t>miestuose, miesteliuose ir kaimuose, kur yra centralizuoti kanalizacijos tinklai ir yra galimybė prie jų prisijungti.</w:t>
                          </w:r>
                        </w:p>
                      </w:sdtContent>
                    </w:sdt>
                    <w:sdt>
                      <w:sdtPr>
                        <w:alias w:val="58.6 p."/>
                        <w:tag w:val="part_3445f850590949f0ab657630bfe84d80"/>
                        <w:id w:val="649250992"/>
                        <w:lock w:val="sdtLocked"/>
                      </w:sdtPr>
                      <w:sdtEndPr/>
                      <w:sdtContent>
                        <w:p w14:paraId="6751E3B4" w14:textId="77777777" w:rsidR="00E90E8C" w:rsidRDefault="009B2DED">
                          <w:pPr>
                            <w:ind w:firstLine="567"/>
                            <w:jc w:val="both"/>
                          </w:pPr>
                          <w:sdt>
                            <w:sdtPr>
                              <w:alias w:val="Numeris"/>
                              <w:tag w:val="nr_3445f850590949f0ab657630bfe84d80"/>
                              <w:id w:val="-1265145355"/>
                              <w:lock w:val="sdtLocked"/>
                            </w:sdtPr>
                            <w:sdtEndPr/>
                            <w:sdtContent>
                              <w:r>
                                <w:rPr>
                                  <w:b/>
                                </w:rPr>
                                <w:t>58.6</w:t>
                              </w:r>
                            </w:sdtContent>
                          </w:sdt>
                          <w:r>
                            <w:rPr>
                              <w:b/>
                            </w:rPr>
                            <w:t xml:space="preserve">. </w:t>
                          </w:r>
                          <w:r>
                            <w:t xml:space="preserve">Infiltraciniuose drenažo įrenginiuose susikaupusioms nuotekoms patekus į filtruojantį </w:t>
                          </w:r>
                          <w:proofErr w:type="spellStart"/>
                          <w:r>
                            <w:t>aeracinės</w:t>
                          </w:r>
                          <w:proofErr w:type="spellEnd"/>
                          <w:r>
                            <w:t xml:space="preserve"> zonos grunto sluoksnį, vyksta š</w:t>
                          </w:r>
                          <w:r>
                            <w:t>ie taršą mažinantys procesai:</w:t>
                          </w:r>
                        </w:p>
                        <w:p w14:paraId="6751E3B5" w14:textId="77777777" w:rsidR="00E90E8C" w:rsidRDefault="009B2DED">
                          <w:pPr>
                            <w:ind w:firstLine="567"/>
                            <w:jc w:val="both"/>
                          </w:pPr>
                          <w:r>
                            <w:rPr>
                              <w:rFonts w:ascii="Symbol" w:hAnsi="Symbol"/>
                              <w:kern w:val="16"/>
                            </w:rPr>
                            <w:t></w:t>
                          </w:r>
                          <w:r>
                            <w:rPr>
                              <w:rFonts w:ascii="Symbol" w:hAnsi="Symbol"/>
                              <w:kern w:val="16"/>
                            </w:rPr>
                            <w:t></w:t>
                          </w:r>
                          <w:r>
                            <w:t>fizinis (adsorbcija ant grunto dalelių paviršiaus, filtravimas). Adsorbcijos metu sulaikomos mineralinės kilmės dalelės, savo sudėtimi artimos grunto matricai. Nuotekoms filtruojantis per gruntą, jo porose sulaikomos skendin</w:t>
                          </w:r>
                          <w:r>
                            <w:t xml:space="preserve">čios medžiagos. Menkesnį </w:t>
                          </w:r>
                          <w:proofErr w:type="spellStart"/>
                          <w:r>
                            <w:t>filtracinį</w:t>
                          </w:r>
                          <w:proofErr w:type="spellEnd"/>
                          <w:r>
                            <w:t xml:space="preserve"> potencialą turi šiurkščios, stambios, skaldytos struktūros gruntai, negu gruntai, sudaryti iš smulkių dalelių. Fiziniai procesai tuo efektyvesni, kuo storesnis grunto, į kurį infiltruojasi paviršinės nuotekos, sluoksnis;</w:t>
                          </w:r>
                        </w:p>
                        <w:p w14:paraId="6751E3B6" w14:textId="77777777" w:rsidR="00E90E8C" w:rsidRDefault="009B2DED">
                          <w:pPr>
                            <w:ind w:firstLine="567"/>
                            <w:jc w:val="both"/>
                          </w:pPr>
                          <w:r>
                            <w:rPr>
                              <w:rFonts w:ascii="Symbol" w:hAnsi="Symbol"/>
                              <w:kern w:val="16"/>
                            </w:rPr>
                            <w:t></w:t>
                          </w:r>
                          <w:r>
                            <w:rPr>
                              <w:rFonts w:ascii="Symbol" w:hAnsi="Symbol"/>
                              <w:kern w:val="16"/>
                            </w:rPr>
                            <w:t></w:t>
                          </w:r>
                          <w:r>
                            <w:t>cheminis (metalų junginių reakcijos);</w:t>
                          </w:r>
                        </w:p>
                        <w:p w14:paraId="6751E3B7" w14:textId="77777777" w:rsidR="00E90E8C" w:rsidRDefault="009B2DED">
                          <w:pPr>
                            <w:ind w:firstLine="567"/>
                            <w:jc w:val="both"/>
                          </w:pPr>
                          <w:r>
                            <w:rPr>
                              <w:rFonts w:ascii="Symbol" w:hAnsi="Symbol"/>
                              <w:kern w:val="16"/>
                            </w:rPr>
                            <w:t></w:t>
                          </w:r>
                          <w:r>
                            <w:rPr>
                              <w:rFonts w:ascii="Symbol" w:hAnsi="Symbol"/>
                              <w:kern w:val="16"/>
                            </w:rPr>
                            <w:t></w:t>
                          </w:r>
                          <w:r>
                            <w:t xml:space="preserve">biocheminis organinių junginių, tarp jų naftos angliavandenilių, irimas aerobinėmis ir anaerobinėmis sąlygomis. </w:t>
                          </w:r>
                        </w:p>
                      </w:sdtContent>
                    </w:sdt>
                    <w:sdt>
                      <w:sdtPr>
                        <w:alias w:val="58.7 p."/>
                        <w:tag w:val="part_cdf33c0e8270477ba387ccf31545e813"/>
                        <w:id w:val="-1019924344"/>
                        <w:lock w:val="sdtLocked"/>
                      </w:sdtPr>
                      <w:sdtEndPr/>
                      <w:sdtContent>
                        <w:p w14:paraId="6751E3B8" w14:textId="77777777" w:rsidR="00E90E8C" w:rsidRDefault="009B2DED">
                          <w:pPr>
                            <w:ind w:firstLine="567"/>
                            <w:jc w:val="both"/>
                          </w:pPr>
                          <w:sdt>
                            <w:sdtPr>
                              <w:alias w:val="Numeris"/>
                              <w:tag w:val="nr_cdf33c0e8270477ba387ccf31545e813"/>
                              <w:id w:val="1799025689"/>
                              <w:lock w:val="sdtLocked"/>
                            </w:sdtPr>
                            <w:sdtEndPr/>
                            <w:sdtContent>
                              <w:r>
                                <w:rPr>
                                  <w:b/>
                                </w:rPr>
                                <w:t>58.7</w:t>
                              </w:r>
                            </w:sdtContent>
                          </w:sdt>
                          <w:r>
                            <w:rPr>
                              <w:b/>
                            </w:rPr>
                            <w:t xml:space="preserve">. </w:t>
                          </w:r>
                          <w:r>
                            <w:t xml:space="preserve">Drenažo įrenginių infiltracinė geba priklauso nuo jų naudojimo vietoje esančio grunto ir </w:t>
                          </w:r>
                          <w:r>
                            <w:t xml:space="preserve">dirvožemio fizinių savybių. Infiltracinius drenažo įrenginius galima įrengti įvairiuose </w:t>
                          </w:r>
                          <w:proofErr w:type="spellStart"/>
                          <w:r>
                            <w:t>litologinės</w:t>
                          </w:r>
                          <w:proofErr w:type="spellEnd"/>
                          <w:r>
                            <w:t xml:space="preserve"> sudėties gruntuose. Tinkamiausi yra smėlingi gruntai ir teritorijos, kuriose storesnė aeracijos zona (giliau slūgso požeminis vanduo). Paviršinių nuotekų iš</w:t>
                          </w:r>
                          <w:r>
                            <w:t xml:space="preserve">valymo laipsnis priklauso nuo filtruojančio aukščiau gruntinio vandens lygio esančio </w:t>
                          </w:r>
                          <w:proofErr w:type="spellStart"/>
                          <w:r>
                            <w:t>aeracinės</w:t>
                          </w:r>
                          <w:proofErr w:type="spellEnd"/>
                          <w:r>
                            <w:t xml:space="preserve"> zonos grunto sluoksnio storio: kuo šis sluoksnis storesnis, tuo geriau išvalomos nuotekos.</w:t>
                          </w:r>
                        </w:p>
                      </w:sdtContent>
                    </w:sdt>
                    <w:sdt>
                      <w:sdtPr>
                        <w:alias w:val="58.8 p."/>
                        <w:tag w:val="part_ff90ad435acd4545850241ec33b56b65"/>
                        <w:id w:val="781004103"/>
                        <w:lock w:val="sdtLocked"/>
                      </w:sdtPr>
                      <w:sdtEndPr/>
                      <w:sdtContent>
                        <w:p w14:paraId="6751E3B9" w14:textId="77777777" w:rsidR="00E90E8C" w:rsidRDefault="009B2DED">
                          <w:pPr>
                            <w:ind w:firstLine="567"/>
                            <w:jc w:val="both"/>
                          </w:pPr>
                          <w:sdt>
                            <w:sdtPr>
                              <w:alias w:val="Numeris"/>
                              <w:tag w:val="nr_ff90ad435acd4545850241ec33b56b65"/>
                              <w:id w:val="422391964"/>
                              <w:lock w:val="sdtLocked"/>
                            </w:sdtPr>
                            <w:sdtEndPr/>
                            <w:sdtContent>
                              <w:r>
                                <w:rPr>
                                  <w:b/>
                                </w:rPr>
                                <w:t>58.8</w:t>
                              </w:r>
                            </w:sdtContent>
                          </w:sdt>
                          <w:r>
                            <w:rPr>
                              <w:b/>
                            </w:rPr>
                            <w:t xml:space="preserve">. </w:t>
                          </w:r>
                          <w:r>
                            <w:t xml:space="preserve">Vietos tinkamumui pagrįsti būtina atlikti </w:t>
                          </w:r>
                          <w:proofErr w:type="spellStart"/>
                          <w:r>
                            <w:t>ikiprojektinius</w:t>
                          </w:r>
                          <w:proofErr w:type="spellEnd"/>
                          <w:r>
                            <w:t xml:space="preserve"> ke</w:t>
                          </w:r>
                          <w:r>
                            <w:t xml:space="preserve">lio inžinerinius geologinius tyrinėjimus [5.14]. Kiekvienoje vietovėje infiltraciniai drenažo įrenginiai projektuojami individualiai, atsižvelgiant į natūralios sanklodos neužsemto grunto sluoksnio storį, </w:t>
                          </w:r>
                          <w:proofErr w:type="spellStart"/>
                          <w:r>
                            <w:t>litologinę</w:t>
                          </w:r>
                          <w:proofErr w:type="spellEnd"/>
                          <w:r>
                            <w:t xml:space="preserve"> sudėtį, </w:t>
                          </w:r>
                          <w:proofErr w:type="spellStart"/>
                          <w:r>
                            <w:t>filtracines</w:t>
                          </w:r>
                          <w:proofErr w:type="spellEnd"/>
                          <w:r>
                            <w:t xml:space="preserve"> savybes, gruntinio v</w:t>
                          </w:r>
                          <w:r>
                            <w:t xml:space="preserve">andens tėkmės kryptį, vietovės topografiją: </w:t>
                          </w:r>
                        </w:p>
                        <w:p w14:paraId="6751E3BA" w14:textId="77777777" w:rsidR="00E90E8C" w:rsidRDefault="009B2DED">
                          <w:pPr>
                            <w:ind w:firstLine="567"/>
                            <w:jc w:val="both"/>
                          </w:pPr>
                          <w:r>
                            <w:rPr>
                              <w:rFonts w:ascii="Symbol" w:hAnsi="Symbol"/>
                              <w:kern w:val="16"/>
                            </w:rPr>
                            <w:t></w:t>
                          </w:r>
                          <w:r>
                            <w:rPr>
                              <w:rFonts w:ascii="Symbol" w:hAnsi="Symbol"/>
                              <w:kern w:val="16"/>
                            </w:rPr>
                            <w:t></w:t>
                          </w:r>
                          <w:r>
                            <w:t>vietovėse, kur požeminis vanduo slūgso aukštai, infiltracinius drenažo įrenginius reikėtų projektuoti seklius ir plačius;</w:t>
                          </w:r>
                        </w:p>
                        <w:p w14:paraId="6751E3BB" w14:textId="77777777" w:rsidR="00E90E8C" w:rsidRDefault="009B2DED">
                          <w:pPr>
                            <w:ind w:firstLine="567"/>
                            <w:jc w:val="both"/>
                          </w:pPr>
                          <w:r>
                            <w:rPr>
                              <w:rFonts w:ascii="Symbol" w:hAnsi="Symbol"/>
                              <w:kern w:val="16"/>
                            </w:rPr>
                            <w:t></w:t>
                          </w:r>
                          <w:r>
                            <w:rPr>
                              <w:rFonts w:ascii="Symbol" w:hAnsi="Symbol"/>
                              <w:kern w:val="16"/>
                            </w:rPr>
                            <w:t></w:t>
                          </w:r>
                          <w:r>
                            <w:t>vietovėse, kur požeminis vanduo slūgso giliai, galima įrengti mažesnio ploto ir giles</w:t>
                          </w:r>
                          <w:r>
                            <w:t>nius įrenginius, taip sumažinant naudojamą teritoriją. Drenažo įrenginių gylis neturi viršyti 3–4 m.</w:t>
                          </w:r>
                        </w:p>
                      </w:sdtContent>
                    </w:sdt>
                    <w:sdt>
                      <w:sdtPr>
                        <w:alias w:val="58.9 p."/>
                        <w:tag w:val="part_99714c69aad941409c50678b573e0ea4"/>
                        <w:id w:val="-478622791"/>
                        <w:lock w:val="sdtLocked"/>
                      </w:sdtPr>
                      <w:sdtEndPr/>
                      <w:sdtContent>
                        <w:p w14:paraId="6751E3BC" w14:textId="77777777" w:rsidR="00E90E8C" w:rsidRDefault="009B2DED">
                          <w:pPr>
                            <w:ind w:firstLine="567"/>
                            <w:jc w:val="both"/>
                          </w:pPr>
                          <w:sdt>
                            <w:sdtPr>
                              <w:alias w:val="Numeris"/>
                              <w:tag w:val="nr_99714c69aad941409c50678b573e0ea4"/>
                              <w:id w:val="1322304574"/>
                              <w:lock w:val="sdtLocked"/>
                            </w:sdtPr>
                            <w:sdtEndPr/>
                            <w:sdtContent>
                              <w:r>
                                <w:rPr>
                                  <w:b/>
                                </w:rPr>
                                <w:t>58.9</w:t>
                              </w:r>
                            </w:sdtContent>
                          </w:sdt>
                          <w:r>
                            <w:rPr>
                              <w:b/>
                            </w:rPr>
                            <w:t xml:space="preserve">. </w:t>
                          </w:r>
                          <w:r>
                            <w:t>Infiltracinių drenažo įrenginių valymo efektyvumas sumažėja, dumblo dalelėms ar kitoms medžiagoms užkimšus filtruojančio grunto poras, todėl prie</w:t>
                          </w:r>
                          <w:r>
                            <w:t xml:space="preserve">š drenažo įrenginius </w:t>
                          </w:r>
                          <w:r>
                            <w:lastRenderedPageBreak/>
                            <w:t xml:space="preserve">galima įrengti nedidelės talpos pirminio apvalymo tvenkinius. Šie tvenkiniai stabilizuotų nuotekų srautus liūties metu ir nusodintų stambias daleles ir šiukšles (pirminis nuotekų apvalymas). </w:t>
                          </w:r>
                        </w:p>
                      </w:sdtContent>
                    </w:sdt>
                    <w:sdt>
                      <w:sdtPr>
                        <w:alias w:val="58.10 p."/>
                        <w:tag w:val="part_e6933d407924440b93882d94ea3c8ebe"/>
                        <w:id w:val="-971132089"/>
                        <w:lock w:val="sdtLocked"/>
                      </w:sdtPr>
                      <w:sdtEndPr/>
                      <w:sdtContent>
                        <w:p w14:paraId="6751E3BD" w14:textId="77777777" w:rsidR="00E90E8C" w:rsidRDefault="009B2DED">
                          <w:pPr>
                            <w:ind w:firstLine="567"/>
                            <w:jc w:val="both"/>
                          </w:pPr>
                          <w:sdt>
                            <w:sdtPr>
                              <w:alias w:val="Numeris"/>
                              <w:tag w:val="nr_e6933d407924440b93882d94ea3c8ebe"/>
                              <w:id w:val="-557168238"/>
                              <w:lock w:val="sdtLocked"/>
                            </w:sdtPr>
                            <w:sdtEndPr/>
                            <w:sdtContent>
                              <w:r>
                                <w:rPr>
                                  <w:b/>
                                </w:rPr>
                                <w:t>58.10</w:t>
                              </w:r>
                            </w:sdtContent>
                          </w:sdt>
                          <w:r>
                            <w:rPr>
                              <w:b/>
                            </w:rPr>
                            <w:t xml:space="preserve">. </w:t>
                          </w:r>
                          <w:r>
                            <w:t>Projektuojant bei įrengiant infi</w:t>
                          </w:r>
                          <w:r>
                            <w:t>ltracinius drenažo įrenginius, reikia laikytis šių reikalavimų:</w:t>
                          </w:r>
                        </w:p>
                        <w:p w14:paraId="6751E3BE" w14:textId="77777777" w:rsidR="00E90E8C" w:rsidRDefault="009B2DED">
                          <w:pPr>
                            <w:ind w:firstLine="567"/>
                            <w:jc w:val="both"/>
                          </w:pPr>
                          <w:r>
                            <w:rPr>
                              <w:rFonts w:ascii="Symbol" w:hAnsi="Symbol"/>
                              <w:kern w:val="16"/>
                            </w:rPr>
                            <w:t></w:t>
                          </w:r>
                          <w:r>
                            <w:rPr>
                              <w:rFonts w:ascii="Symbol" w:hAnsi="Symbol"/>
                              <w:kern w:val="16"/>
                            </w:rPr>
                            <w:t></w:t>
                          </w:r>
                          <w:r>
                            <w:t>būtina apskaičiuoti įrenginio talpą ir gruntų infiltracinę gebą taip, kad būtų užtikrinta, jog liūties metu įrenginys nepersipildys ir nebus užtvindytas kelias;</w:t>
                          </w:r>
                        </w:p>
                        <w:p w14:paraId="6751E3BF" w14:textId="77777777" w:rsidR="00E90E8C" w:rsidRDefault="009B2DED">
                          <w:pPr>
                            <w:ind w:firstLine="567"/>
                            <w:jc w:val="both"/>
                          </w:pPr>
                          <w:r>
                            <w:rPr>
                              <w:rFonts w:ascii="Symbol" w:hAnsi="Symbol"/>
                              <w:kern w:val="16"/>
                            </w:rPr>
                            <w:t></w:t>
                          </w:r>
                          <w:r>
                            <w:rPr>
                              <w:rFonts w:ascii="Symbol" w:hAnsi="Symbol"/>
                              <w:kern w:val="16"/>
                            </w:rPr>
                            <w:t></w:t>
                          </w:r>
                          <w:r>
                            <w:t>įrenginio talpa apskaičiuoj</w:t>
                          </w:r>
                          <w:r>
                            <w:t>ama taip, kad būtų išvengta antrinės taršos šulinyje susikaupusiomis dalelėmis rizikos;</w:t>
                          </w:r>
                        </w:p>
                        <w:p w14:paraId="6751E3C0" w14:textId="77777777" w:rsidR="00E90E8C" w:rsidRDefault="009B2DED">
                          <w:pPr>
                            <w:ind w:firstLine="567"/>
                            <w:jc w:val="both"/>
                          </w:pPr>
                          <w:r>
                            <w:rPr>
                              <w:rFonts w:ascii="Symbol" w:hAnsi="Symbol"/>
                              <w:kern w:val="16"/>
                            </w:rPr>
                            <w:t></w:t>
                          </w:r>
                          <w:r>
                            <w:rPr>
                              <w:rFonts w:ascii="Symbol" w:hAnsi="Symbol"/>
                              <w:kern w:val="16"/>
                            </w:rPr>
                            <w:t></w:t>
                          </w:r>
                          <w:r>
                            <w:t>infiltraciniai drenažo įrenginiai projektuojami taip, kad paviršinės nuotekos nebūtų tiesiogiai išleidžiamos į požeminį vandenį;</w:t>
                          </w:r>
                        </w:p>
                        <w:p w14:paraId="6751E3C1" w14:textId="77777777" w:rsidR="00E90E8C" w:rsidRDefault="009B2DED">
                          <w:pPr>
                            <w:ind w:firstLine="567"/>
                            <w:jc w:val="both"/>
                          </w:pPr>
                          <w:r>
                            <w:rPr>
                              <w:rFonts w:ascii="Symbol" w:hAnsi="Symbol"/>
                              <w:kern w:val="16"/>
                            </w:rPr>
                            <w:t></w:t>
                          </w:r>
                          <w:r>
                            <w:rPr>
                              <w:rFonts w:ascii="Symbol" w:hAnsi="Symbol"/>
                              <w:kern w:val="16"/>
                            </w:rPr>
                            <w:t></w:t>
                          </w:r>
                          <w:r>
                            <w:t>jei numatoma avarinės taršos galimy</w:t>
                          </w:r>
                          <w:r>
                            <w:t>bė, apsaugos nuo avarinės taršos įrenginiai (žr. 72–77 punktus) įdiegiami aukščiau infiltracinio drenažo įrenginio taip, kad užterštos nuotekos nepatektų į infiltracinę zoną;</w:t>
                          </w:r>
                        </w:p>
                        <w:p w14:paraId="6751E3C2" w14:textId="77777777" w:rsidR="00E90E8C" w:rsidRDefault="009B2DED">
                          <w:pPr>
                            <w:ind w:firstLine="567"/>
                            <w:jc w:val="both"/>
                          </w:pPr>
                          <w:r>
                            <w:rPr>
                              <w:rFonts w:ascii="Symbol" w:hAnsi="Symbol"/>
                              <w:kern w:val="16"/>
                            </w:rPr>
                            <w:t></w:t>
                          </w:r>
                          <w:r>
                            <w:rPr>
                              <w:rFonts w:ascii="Symbol" w:hAnsi="Symbol"/>
                              <w:kern w:val="16"/>
                            </w:rPr>
                            <w:t></w:t>
                          </w:r>
                          <w:r>
                            <w:t>infiltraciniai drenažo įrenginiai įrengiami ne arčiau kaip 5 m atstumu nuo past</w:t>
                          </w:r>
                          <w:r>
                            <w:t>atų pamatų;</w:t>
                          </w:r>
                        </w:p>
                      </w:sdtContent>
                    </w:sdt>
                  </w:sdtContent>
                </w:sdt>
                <w:sdt>
                  <w:sdtPr>
                    <w:alias w:val="59 p."/>
                    <w:tag w:val="part_5ab2b7730bfa489b804f2e0d1e8b9535"/>
                    <w:id w:val="2041162982"/>
                    <w:lock w:val="sdtLocked"/>
                  </w:sdtPr>
                  <w:sdtEndPr/>
                  <w:sdtContent>
                    <w:p w14:paraId="6751E3C3" w14:textId="77777777" w:rsidR="00E90E8C" w:rsidRDefault="009B2DED">
                      <w:pPr>
                        <w:ind w:firstLine="567"/>
                        <w:jc w:val="both"/>
                      </w:pPr>
                      <w:sdt>
                        <w:sdtPr>
                          <w:alias w:val="Numeris"/>
                          <w:tag w:val="nr_5ab2b7730bfa489b804f2e0d1e8b9535"/>
                          <w:id w:val="2007635644"/>
                          <w:lock w:val="sdtLocked"/>
                        </w:sdtPr>
                        <w:sdtEndPr/>
                        <w:sdtContent>
                          <w:r>
                            <w:rPr>
                              <w:b/>
                            </w:rPr>
                            <w:t>59</w:t>
                          </w:r>
                        </w:sdtContent>
                      </w:sdt>
                      <w:r>
                        <w:rPr>
                          <w:b/>
                        </w:rPr>
                        <w:t xml:space="preserve">. </w:t>
                      </w:r>
                      <w:r>
                        <w:t xml:space="preserve">Infiltraciniai šuliniai (žr. 3 priedo 35 pav.). </w:t>
                      </w:r>
                    </w:p>
                    <w:p w14:paraId="6751E3C4" w14:textId="77777777" w:rsidR="00E90E8C" w:rsidRDefault="009B2DED">
                      <w:pPr>
                        <w:ind w:firstLine="567"/>
                        <w:jc w:val="both"/>
                      </w:pPr>
                      <w:r>
                        <w:t>Jų sienelės sutvirtinamos gamykliniais perforuotais betoniniais žiedais. Iškasus reikiamo gylio duobę, suformuojamas betoninis pamatas, ant kurio iki duobės viršaus vienas ant kito leid</w:t>
                      </w:r>
                      <w:r>
                        <w:t>žiami betoninių žiedų ruošiniai. Ertmė tarp išorinių žiedų sienelių ir duobės kraštų užpilama skalda ar žvyru. Drenuojamas plotas &lt; 100 m</w:t>
                      </w:r>
                      <w:r>
                        <w:rPr>
                          <w:vertAlign w:val="superscript"/>
                        </w:rPr>
                        <w:t>2</w:t>
                      </w:r>
                      <w:r>
                        <w:t>.</w:t>
                      </w:r>
                    </w:p>
                  </w:sdtContent>
                </w:sdt>
                <w:sdt>
                  <w:sdtPr>
                    <w:alias w:val="60 p."/>
                    <w:tag w:val="part_e2f3c208f98b475a8db037b08a843cab"/>
                    <w:id w:val="-292749258"/>
                    <w:lock w:val="sdtLocked"/>
                  </w:sdtPr>
                  <w:sdtEndPr/>
                  <w:sdtContent>
                    <w:p w14:paraId="6751E3C5" w14:textId="77777777" w:rsidR="00E90E8C" w:rsidRDefault="009B2DED">
                      <w:pPr>
                        <w:ind w:firstLine="567"/>
                        <w:jc w:val="both"/>
                      </w:pPr>
                      <w:sdt>
                        <w:sdtPr>
                          <w:alias w:val="Numeris"/>
                          <w:tag w:val="nr_e2f3c208f98b475a8db037b08a843cab"/>
                          <w:id w:val="1262871490"/>
                          <w:lock w:val="sdtLocked"/>
                        </w:sdtPr>
                        <w:sdtEndPr/>
                        <w:sdtContent>
                          <w:r>
                            <w:rPr>
                              <w:b/>
                            </w:rPr>
                            <w:t>60</w:t>
                          </w:r>
                        </w:sdtContent>
                      </w:sdt>
                      <w:r>
                        <w:rPr>
                          <w:b/>
                        </w:rPr>
                        <w:t xml:space="preserve">. </w:t>
                      </w:r>
                      <w:r>
                        <w:t xml:space="preserve">Infiltracinės tranšėjos (žr. 3 priedo 36 pav.). </w:t>
                      </w:r>
                    </w:p>
                    <w:p w14:paraId="6751E3C6" w14:textId="77777777" w:rsidR="00E90E8C" w:rsidRDefault="009B2DED">
                      <w:pPr>
                        <w:ind w:firstLine="567"/>
                        <w:jc w:val="both"/>
                      </w:pPr>
                      <w:r>
                        <w:t>Įrengiamos ant įgilinto horizontalaus pagrindo supilant fil</w:t>
                      </w:r>
                      <w:r>
                        <w:t>truojantį įvairaus stambumo užpildo sluoksnį. Virš jo tiesiamas perforuotas drenažo vamzdis, jungiantis vienodais atstumais (ne didesniais kaip 80 m) išdėstytus kontrolinius apžiūros šulinius. Minimalus rekomenduojamas tranšėjos plotis 300 mm.</w:t>
                      </w:r>
                    </w:p>
                    <w:p w14:paraId="6751E3C7" w14:textId="77777777" w:rsidR="00E90E8C" w:rsidRDefault="009B2DED"/>
                  </w:sdtContent>
                </w:sdt>
              </w:sdtContent>
            </w:sdt>
            <w:sdt>
              <w:sdtPr>
                <w:alias w:val="skirsnis"/>
                <w:tag w:val="part_07a7289e53c449a5aca4cfd47c8e2c08"/>
                <w:id w:val="81883331"/>
                <w:lock w:val="sdtLocked"/>
              </w:sdtPr>
              <w:sdtEndPr/>
              <w:sdtContent>
                <w:p w14:paraId="6751E3C8" w14:textId="77777777" w:rsidR="00E90E8C" w:rsidRDefault="009B2DED">
                  <w:pPr>
                    <w:keepNext/>
                    <w:jc w:val="center"/>
                    <w:rPr>
                      <w:b/>
                    </w:rPr>
                  </w:pPr>
                  <w:sdt>
                    <w:sdtPr>
                      <w:alias w:val="Pavadinimas"/>
                      <w:tag w:val="title_07a7289e53c449a5aca4cfd47c8e2c08"/>
                      <w:id w:val="-1334137445"/>
                      <w:lock w:val="sdtLocked"/>
                    </w:sdtPr>
                    <w:sdtEndPr/>
                    <w:sdtContent>
                      <w:r>
                        <w:rPr>
                          <w:b/>
                        </w:rPr>
                        <w:t>Dirbtin</w:t>
                      </w:r>
                      <w:r>
                        <w:rPr>
                          <w:b/>
                        </w:rPr>
                        <w:t>iai žolėti vandens telkiniai</w:t>
                      </w:r>
                    </w:sdtContent>
                  </w:sdt>
                </w:p>
                <w:p w14:paraId="6751E3C9" w14:textId="77777777" w:rsidR="00E90E8C" w:rsidRDefault="00E90E8C"/>
                <w:sdt>
                  <w:sdtPr>
                    <w:alias w:val="61 p."/>
                    <w:tag w:val="part_e9c3c115bd744574a416bbb5a1dcbe77"/>
                    <w:id w:val="-2073801981"/>
                    <w:lock w:val="sdtLocked"/>
                  </w:sdtPr>
                  <w:sdtEndPr/>
                  <w:sdtContent>
                    <w:p w14:paraId="6751E3CA" w14:textId="77777777" w:rsidR="00E90E8C" w:rsidRDefault="009B2DED">
                      <w:pPr>
                        <w:ind w:firstLine="567"/>
                        <w:jc w:val="both"/>
                      </w:pPr>
                      <w:sdt>
                        <w:sdtPr>
                          <w:alias w:val="Numeris"/>
                          <w:tag w:val="nr_e9c3c115bd744574a416bbb5a1dcbe77"/>
                          <w:id w:val="2098602448"/>
                          <w:lock w:val="sdtLocked"/>
                        </w:sdtPr>
                        <w:sdtEndPr/>
                        <w:sdtContent>
                          <w:r>
                            <w:rPr>
                              <w:b/>
                            </w:rPr>
                            <w:t>61</w:t>
                          </w:r>
                        </w:sdtContent>
                      </w:sdt>
                      <w:r>
                        <w:rPr>
                          <w:b/>
                        </w:rPr>
                        <w:t xml:space="preserve">. </w:t>
                      </w:r>
                      <w:r>
                        <w:t>Bendrosios nuostatos.</w:t>
                      </w:r>
                    </w:p>
                    <w:p w14:paraId="6751E3CB" w14:textId="77777777" w:rsidR="00E90E8C" w:rsidRDefault="009B2DED">
                      <w:pPr>
                        <w:ind w:firstLine="567"/>
                        <w:jc w:val="both"/>
                      </w:pPr>
                      <w:r>
                        <w:t>Žolės danga šiuose įrenginiuose atlieka pirminio nuotekų apvalymo funkciją arba įkomponuojama kaip vienas iš konstrukcijos elementų. Dirbtiniai vandens telkiniai gerai dera gamtinėje aplinkoje, ti</w:t>
                      </w:r>
                      <w:r>
                        <w:t xml:space="preserve">nkamai parinkti gali tapti patraukliu kraštovaizdžio elementu. </w:t>
                      </w:r>
                    </w:p>
                    <w:sdt>
                      <w:sdtPr>
                        <w:alias w:val="61.1 p."/>
                        <w:tag w:val="part_66271d16b44749318f94d9d1fb926ad8"/>
                        <w:id w:val="-766691319"/>
                        <w:lock w:val="sdtLocked"/>
                      </w:sdtPr>
                      <w:sdtEndPr/>
                      <w:sdtContent>
                        <w:p w14:paraId="6751E3CC" w14:textId="77777777" w:rsidR="00E90E8C" w:rsidRDefault="009B2DED">
                          <w:pPr>
                            <w:ind w:firstLine="567"/>
                            <w:jc w:val="both"/>
                          </w:pPr>
                          <w:sdt>
                            <w:sdtPr>
                              <w:alias w:val="Numeris"/>
                              <w:tag w:val="nr_66271d16b44749318f94d9d1fb926ad8"/>
                              <w:id w:val="1795327340"/>
                              <w:lock w:val="sdtLocked"/>
                            </w:sdtPr>
                            <w:sdtEndPr/>
                            <w:sdtContent>
                              <w:r>
                                <w:rPr>
                                  <w:b/>
                                </w:rPr>
                                <w:t>61.1</w:t>
                              </w:r>
                            </w:sdtContent>
                          </w:sdt>
                          <w:r>
                            <w:rPr>
                              <w:b/>
                            </w:rPr>
                            <w:t xml:space="preserve">. </w:t>
                          </w:r>
                          <w:r>
                            <w:t>Dirbtiniai vandens telkiniai gali būti dviejų tipų:</w:t>
                          </w:r>
                        </w:p>
                        <w:p w14:paraId="6751E3CD" w14:textId="77777777" w:rsidR="00E90E8C" w:rsidRDefault="009B2DED">
                          <w:pPr>
                            <w:ind w:firstLine="567"/>
                            <w:jc w:val="both"/>
                          </w:pPr>
                          <w:r>
                            <w:rPr>
                              <w:rFonts w:ascii="Symbol" w:hAnsi="Symbol"/>
                              <w:kern w:val="16"/>
                            </w:rPr>
                            <w:t></w:t>
                          </w:r>
                          <w:r>
                            <w:rPr>
                              <w:rFonts w:ascii="Symbol" w:hAnsi="Symbol"/>
                              <w:kern w:val="16"/>
                            </w:rPr>
                            <w:t></w:t>
                          </w:r>
                          <w:r>
                            <w:t>lėtai tekančio vandens tvenkiniai;</w:t>
                          </w:r>
                        </w:p>
                        <w:p w14:paraId="6751E3CE" w14:textId="77777777" w:rsidR="00E90E8C" w:rsidRDefault="009B2DED">
                          <w:pPr>
                            <w:ind w:firstLine="567"/>
                            <w:jc w:val="both"/>
                          </w:pPr>
                          <w:r>
                            <w:rPr>
                              <w:rFonts w:ascii="Symbol" w:hAnsi="Symbol"/>
                              <w:kern w:val="16"/>
                            </w:rPr>
                            <w:t></w:t>
                          </w:r>
                          <w:r>
                            <w:rPr>
                              <w:rFonts w:ascii="Symbol" w:hAnsi="Symbol"/>
                              <w:kern w:val="16"/>
                            </w:rPr>
                            <w:t></w:t>
                          </w:r>
                          <w:r>
                            <w:t>stovinčio vandens tvenkiniai.</w:t>
                          </w:r>
                        </w:p>
                      </w:sdtContent>
                    </w:sdt>
                    <w:sdt>
                      <w:sdtPr>
                        <w:alias w:val="61.2 p."/>
                        <w:tag w:val="part_c671ee6da9424e0d845927581aeb9ea2"/>
                        <w:id w:val="671920683"/>
                        <w:lock w:val="sdtLocked"/>
                      </w:sdtPr>
                      <w:sdtEndPr/>
                      <w:sdtContent>
                        <w:p w14:paraId="6751E3CF" w14:textId="77777777" w:rsidR="00E90E8C" w:rsidRDefault="009B2DED">
                          <w:pPr>
                            <w:ind w:firstLine="567"/>
                            <w:jc w:val="both"/>
                          </w:pPr>
                          <w:sdt>
                            <w:sdtPr>
                              <w:alias w:val="Numeris"/>
                              <w:tag w:val="nr_c671ee6da9424e0d845927581aeb9ea2"/>
                              <w:id w:val="-86694673"/>
                              <w:lock w:val="sdtLocked"/>
                            </w:sdtPr>
                            <w:sdtEndPr/>
                            <w:sdtContent>
                              <w:r>
                                <w:rPr>
                                  <w:b/>
                                </w:rPr>
                                <w:t>61.2</w:t>
                              </w:r>
                            </w:sdtContent>
                          </w:sdt>
                          <w:r>
                            <w:rPr>
                              <w:b/>
                            </w:rPr>
                            <w:t xml:space="preserve">. </w:t>
                          </w:r>
                          <w:r>
                            <w:t>Dirbtiniuose vandens telkiniuose vyksta šie valymo pr</w:t>
                          </w:r>
                          <w:r>
                            <w:t>ocesai:</w:t>
                          </w:r>
                        </w:p>
                        <w:p w14:paraId="6751E3D0" w14:textId="77777777" w:rsidR="00E90E8C" w:rsidRDefault="009B2DED">
                          <w:pPr>
                            <w:ind w:firstLine="567"/>
                            <w:jc w:val="both"/>
                          </w:pPr>
                          <w:r>
                            <w:rPr>
                              <w:rFonts w:ascii="Symbol" w:hAnsi="Symbol"/>
                              <w:kern w:val="16"/>
                            </w:rPr>
                            <w:t></w:t>
                          </w:r>
                          <w:r>
                            <w:rPr>
                              <w:rFonts w:ascii="Symbol" w:hAnsi="Symbol"/>
                              <w:kern w:val="16"/>
                            </w:rPr>
                            <w:t></w:t>
                          </w:r>
                          <w:r>
                            <w:t>skendinčių medžiagų nusodinimas ir filtravimas;</w:t>
                          </w:r>
                        </w:p>
                        <w:p w14:paraId="6751E3D1" w14:textId="77777777" w:rsidR="00E90E8C" w:rsidRDefault="009B2DED">
                          <w:pPr>
                            <w:ind w:firstLine="567"/>
                            <w:jc w:val="both"/>
                          </w:pPr>
                          <w:r>
                            <w:rPr>
                              <w:rFonts w:ascii="Symbol" w:hAnsi="Symbol"/>
                              <w:kern w:val="16"/>
                            </w:rPr>
                            <w:t></w:t>
                          </w:r>
                          <w:r>
                            <w:rPr>
                              <w:rFonts w:ascii="Symbol" w:hAnsi="Symbol"/>
                              <w:kern w:val="16"/>
                            </w:rPr>
                            <w:t></w:t>
                          </w:r>
                          <w:r>
                            <w:t>organinių medžiagų adsorbcija ant augalų ir grunto;</w:t>
                          </w:r>
                        </w:p>
                        <w:p w14:paraId="6751E3D2" w14:textId="77777777" w:rsidR="00E90E8C" w:rsidRDefault="009B2DED">
                          <w:pPr>
                            <w:ind w:firstLine="567"/>
                            <w:jc w:val="both"/>
                          </w:pPr>
                          <w:r>
                            <w:rPr>
                              <w:rFonts w:ascii="Symbol" w:hAnsi="Symbol"/>
                              <w:kern w:val="16"/>
                            </w:rPr>
                            <w:t></w:t>
                          </w:r>
                          <w:r>
                            <w:rPr>
                              <w:rFonts w:ascii="Symbol" w:hAnsi="Symbol"/>
                              <w:kern w:val="16"/>
                            </w:rPr>
                            <w:t></w:t>
                          </w:r>
                          <w:r>
                            <w:t>organinių junginių mikrobiologinis skaidymas ir asimiliacija;</w:t>
                          </w:r>
                        </w:p>
                        <w:p w14:paraId="6751E3D3" w14:textId="77777777" w:rsidR="00E90E8C" w:rsidRDefault="009B2DED">
                          <w:pPr>
                            <w:ind w:firstLine="567"/>
                            <w:jc w:val="both"/>
                          </w:pPr>
                          <w:r>
                            <w:rPr>
                              <w:rFonts w:ascii="Symbol" w:hAnsi="Symbol"/>
                              <w:kern w:val="16"/>
                            </w:rPr>
                            <w:t></w:t>
                          </w:r>
                          <w:r>
                            <w:rPr>
                              <w:rFonts w:ascii="Symbol" w:hAnsi="Symbol"/>
                              <w:kern w:val="16"/>
                            </w:rPr>
                            <w:t></w:t>
                          </w:r>
                          <w:proofErr w:type="spellStart"/>
                          <w:r>
                            <w:t>biogeninių</w:t>
                          </w:r>
                          <w:proofErr w:type="spellEnd"/>
                          <w:r>
                            <w:t xml:space="preserve"> medžiagų ir metalų junginių įsisavinimas augaluose;</w:t>
                          </w:r>
                        </w:p>
                        <w:p w14:paraId="6751E3D4" w14:textId="77777777" w:rsidR="00E90E8C" w:rsidRDefault="009B2DED">
                          <w:pPr>
                            <w:ind w:firstLine="567"/>
                            <w:jc w:val="both"/>
                          </w:pPr>
                          <w:r>
                            <w:rPr>
                              <w:rFonts w:ascii="Symbol" w:hAnsi="Symbol"/>
                              <w:kern w:val="16"/>
                            </w:rPr>
                            <w:t></w:t>
                          </w:r>
                          <w:r>
                            <w:rPr>
                              <w:rFonts w:ascii="Symbol" w:hAnsi="Symbol"/>
                              <w:kern w:val="16"/>
                            </w:rPr>
                            <w:t></w:t>
                          </w:r>
                          <w:r>
                            <w:t xml:space="preserve">sunkiųjų </w:t>
                          </w:r>
                          <w:r>
                            <w:t>metalų junginių bakterinis oksidavimas ir cheminis nusodinimas.</w:t>
                          </w:r>
                        </w:p>
                      </w:sdtContent>
                    </w:sdt>
                  </w:sdtContent>
                </w:sdt>
                <w:sdt>
                  <w:sdtPr>
                    <w:alias w:val="62 p."/>
                    <w:tag w:val="part_cbedc6e14b384e78a03e4b4bca46d166"/>
                    <w:id w:val="162362927"/>
                    <w:lock w:val="sdtLocked"/>
                  </w:sdtPr>
                  <w:sdtEndPr/>
                  <w:sdtContent>
                    <w:p w14:paraId="6751E3D5" w14:textId="77777777" w:rsidR="00E90E8C" w:rsidRDefault="009B2DED">
                      <w:pPr>
                        <w:ind w:firstLine="567"/>
                        <w:jc w:val="both"/>
                      </w:pPr>
                      <w:sdt>
                        <w:sdtPr>
                          <w:alias w:val="Numeris"/>
                          <w:tag w:val="nr_cbedc6e14b384e78a03e4b4bca46d166"/>
                          <w:id w:val="47582857"/>
                          <w:lock w:val="sdtLocked"/>
                        </w:sdtPr>
                        <w:sdtEndPr/>
                        <w:sdtContent>
                          <w:r>
                            <w:rPr>
                              <w:b/>
                            </w:rPr>
                            <w:t>62</w:t>
                          </w:r>
                        </w:sdtContent>
                      </w:sdt>
                      <w:r>
                        <w:rPr>
                          <w:b/>
                        </w:rPr>
                        <w:t xml:space="preserve">. </w:t>
                      </w:r>
                      <w:r>
                        <w:t xml:space="preserve">Infiltraciniai baseinai. </w:t>
                      </w:r>
                    </w:p>
                    <w:p w14:paraId="6751E3D6" w14:textId="77777777" w:rsidR="00E90E8C" w:rsidRDefault="009B2DED">
                      <w:pPr>
                        <w:ind w:firstLine="567"/>
                        <w:jc w:val="both"/>
                      </w:pPr>
                      <w:r>
                        <w:t xml:space="preserve">Infiltraciniuose baseinuose sukauptos paviršinės nuotekos valomos, joms sunkiantis per filtruojantį grunto sluoksnį. Šie baseinai atlieka dvigubą funkciją: </w:t>
                      </w:r>
                      <w:r>
                        <w:t>apsaugo paviršinius vandens telkinius nuo taršos ir, sulaikydami nuotekas, susidarančias liūčių metu, apsaugo kelio konstrukciją nuo užtvindymo (žr. 3 priedo 37 pav.). Infiltraciniai baseinai gerai sulaiko skendinčias medžiagas ir su jomis asocijuotus terš</w:t>
                      </w:r>
                      <w:r>
                        <w:t xml:space="preserve">alus, metalus, tačiau mažai efektyvūs pašalinant tirpius junginius. Jų efektyvumas labai priklauso nuo konstrukcijos ir laiku atliktos priežiūros eksploatavimo metu (žr. 84 punktą). </w:t>
                      </w:r>
                    </w:p>
                    <w:sdt>
                      <w:sdtPr>
                        <w:alias w:val="62.1 p."/>
                        <w:tag w:val="part_73c95c6fa70e4fc1b45d3650f2e740ff"/>
                        <w:id w:val="851995080"/>
                        <w:lock w:val="sdtLocked"/>
                      </w:sdtPr>
                      <w:sdtEndPr/>
                      <w:sdtContent>
                        <w:p w14:paraId="6751E3D7" w14:textId="77777777" w:rsidR="00E90E8C" w:rsidRDefault="009B2DED">
                          <w:pPr>
                            <w:ind w:firstLine="567"/>
                            <w:jc w:val="both"/>
                            <w:rPr>
                              <w:i/>
                            </w:rPr>
                          </w:pPr>
                          <w:sdt>
                            <w:sdtPr>
                              <w:alias w:val="Numeris"/>
                              <w:tag w:val="nr_73c95c6fa70e4fc1b45d3650f2e740ff"/>
                              <w:id w:val="-649830100"/>
                              <w:lock w:val="sdtLocked"/>
                            </w:sdtPr>
                            <w:sdtEndPr/>
                            <w:sdtContent>
                              <w:r>
                                <w:rPr>
                                  <w:b/>
                                </w:rPr>
                                <w:t>62.1</w:t>
                              </w:r>
                            </w:sdtContent>
                          </w:sdt>
                          <w:r>
                            <w:rPr>
                              <w:b/>
                            </w:rPr>
                            <w:t xml:space="preserve">. </w:t>
                          </w:r>
                          <w:r>
                            <w:t>Konstrukcija.</w:t>
                          </w:r>
                        </w:p>
                        <w:p w14:paraId="6751E3D8" w14:textId="77777777" w:rsidR="00E90E8C" w:rsidRDefault="009B2DED">
                          <w:pPr>
                            <w:ind w:firstLine="567"/>
                            <w:jc w:val="both"/>
                            <w:rPr>
                              <w:i/>
                            </w:rPr>
                          </w:pPr>
                          <w:r>
                            <w:lastRenderedPageBreak/>
                            <w:t>Baseino dydis parenkamas pagal drenuojamos teritori</w:t>
                          </w:r>
                          <w:r>
                            <w:t>jos plotą. Rekomenduojamas drenuojamos teritorijos plotas nuo 2 iki 10 hektarų. Mažesniam drenuojamam plotui tinkamiausi siauri tranšėjos formos infiltraciniai baseinai. Baseino talpa ir filtravimosi greitis apskaičiuojami taip, kad kilus liūčiai rezervuar</w:t>
                          </w:r>
                          <w:r>
                            <w:t>as be persiliejimo sulaikytų pirmuosius 10 mm kritulių ir ištuštėtų mažiausiai per 72 valandas. Apvalytos nuotekos gali būti nuleidžiamos į paviršinio vandens telkinius arba filtruotis į požeminius vandenis (atsižvelgti į apribojimus, pateiktus 61.5 punkte</w:t>
                          </w:r>
                          <w:r>
                            <w:t>).</w:t>
                          </w:r>
                        </w:p>
                        <w:p w14:paraId="6751E3D9" w14:textId="77777777" w:rsidR="00E90E8C" w:rsidRDefault="009B2DED">
                          <w:pPr>
                            <w:ind w:firstLine="567"/>
                            <w:jc w:val="both"/>
                          </w:pPr>
                          <w:r>
                            <w:t>Baseino dugnas turi būti lygus, plokščias, įrengiamas mažiausiai 1,5 m aukščiau požeminio vandens horizonto; taip užtikrinama, kad filtruojantis sluoksnis nepermirks, o paviršinės nuotekos filtruosis reikiamu greičiu.</w:t>
                          </w:r>
                        </w:p>
                        <w:p w14:paraId="6751E3DA" w14:textId="77777777" w:rsidR="00E90E8C" w:rsidRDefault="009B2DED">
                          <w:pPr>
                            <w:ind w:firstLine="567"/>
                            <w:jc w:val="both"/>
                            <w:rPr>
                              <w:i/>
                            </w:rPr>
                          </w:pPr>
                          <w:r>
                            <w:t xml:space="preserve">Kilus smarkiai liūčiai, rezervuare </w:t>
                          </w:r>
                          <w:r>
                            <w:t>susikaupusios skendinčios medžiagos gali būti pakeliamos nuo dugno ir, persipildžius rezervuarui, nuplaunamos į aplinką (antrinė tarša). To galima išvengti, prieš infiltracinį rezervuarą įrengus mažą baseiną nuotekų srautui priimti, stabilizuoti ir stambes</w:t>
                          </w:r>
                          <w:r>
                            <w:t>nėms dumblo dalelėms nusodinti.</w:t>
                          </w:r>
                        </w:p>
                        <w:p w14:paraId="6751E3DB" w14:textId="77777777" w:rsidR="00E90E8C" w:rsidRDefault="009B2DED">
                          <w:pPr>
                            <w:ind w:firstLine="567"/>
                            <w:jc w:val="both"/>
                            <w:rPr>
                              <w:i/>
                            </w:rPr>
                          </w:pPr>
                          <w:r>
                            <w:t>Filtruojančiam sluoksniui įrengti rekomenduojama naudoti grūdėtos struktūros medžiagas – skaldelę arba frakcinį žvyrą. Siekiant užtikrinti valymo efektyvumą, 10–15 % filtruojančios medžiagos masės turėtų sudaryti smėlis. Fil</w:t>
                          </w:r>
                          <w:r>
                            <w:t xml:space="preserve">truojantis sluoksnis nuo viršutinio dirvožemio sluoksnio ir podirvio atskiriamas </w:t>
                          </w:r>
                          <w:proofErr w:type="spellStart"/>
                          <w:r>
                            <w:t>geotekstile</w:t>
                          </w:r>
                          <w:proofErr w:type="spellEnd"/>
                          <w:r>
                            <w:t>, taip gilesni gruntų sluoksniai apsaugomi nuo užteršimo.</w:t>
                          </w:r>
                          <w:r>
                            <w:rPr>
                              <w:iCs/>
                            </w:rPr>
                            <w:t xml:space="preserve"> Nuotekų įtekėjimo į tvenkinį vietą, apsaugant šlaitą nuo išplovimo liūčių metu, rekomenduojama iškloti akm</w:t>
                          </w:r>
                          <w:r>
                            <w:rPr>
                              <w:iCs/>
                            </w:rPr>
                            <w:t>enimis ar naudoti kitas nuotekų srautą išsklaidančias ir stabilizuojančias priemones (žr. 37.1</w:t>
                          </w:r>
                          <w:r>
                            <w:t>–40</w:t>
                          </w:r>
                          <w:r>
                            <w:rPr>
                              <w:iCs/>
                            </w:rPr>
                            <w:t xml:space="preserve"> punktus).</w:t>
                          </w:r>
                        </w:p>
                      </w:sdtContent>
                    </w:sdt>
                    <w:sdt>
                      <w:sdtPr>
                        <w:alias w:val="62.2 p."/>
                        <w:tag w:val="part_a54c888383b14e95b0026f80bb563a8d"/>
                        <w:id w:val="2061521450"/>
                        <w:lock w:val="sdtLocked"/>
                      </w:sdtPr>
                      <w:sdtEndPr/>
                      <w:sdtContent>
                        <w:p w14:paraId="6751E3DC" w14:textId="77777777" w:rsidR="00E90E8C" w:rsidRDefault="009B2DED">
                          <w:pPr>
                            <w:ind w:firstLine="567"/>
                            <w:jc w:val="both"/>
                          </w:pPr>
                          <w:sdt>
                            <w:sdtPr>
                              <w:alias w:val="Numeris"/>
                              <w:tag w:val="nr_a54c888383b14e95b0026f80bb563a8d"/>
                              <w:id w:val="-1991712937"/>
                              <w:lock w:val="sdtLocked"/>
                            </w:sdtPr>
                            <w:sdtEndPr/>
                            <w:sdtContent>
                              <w:r>
                                <w:rPr>
                                  <w:b/>
                                </w:rPr>
                                <w:t>62.2</w:t>
                              </w:r>
                            </w:sdtContent>
                          </w:sdt>
                          <w:r>
                            <w:rPr>
                              <w:b/>
                            </w:rPr>
                            <w:t xml:space="preserve">. </w:t>
                          </w:r>
                          <w:r>
                            <w:t>Vietos parinkimas.</w:t>
                          </w:r>
                        </w:p>
                        <w:p w14:paraId="6751E3DD" w14:textId="77777777" w:rsidR="00E90E8C" w:rsidRDefault="009B2DED">
                          <w:pPr>
                            <w:ind w:firstLine="567"/>
                            <w:jc w:val="both"/>
                            <w:rPr>
                              <w:i/>
                            </w:rPr>
                          </w:pPr>
                          <w:r>
                            <w:t>Vieta infiltraciniam baseinui įrengti bei jo forma parenkama atsižvelgiant į turimą žemės plotą. Baseinas projektuojama</w:t>
                          </w:r>
                          <w:r>
                            <w:t>s taip, kad kuo natūraliau įsilietų į esamą aplinką, šlaitų nuolydis ir baseino forma turėtų derėti prie vietovės reljefo.</w:t>
                          </w:r>
                        </w:p>
                      </w:sdtContent>
                    </w:sdt>
                    <w:sdt>
                      <w:sdtPr>
                        <w:alias w:val="62.3 p."/>
                        <w:tag w:val="part_138582ded6e843c99e9999ad8c4b8c9b"/>
                        <w:id w:val="2144541441"/>
                        <w:lock w:val="sdtLocked"/>
                      </w:sdtPr>
                      <w:sdtEndPr/>
                      <w:sdtContent>
                        <w:p w14:paraId="6751E3DE" w14:textId="77777777" w:rsidR="00E90E8C" w:rsidRDefault="009B2DED">
                          <w:pPr>
                            <w:ind w:firstLine="567"/>
                            <w:jc w:val="both"/>
                          </w:pPr>
                          <w:sdt>
                            <w:sdtPr>
                              <w:alias w:val="Numeris"/>
                              <w:tag w:val="nr_138582ded6e843c99e9999ad8c4b8c9b"/>
                              <w:id w:val="1965237229"/>
                              <w:lock w:val="sdtLocked"/>
                            </w:sdtPr>
                            <w:sdtEndPr/>
                            <w:sdtContent>
                              <w:r>
                                <w:rPr>
                                  <w:b/>
                                </w:rPr>
                                <w:t>62.3</w:t>
                              </w:r>
                            </w:sdtContent>
                          </w:sdt>
                          <w:r>
                            <w:rPr>
                              <w:b/>
                            </w:rPr>
                            <w:t xml:space="preserve">. </w:t>
                          </w:r>
                          <w:r>
                            <w:t>Avarinė tarša.</w:t>
                          </w:r>
                        </w:p>
                        <w:p w14:paraId="6751E3DF" w14:textId="77777777" w:rsidR="00E90E8C" w:rsidRDefault="009B2DED">
                          <w:pPr>
                            <w:ind w:firstLine="567"/>
                            <w:jc w:val="both"/>
                          </w:pPr>
                          <w:r>
                            <w:t>Infiltracinių baseinų nerekomenduojama naudoti avarijos metu išsiliejusiems teršalams sulaikyti. Jei numatom</w:t>
                          </w:r>
                          <w:r>
                            <w:t>a avarinės taršos tikimybė, grioviuose prieš įtekėjimo į baseinus vietas turi būti įrengtos teršiančias medžiagas sulaikančios užtvankos.</w:t>
                          </w:r>
                        </w:p>
                      </w:sdtContent>
                    </w:sdt>
                    <w:sdt>
                      <w:sdtPr>
                        <w:alias w:val="62.4 p."/>
                        <w:tag w:val="part_3866b684edbc4456ae9989bdf2472cb2"/>
                        <w:id w:val="413747904"/>
                        <w:lock w:val="sdtLocked"/>
                      </w:sdtPr>
                      <w:sdtEndPr/>
                      <w:sdtContent>
                        <w:p w14:paraId="6751E3E0" w14:textId="77777777" w:rsidR="00E90E8C" w:rsidRDefault="009B2DED">
                          <w:pPr>
                            <w:ind w:firstLine="567"/>
                            <w:jc w:val="both"/>
                          </w:pPr>
                          <w:sdt>
                            <w:sdtPr>
                              <w:alias w:val="Numeris"/>
                              <w:tag w:val="nr_3866b684edbc4456ae9989bdf2472cb2"/>
                              <w:id w:val="1220476545"/>
                              <w:lock w:val="sdtLocked"/>
                            </w:sdtPr>
                            <w:sdtEndPr/>
                            <w:sdtContent>
                              <w:r>
                                <w:rPr>
                                  <w:b/>
                                </w:rPr>
                                <w:t>62.4</w:t>
                              </w:r>
                            </w:sdtContent>
                          </w:sdt>
                          <w:r>
                            <w:rPr>
                              <w:b/>
                            </w:rPr>
                            <w:t xml:space="preserve">. </w:t>
                          </w:r>
                          <w:r>
                            <w:t>Apželdinimas.</w:t>
                          </w:r>
                        </w:p>
                        <w:p w14:paraId="6751E3E1" w14:textId="77777777" w:rsidR="00E90E8C" w:rsidRDefault="009B2DED">
                          <w:pPr>
                            <w:ind w:firstLine="567"/>
                            <w:jc w:val="both"/>
                          </w:pPr>
                          <w:r>
                            <w:t>Žolių mišiniai tvenkiniams apželdinti parenkami pagal 41–4</w:t>
                          </w:r>
                          <w:r>
                            <w:rPr>
                              <w:iCs/>
                            </w:rPr>
                            <w:t>2 punktuose</w:t>
                          </w:r>
                          <w:r>
                            <w:t xml:space="preserve"> pateiktas rekomendacijas</w:t>
                          </w:r>
                          <w:r>
                            <w:t xml:space="preserve">. Vietas, kur vanduo išsilaiko keletą dienų, tikslinga apželdinti vandens augalais: paprastosiomis nendrėmis </w:t>
                          </w:r>
                          <w:proofErr w:type="spellStart"/>
                          <w:r>
                            <w:rPr>
                              <w:i/>
                            </w:rPr>
                            <w:t>Phragmites</w:t>
                          </w:r>
                          <w:proofErr w:type="spellEnd"/>
                          <w:r>
                            <w:rPr>
                              <w:i/>
                            </w:rPr>
                            <w:t xml:space="preserve"> </w:t>
                          </w:r>
                          <w:proofErr w:type="spellStart"/>
                          <w:r>
                            <w:rPr>
                              <w:i/>
                            </w:rPr>
                            <w:t>australis</w:t>
                          </w:r>
                          <w:proofErr w:type="spellEnd"/>
                          <w:r>
                            <w:t>, nendriniais dryžučiais</w:t>
                          </w:r>
                          <w:r>
                            <w:rPr>
                              <w:i/>
                              <w:iCs/>
                            </w:rPr>
                            <w:t xml:space="preserve"> </w:t>
                          </w:r>
                          <w:proofErr w:type="spellStart"/>
                          <w:r>
                            <w:rPr>
                              <w:i/>
                              <w:iCs/>
                            </w:rPr>
                            <w:t>Phalaroides</w:t>
                          </w:r>
                          <w:proofErr w:type="spellEnd"/>
                          <w:r>
                            <w:rPr>
                              <w:i/>
                              <w:iCs/>
                            </w:rPr>
                            <w:t xml:space="preserve"> </w:t>
                          </w:r>
                          <w:proofErr w:type="spellStart"/>
                          <w:r>
                            <w:rPr>
                              <w:i/>
                              <w:iCs/>
                            </w:rPr>
                            <w:t>arundinacea</w:t>
                          </w:r>
                          <w:proofErr w:type="spellEnd"/>
                          <w:r>
                            <w:t xml:space="preserve">, </w:t>
                          </w:r>
                          <w:proofErr w:type="spellStart"/>
                          <w:r>
                            <w:t>būdmainio</w:t>
                          </w:r>
                          <w:proofErr w:type="spellEnd"/>
                          <w:r>
                            <w:t xml:space="preserve"> rūgtimis </w:t>
                          </w:r>
                          <w:proofErr w:type="spellStart"/>
                          <w:r>
                            <w:rPr>
                              <w:i/>
                            </w:rPr>
                            <w:t>Pe</w:t>
                          </w:r>
                          <w:r>
                            <w:rPr>
                              <w:i/>
                              <w:iCs/>
                            </w:rPr>
                            <w:t>rsicaria</w:t>
                          </w:r>
                          <w:proofErr w:type="spellEnd"/>
                          <w:r>
                            <w:rPr>
                              <w:i/>
                              <w:iCs/>
                            </w:rPr>
                            <w:t xml:space="preserve"> </w:t>
                          </w:r>
                          <w:proofErr w:type="spellStart"/>
                          <w:r>
                            <w:rPr>
                              <w:i/>
                              <w:iCs/>
                            </w:rPr>
                            <w:t>amphibia</w:t>
                          </w:r>
                          <w:proofErr w:type="spellEnd"/>
                          <w:r>
                            <w:rPr>
                              <w:i/>
                              <w:iCs/>
                            </w:rPr>
                            <w:t xml:space="preserve"> </w:t>
                          </w:r>
                          <w:r>
                            <w:rPr>
                              <w:iCs/>
                            </w:rPr>
                            <w:t>(žr. 10 lentelę).</w:t>
                          </w:r>
                          <w:r>
                            <w:rPr>
                              <w:i/>
                              <w:iCs/>
                            </w:rPr>
                            <w:t xml:space="preserve"> </w:t>
                          </w:r>
                        </w:p>
                      </w:sdtContent>
                    </w:sdt>
                  </w:sdtContent>
                </w:sdt>
                <w:sdt>
                  <w:sdtPr>
                    <w:alias w:val="63 p."/>
                    <w:tag w:val="part_1cdc945e16cd4841b3881a3343505f15"/>
                    <w:id w:val="-2061467127"/>
                    <w:lock w:val="sdtLocked"/>
                  </w:sdtPr>
                  <w:sdtEndPr/>
                  <w:sdtContent>
                    <w:p w14:paraId="6751E3E2" w14:textId="77777777" w:rsidR="00E90E8C" w:rsidRDefault="009B2DED">
                      <w:pPr>
                        <w:ind w:firstLine="567"/>
                        <w:jc w:val="both"/>
                      </w:pPr>
                      <w:sdt>
                        <w:sdtPr>
                          <w:alias w:val="Numeris"/>
                          <w:tag w:val="nr_1cdc945e16cd4841b3881a3343505f15"/>
                          <w:id w:val="1098292004"/>
                          <w:lock w:val="sdtLocked"/>
                        </w:sdtPr>
                        <w:sdtEndPr/>
                        <w:sdtContent>
                          <w:r>
                            <w:rPr>
                              <w:b/>
                            </w:rPr>
                            <w:t>63</w:t>
                          </w:r>
                        </w:sdtContent>
                      </w:sdt>
                      <w:r>
                        <w:rPr>
                          <w:b/>
                        </w:rPr>
                        <w:t xml:space="preserve">. </w:t>
                      </w:r>
                      <w:r>
                        <w:t>Dirbtinės</w:t>
                      </w:r>
                      <w:r>
                        <w:t xml:space="preserve"> </w:t>
                      </w:r>
                      <w:proofErr w:type="spellStart"/>
                      <w:r>
                        <w:t>šlapžemės</w:t>
                      </w:r>
                      <w:proofErr w:type="spellEnd"/>
                      <w:r>
                        <w:t xml:space="preserve">. </w:t>
                      </w:r>
                    </w:p>
                    <w:p w14:paraId="6751E3E3" w14:textId="77777777" w:rsidR="00E90E8C" w:rsidRDefault="009B2DED">
                      <w:pPr>
                        <w:ind w:firstLine="567"/>
                        <w:jc w:val="both"/>
                      </w:pPr>
                      <w:r>
                        <w:t xml:space="preserve">Tai teritorijos, semiamos paviršinio vandens, kuriose, priklausomai nuo užmirkimo ar užtvindymo lygio, gali nuolat ar periodiškai augti vandens ar pusiau vandens augalai. Natūralios </w:t>
                      </w:r>
                      <w:proofErr w:type="spellStart"/>
                      <w:r>
                        <w:t>šlapžemės</w:t>
                      </w:r>
                      <w:proofErr w:type="spellEnd"/>
                      <w:r>
                        <w:t xml:space="preserve"> paviršinėms nuotekoms valyti nenaudojamos. </w:t>
                      </w:r>
                    </w:p>
                    <w:sdt>
                      <w:sdtPr>
                        <w:alias w:val="63.1 p."/>
                        <w:tag w:val="part_a644e7c5109142518dd52623beff5d2f"/>
                        <w:id w:val="1764796277"/>
                        <w:lock w:val="sdtLocked"/>
                      </w:sdtPr>
                      <w:sdtEndPr/>
                      <w:sdtContent>
                        <w:p w14:paraId="6751E3E4" w14:textId="77777777" w:rsidR="00E90E8C" w:rsidRDefault="009B2DED">
                          <w:pPr>
                            <w:ind w:firstLine="567"/>
                            <w:jc w:val="both"/>
                          </w:pPr>
                          <w:sdt>
                            <w:sdtPr>
                              <w:alias w:val="Numeris"/>
                              <w:tag w:val="nr_a644e7c5109142518dd52623beff5d2f"/>
                              <w:id w:val="137389335"/>
                              <w:lock w:val="sdtLocked"/>
                            </w:sdtPr>
                            <w:sdtEndPr/>
                            <w:sdtContent>
                              <w:r>
                                <w:rPr>
                                  <w:b/>
                                </w:rPr>
                                <w:t>63.1</w:t>
                              </w:r>
                            </w:sdtContent>
                          </w:sdt>
                          <w:r>
                            <w:rPr>
                              <w:b/>
                            </w:rPr>
                            <w:t>.</w:t>
                          </w:r>
                          <w:r>
                            <w:rPr>
                              <w:b/>
                            </w:rPr>
                            <w:t xml:space="preserve"> </w:t>
                          </w:r>
                          <w:r>
                            <w:t>Įrengimo rekomendacijos.</w:t>
                          </w:r>
                        </w:p>
                        <w:p w14:paraId="6751E3E5" w14:textId="77777777" w:rsidR="00E90E8C" w:rsidRDefault="009B2DED">
                          <w:pPr>
                            <w:ind w:firstLine="567"/>
                            <w:jc w:val="both"/>
                          </w:pPr>
                          <w:r>
                            <w:t xml:space="preserve">Įrengiami pagilinti uždari ar su ištekėjimo anga baseinai, užpildyti poringa medžiaga, nuolat semiama vandens, kurioje prisodinama vandens augalų (žr. 3 priedo 39 pav.). Šie įrenginiai </w:t>
                          </w:r>
                          <w:proofErr w:type="spellStart"/>
                          <w:r>
                            <w:t>sėsdinimo</w:t>
                          </w:r>
                          <w:proofErr w:type="spellEnd"/>
                          <w:r>
                            <w:t xml:space="preserve"> ir filtracijos būdu iš paviršinių n</w:t>
                          </w:r>
                          <w:r>
                            <w:t xml:space="preserve">uotekų efektyviai pašalina skendinčias medžiagas ir su jomis asocijuotus sunkiuosius metalus. Jei nuotekos išlieka valymo įrenginyje 24 valandas ar daugiau, vyksta metalų junginių ir </w:t>
                          </w:r>
                          <w:proofErr w:type="spellStart"/>
                          <w:r>
                            <w:t>biogeninių</w:t>
                          </w:r>
                          <w:proofErr w:type="spellEnd"/>
                          <w:r>
                            <w:t xml:space="preserve"> medžiagų adsorbcija, mikrobinis skaidymas ir biologinis įsisav</w:t>
                          </w:r>
                          <w:r>
                            <w:t xml:space="preserve">inimas. Tinka labai užterštoms dumblo dalelėmis paviršinėms nuotekoms valyti, svarbu, kad dirbtinės </w:t>
                          </w:r>
                          <w:proofErr w:type="spellStart"/>
                          <w:r>
                            <w:t>šlapžemės</w:t>
                          </w:r>
                          <w:proofErr w:type="spellEnd"/>
                          <w:r>
                            <w:t xml:space="preserve"> išliktų pakankamai drėgnos vasaros mėnesiais. Įrenginio efektyvumas priklauso nuo laiku atliktos priežiūros (žr. 84, 84.33 punktus). Projektuojant</w:t>
                          </w:r>
                          <w:r>
                            <w:t xml:space="preserve"> turi būti numatytos prevencinės apsaugos nuo antrinės taršos liūčių metu priemonės – papildomas tvenkinys paviršinių nuotekų pertekliui sulaikyti (žr. 3 priedo 38 pav.).</w:t>
                          </w:r>
                        </w:p>
                        <w:p w14:paraId="6751E3E6" w14:textId="77777777" w:rsidR="00E90E8C" w:rsidRDefault="009B2DED">
                          <w:pPr>
                            <w:ind w:firstLine="567"/>
                            <w:jc w:val="both"/>
                          </w:pPr>
                          <w:r>
                            <w:t xml:space="preserve">Dirbtines </w:t>
                          </w:r>
                          <w:proofErr w:type="spellStart"/>
                          <w:r>
                            <w:t>šlapžemes</w:t>
                          </w:r>
                          <w:proofErr w:type="spellEnd"/>
                          <w:r>
                            <w:t xml:space="preserve"> rekomenduojama įrengti su 0,5 % nuolydžiu, bet, jei tokios galimy</w:t>
                          </w:r>
                          <w:r>
                            <w:t xml:space="preserve">bės nėra, </w:t>
                          </w:r>
                          <w:proofErr w:type="spellStart"/>
                          <w:r>
                            <w:t>šlapžemei</w:t>
                          </w:r>
                          <w:proofErr w:type="spellEnd"/>
                          <w:r>
                            <w:t xml:space="preserve"> įrengti gali būti parinkta plokščia vieta arba teritorija, kurioje </w:t>
                          </w:r>
                          <w:r>
                            <w:lastRenderedPageBreak/>
                            <w:t>nuolydis neviršija 1 %. Mažiausia baseino talpa apskaičiuojama taip, kad baseinas be persiliejimo sulaikytų labiausiai užterštą paviršinių nuotekų srautą – pirmuosius 10</w:t>
                          </w:r>
                          <w:r>
                            <w:t xml:space="preserve"> mm kritulių.</w:t>
                          </w:r>
                        </w:p>
                        <w:p w14:paraId="6751E3E7" w14:textId="77777777" w:rsidR="00E90E8C" w:rsidRDefault="009B2DED">
                          <w:pPr>
                            <w:ind w:firstLine="567"/>
                            <w:jc w:val="both"/>
                          </w:pPr>
                          <w:r>
                            <w:t xml:space="preserve">Rekomenduojamas baseiną supančio pylimo nuolydis – ≤ 20 %, aukštis – 0,5 m virš numatomo pastovaus vandens lygio. Baseino gylis turėtų kisti nuo 0,15 iki 0,3 m. Banguojantis baseino dugno profilis sukuria skirtingus biotopus įvairioms augalų </w:t>
                          </w:r>
                          <w:r>
                            <w:t>ir mikroorganizmų populiacijoms, taip pagerinamas išvalymo potencialas. Baseino pagrindui galima panaudoti esamą gruntą, tačiau, jei būtina apsaugoti nuo taršos požeminį vandenį, rekomenduojama dugne kloti apsauginį izoliuojantį sluoksnį (žr. 70.3 punktą).</w:t>
                          </w:r>
                        </w:p>
                        <w:p w14:paraId="6751E3E8" w14:textId="77777777" w:rsidR="00E90E8C" w:rsidRDefault="009B2DED">
                          <w:pPr>
                            <w:ind w:firstLine="567"/>
                            <w:jc w:val="both"/>
                          </w:pPr>
                          <w:r>
                            <w:t xml:space="preserve">Įtekėjimo vietoje, apsaugant baseino šlaitus nuo išplovimo, rekomenduojama naudoti nuotekų srauto energiją išsklaidančius įrenginius (žr. </w:t>
                          </w:r>
                          <w:r>
                            <w:rPr>
                              <w:iCs/>
                            </w:rPr>
                            <w:t>37.1</w:t>
                          </w:r>
                          <w:r>
                            <w:t>–40</w:t>
                          </w:r>
                          <w:r>
                            <w:rPr>
                              <w:iCs/>
                            </w:rPr>
                            <w:t xml:space="preserve"> </w:t>
                          </w:r>
                          <w:r>
                            <w:t>punktus), įtekėjimo kanalo dugną reikėtų išgrįsti akmenimis. Ištekėjimo iš baseino vietoje rekomenduojama įre</w:t>
                          </w:r>
                          <w:r>
                            <w:t>ngti užtvanką. Nuotekų išleidimo vamzdžio įtekėjimo anga turėtų būti tokiame aukštyje, kad baseine būtų palaikomas norimas vandens lygis, o sistema apsaugoma nuo išdžiūvimo.</w:t>
                          </w:r>
                        </w:p>
                      </w:sdtContent>
                    </w:sdt>
                    <w:sdt>
                      <w:sdtPr>
                        <w:alias w:val="63.2 p."/>
                        <w:tag w:val="part_f352f7ef9ba447f5a99dab2d252e4f9d"/>
                        <w:id w:val="-1156072706"/>
                        <w:lock w:val="sdtLocked"/>
                      </w:sdtPr>
                      <w:sdtEndPr/>
                      <w:sdtContent>
                        <w:p w14:paraId="6751E3E9" w14:textId="77777777" w:rsidR="00E90E8C" w:rsidRDefault="009B2DED">
                          <w:pPr>
                            <w:ind w:firstLine="567"/>
                            <w:jc w:val="both"/>
                          </w:pPr>
                          <w:sdt>
                            <w:sdtPr>
                              <w:alias w:val="Numeris"/>
                              <w:tag w:val="nr_f352f7ef9ba447f5a99dab2d252e4f9d"/>
                              <w:id w:val="-1762900547"/>
                              <w:lock w:val="sdtLocked"/>
                            </w:sdtPr>
                            <w:sdtEndPr/>
                            <w:sdtContent>
                              <w:r>
                                <w:rPr>
                                  <w:b/>
                                </w:rPr>
                                <w:t>63.2</w:t>
                              </w:r>
                            </w:sdtContent>
                          </w:sdt>
                          <w:r>
                            <w:rPr>
                              <w:b/>
                            </w:rPr>
                            <w:t xml:space="preserve">. </w:t>
                          </w:r>
                          <w:r>
                            <w:t>Vietos parinkimas.</w:t>
                          </w:r>
                        </w:p>
                        <w:p w14:paraId="6751E3EA" w14:textId="77777777" w:rsidR="00E90E8C" w:rsidRDefault="009B2DED">
                          <w:pPr>
                            <w:ind w:firstLine="567"/>
                            <w:jc w:val="both"/>
                          </w:pPr>
                          <w:proofErr w:type="spellStart"/>
                          <w:r>
                            <w:t>Šlapžemių</w:t>
                          </w:r>
                          <w:proofErr w:type="spellEnd"/>
                          <w:r>
                            <w:t xml:space="preserve"> forma, išdėstymas ir dydis turėtų kuo geria</w:t>
                          </w:r>
                          <w:r>
                            <w:t>u derėti prie esamo reljefo. Jei įmanoma, reikėtų vengti projektuoti taisyklingų geometrinių formų įrenginius ir stačius baseino šoninius šlaitus. Rekomenduojamas šlaitų nuolydis ne didesnis kaip 1:3. Išlenktų natūralių formų baseinai suteiktų kelio aplink</w:t>
                          </w:r>
                          <w:r>
                            <w:t xml:space="preserve">ai patrauklių bruožų. </w:t>
                          </w:r>
                        </w:p>
                      </w:sdtContent>
                    </w:sdt>
                    <w:sdt>
                      <w:sdtPr>
                        <w:alias w:val="63.3 p."/>
                        <w:tag w:val="part_3941aacbf3b648fd9af4ed10af0a78c6"/>
                        <w:id w:val="703292397"/>
                        <w:lock w:val="sdtLocked"/>
                      </w:sdtPr>
                      <w:sdtEndPr/>
                      <w:sdtContent>
                        <w:p w14:paraId="6751E3EB" w14:textId="77777777" w:rsidR="00E90E8C" w:rsidRDefault="009B2DED">
                          <w:pPr>
                            <w:ind w:firstLine="567"/>
                            <w:jc w:val="both"/>
                          </w:pPr>
                          <w:sdt>
                            <w:sdtPr>
                              <w:alias w:val="Numeris"/>
                              <w:tag w:val="nr_3941aacbf3b648fd9af4ed10af0a78c6"/>
                              <w:id w:val="-199621656"/>
                              <w:lock w:val="sdtLocked"/>
                            </w:sdtPr>
                            <w:sdtEndPr/>
                            <w:sdtContent>
                              <w:r>
                                <w:rPr>
                                  <w:b/>
                                </w:rPr>
                                <w:t>63.3</w:t>
                              </w:r>
                            </w:sdtContent>
                          </w:sdt>
                          <w:r>
                            <w:rPr>
                              <w:b/>
                            </w:rPr>
                            <w:t xml:space="preserve">. </w:t>
                          </w:r>
                          <w:r>
                            <w:t>Avarinė tarša.</w:t>
                          </w:r>
                        </w:p>
                        <w:p w14:paraId="6751E3EC" w14:textId="77777777" w:rsidR="00E90E8C" w:rsidRDefault="009B2DED">
                          <w:pPr>
                            <w:ind w:firstLine="567"/>
                            <w:jc w:val="both"/>
                          </w:pPr>
                          <w:r>
                            <w:t xml:space="preserve">Nors </w:t>
                          </w:r>
                          <w:proofErr w:type="spellStart"/>
                          <w:r>
                            <w:t>šlapžemės</w:t>
                          </w:r>
                          <w:proofErr w:type="spellEnd"/>
                          <w:r>
                            <w:t>, įrengus užtvanką ties ištekėjimo vieta, puikiai tiktų avarijos metu išsiliejusiems teršalams sulaikyti, tačiau išvalius teršalus visą įrenginį tektų rekonstruoti, o tai būtų brangu, tad, rekom</w:t>
                          </w:r>
                          <w:r>
                            <w:t xml:space="preserve">enduojama apsaugos nuo avarinio išsiliejimo priemones įdiegti grioviuose prieš įtekėjimo į </w:t>
                          </w:r>
                          <w:proofErr w:type="spellStart"/>
                          <w:r>
                            <w:t>šlapžemes</w:t>
                          </w:r>
                          <w:proofErr w:type="spellEnd"/>
                          <w:r>
                            <w:t xml:space="preserve"> vietas (žr. 72–77 punktus);</w:t>
                          </w:r>
                        </w:p>
                      </w:sdtContent>
                    </w:sdt>
                    <w:sdt>
                      <w:sdtPr>
                        <w:alias w:val="63.4 p."/>
                        <w:tag w:val="part_accf6096ce2744e195a45990b1edad5e"/>
                        <w:id w:val="-1458560586"/>
                        <w:lock w:val="sdtLocked"/>
                      </w:sdtPr>
                      <w:sdtEndPr/>
                      <w:sdtContent>
                        <w:p w14:paraId="6751E3ED" w14:textId="77777777" w:rsidR="00E90E8C" w:rsidRDefault="009B2DED">
                          <w:pPr>
                            <w:ind w:firstLine="567"/>
                            <w:jc w:val="both"/>
                          </w:pPr>
                          <w:sdt>
                            <w:sdtPr>
                              <w:alias w:val="Numeris"/>
                              <w:tag w:val="nr_accf6096ce2744e195a45990b1edad5e"/>
                              <w:id w:val="-1023481122"/>
                              <w:lock w:val="sdtLocked"/>
                            </w:sdtPr>
                            <w:sdtEndPr/>
                            <w:sdtContent>
                              <w:r>
                                <w:rPr>
                                  <w:b/>
                                </w:rPr>
                                <w:t>63.4</w:t>
                              </w:r>
                            </w:sdtContent>
                          </w:sdt>
                          <w:r>
                            <w:rPr>
                              <w:b/>
                            </w:rPr>
                            <w:t xml:space="preserve">. </w:t>
                          </w:r>
                          <w:r>
                            <w:t>Apželdinimas.</w:t>
                          </w:r>
                        </w:p>
                        <w:p w14:paraId="6751E3EE" w14:textId="77777777" w:rsidR="00E90E8C" w:rsidRDefault="009B2DED">
                          <w:pPr>
                            <w:ind w:firstLine="567"/>
                            <w:jc w:val="both"/>
                          </w:pPr>
                          <w:r>
                            <w:t xml:space="preserve">Žoliniai ir vandens augalai </w:t>
                          </w:r>
                          <w:proofErr w:type="spellStart"/>
                          <w:r>
                            <w:t>šlapžemėms</w:t>
                          </w:r>
                          <w:proofErr w:type="spellEnd"/>
                          <w:r>
                            <w:t xml:space="preserve"> apželdinti parenkami pagal 10 lentelėje pateiktas </w:t>
                          </w:r>
                          <w:r>
                            <w:t>rekomendacijas. Vandens augalus rekomenduojama sodinti pavasarį. Vandens augalai turėtų dengti visą baseino dugną, kuriame tekės ir kaupsis paviršinės nuotekos.</w:t>
                          </w:r>
                        </w:p>
                      </w:sdtContent>
                    </w:sdt>
                  </w:sdtContent>
                </w:sdt>
                <w:sdt>
                  <w:sdtPr>
                    <w:alias w:val="64 p."/>
                    <w:tag w:val="part_15e0b521cb614374866a1fcb6b00f9a1"/>
                    <w:id w:val="1741979816"/>
                    <w:lock w:val="sdtLocked"/>
                  </w:sdtPr>
                  <w:sdtEndPr/>
                  <w:sdtContent>
                    <w:p w14:paraId="6751E3EF" w14:textId="77777777" w:rsidR="00E90E8C" w:rsidRDefault="009B2DED">
                      <w:pPr>
                        <w:ind w:firstLine="567"/>
                        <w:jc w:val="both"/>
                      </w:pPr>
                      <w:sdt>
                        <w:sdtPr>
                          <w:alias w:val="Numeris"/>
                          <w:tag w:val="nr_15e0b521cb614374866a1fcb6b00f9a1"/>
                          <w:id w:val="-586072694"/>
                          <w:lock w:val="sdtLocked"/>
                        </w:sdtPr>
                        <w:sdtEndPr/>
                        <w:sdtContent>
                          <w:r>
                            <w:rPr>
                              <w:b/>
                            </w:rPr>
                            <w:t>64</w:t>
                          </w:r>
                        </w:sdtContent>
                      </w:sdt>
                      <w:r>
                        <w:rPr>
                          <w:b/>
                        </w:rPr>
                        <w:t xml:space="preserve">. </w:t>
                      </w:r>
                      <w:r>
                        <w:t xml:space="preserve">Tvenkiniai. </w:t>
                      </w:r>
                    </w:p>
                    <w:sdt>
                      <w:sdtPr>
                        <w:alias w:val="64.1 p."/>
                        <w:tag w:val="part_1e367f024c684cd48533952fc272f90c"/>
                        <w:id w:val="-1748115162"/>
                        <w:lock w:val="sdtLocked"/>
                      </w:sdtPr>
                      <w:sdtEndPr/>
                      <w:sdtContent>
                        <w:p w14:paraId="6751E3F0" w14:textId="77777777" w:rsidR="00E90E8C" w:rsidRDefault="009B2DED">
                          <w:pPr>
                            <w:ind w:firstLine="567"/>
                            <w:jc w:val="both"/>
                          </w:pPr>
                          <w:sdt>
                            <w:sdtPr>
                              <w:alias w:val="Numeris"/>
                              <w:tag w:val="nr_1e367f024c684cd48533952fc272f90c"/>
                              <w:id w:val="380373682"/>
                              <w:lock w:val="sdtLocked"/>
                            </w:sdtPr>
                            <w:sdtEndPr/>
                            <w:sdtContent>
                              <w:r>
                                <w:rPr>
                                  <w:b/>
                                </w:rPr>
                                <w:t>64.1</w:t>
                              </w:r>
                            </w:sdtContent>
                          </w:sdt>
                          <w:r>
                            <w:rPr>
                              <w:b/>
                            </w:rPr>
                            <w:t xml:space="preserve">. </w:t>
                          </w:r>
                          <w:r>
                            <w:t>Bendrosios nuostatos.</w:t>
                          </w:r>
                        </w:p>
                        <w:p w14:paraId="6751E3F1" w14:textId="77777777" w:rsidR="00E90E8C" w:rsidRDefault="009B2DED">
                          <w:pPr>
                            <w:ind w:firstLine="567"/>
                            <w:jc w:val="both"/>
                          </w:pPr>
                          <w:r>
                            <w:t>Pagal pirminę paskirtį tvenkinių tipo apli</w:t>
                          </w:r>
                          <w:r>
                            <w:t xml:space="preserve">nkosauginiai įrenginiai skirstomi į stabilizuojančius ir </w:t>
                          </w:r>
                          <w:proofErr w:type="spellStart"/>
                          <w:r>
                            <w:t>sėsdinimo</w:t>
                          </w:r>
                          <w:proofErr w:type="spellEnd"/>
                          <w:r>
                            <w:t>. Paviršinių nuotekų srautą stabilizuojančių tvenkinių pirminė funkcija – liūties metu susidariusio nuotekų srauto priėmimas, stabilizavimas ir lėtas, tolygus išleidimas į aplinką. Taip pavi</w:t>
                          </w:r>
                          <w:r>
                            <w:t xml:space="preserve">ršiniai vandens telkiniai apsaugomi nuo </w:t>
                          </w:r>
                          <w:proofErr w:type="spellStart"/>
                          <w:r>
                            <w:t>erozinių</w:t>
                          </w:r>
                          <w:proofErr w:type="spellEnd"/>
                          <w:r>
                            <w:t xml:space="preserve"> pažeidimų ir užtvindymo. Antrinė šių įrenginių funkcija – sukauptų nuotekų apvalymas, </w:t>
                          </w:r>
                          <w:proofErr w:type="spellStart"/>
                          <w:r>
                            <w:t>sėsdinant</w:t>
                          </w:r>
                          <w:proofErr w:type="spellEnd"/>
                          <w:r>
                            <w:t xml:space="preserve"> dumblo daleles ir skendinčias medžiagas. </w:t>
                          </w:r>
                          <w:proofErr w:type="spellStart"/>
                          <w:r>
                            <w:t>Sėsdinimo</w:t>
                          </w:r>
                          <w:proofErr w:type="spellEnd"/>
                          <w:r>
                            <w:t xml:space="preserve"> tvenkinių pirminė funkcija – dumblo dalelių, skendinčių medž</w:t>
                          </w:r>
                          <w:r>
                            <w:t>iagų nusodinimas, kitų su jomis asocijuotų teršalų pašalinimas. Abiejų tipų tvenkiniai šiek tiek skiriasi savo konstrukcija, dažnai projektuojami taip, kad būtų pritaikomi universaliai (žr. 3 priedo 43 pav.).</w:t>
                          </w:r>
                        </w:p>
                      </w:sdtContent>
                    </w:sdt>
                    <w:sdt>
                      <w:sdtPr>
                        <w:alias w:val="64.2 p."/>
                        <w:tag w:val="part_506e7ca2b97144aca9806a15139a8fd5"/>
                        <w:id w:val="-894959408"/>
                        <w:lock w:val="sdtLocked"/>
                      </w:sdtPr>
                      <w:sdtEndPr/>
                      <w:sdtContent>
                        <w:p w14:paraId="6751E3F2" w14:textId="77777777" w:rsidR="00E90E8C" w:rsidRDefault="009B2DED">
                          <w:pPr>
                            <w:ind w:firstLine="567"/>
                            <w:jc w:val="both"/>
                          </w:pPr>
                          <w:sdt>
                            <w:sdtPr>
                              <w:alias w:val="Numeris"/>
                              <w:tag w:val="nr_506e7ca2b97144aca9806a15139a8fd5"/>
                              <w:id w:val="-955635372"/>
                              <w:lock w:val="sdtLocked"/>
                            </w:sdtPr>
                            <w:sdtEndPr/>
                            <w:sdtContent>
                              <w:r>
                                <w:rPr>
                                  <w:b/>
                                </w:rPr>
                                <w:t>64.2</w:t>
                              </w:r>
                            </w:sdtContent>
                          </w:sdt>
                          <w:r>
                            <w:rPr>
                              <w:b/>
                            </w:rPr>
                            <w:t xml:space="preserve">. </w:t>
                          </w:r>
                          <w:r>
                            <w:t>Pagal užsėmimo lygį tvenkiniai skirst</w:t>
                          </w:r>
                          <w:r>
                            <w:t>omi taip:</w:t>
                          </w:r>
                        </w:p>
                        <w:p w14:paraId="6751E3F3" w14:textId="77777777" w:rsidR="00E90E8C" w:rsidRDefault="009B2DED">
                          <w:pPr>
                            <w:ind w:firstLine="567"/>
                            <w:jc w:val="both"/>
                          </w:pPr>
                          <w:r>
                            <w:t>drėgnieji tvenkiniai. Tai nuolat užsemti tvenkiniai, dažniausiai be paviršinių nuotekų turintys nuolatinį papildomą maitinimo vandeniu šaltinį arba, jei yra galimybė, įrengiami rekonstruojant ir pritaikant paviršinių nuotekų valymui esamą tvenkin</w:t>
                          </w:r>
                          <w:r>
                            <w:t xml:space="preserve">į. Jų esminė funkcija – paviršinių nuotekų valymas, prieš išleidžiant jas į aplinką. Drėgnieji tvenkiniai efektyviai sulaiko skendinčias medžiagas, kiek prasčiau – metalus ir naftos produktus. Smulkios, lengvos dalelės nusėda į dugną lėčiau negu stambios, </w:t>
                          </w:r>
                          <w:r>
                            <w:t>taigi kuo ilgesnis nuotekų tekėjimo tvenkinyje laikas, tuo efektyviau jos apvalomos;</w:t>
                          </w:r>
                        </w:p>
                        <w:p w14:paraId="6751E3F4" w14:textId="77777777" w:rsidR="00E90E8C" w:rsidRDefault="009B2DED">
                          <w:pPr>
                            <w:ind w:firstLine="567"/>
                            <w:jc w:val="both"/>
                          </w:pPr>
                          <w:r>
                            <w:t xml:space="preserve">sausieji (išdžiūstantieji) tvenkiniai. Tai tvenkiniai, išdžiūstantys po kiekvienos liūties arba tam tikrą laikotarpį išliekantys sausi. Šio tipo tvenkinių įrengimo kaštai </w:t>
                          </w:r>
                          <w:r>
                            <w:t>mažesni, tačiau jie mažiau efektyvūs sulaikant paviršines nuotekas teršiančias medžiagas negu drėgnieji tvenkiniai. Tokių tvenkinių konstrukciją galima patobulinti, įrengiant filtruojantį grunto sluoksnį.</w:t>
                          </w:r>
                        </w:p>
                      </w:sdtContent>
                    </w:sdt>
                  </w:sdtContent>
                </w:sdt>
                <w:sdt>
                  <w:sdtPr>
                    <w:alias w:val="65 p."/>
                    <w:tag w:val="part_338072337ba143cb8dfe0fe2a7e60f43"/>
                    <w:id w:val="2063823704"/>
                    <w:lock w:val="sdtLocked"/>
                  </w:sdtPr>
                  <w:sdtEndPr/>
                  <w:sdtContent>
                    <w:p w14:paraId="6751E3F5" w14:textId="77777777" w:rsidR="00E90E8C" w:rsidRDefault="009B2DED">
                      <w:pPr>
                        <w:ind w:firstLine="567"/>
                        <w:jc w:val="both"/>
                      </w:pPr>
                      <w:sdt>
                        <w:sdtPr>
                          <w:alias w:val="Numeris"/>
                          <w:tag w:val="nr_338072337ba143cb8dfe0fe2a7e60f43"/>
                          <w:id w:val="262892697"/>
                          <w:lock w:val="sdtLocked"/>
                        </w:sdtPr>
                        <w:sdtEndPr/>
                        <w:sdtContent>
                          <w:r>
                            <w:rPr>
                              <w:b/>
                            </w:rPr>
                            <w:t>65</w:t>
                          </w:r>
                        </w:sdtContent>
                      </w:sdt>
                      <w:r>
                        <w:rPr>
                          <w:b/>
                        </w:rPr>
                        <w:t xml:space="preserve">. </w:t>
                      </w:r>
                      <w:r>
                        <w:t xml:space="preserve">Stabilizuojantys tvenkiniai. </w:t>
                      </w:r>
                    </w:p>
                    <w:p w14:paraId="6751E3F6" w14:textId="77777777" w:rsidR="00E90E8C" w:rsidRDefault="009B2DED">
                      <w:pPr>
                        <w:ind w:firstLine="567"/>
                        <w:jc w:val="both"/>
                      </w:pPr>
                      <w:r>
                        <w:t>Nuotekų sra</w:t>
                      </w:r>
                      <w:r>
                        <w:t>utą stabilizuojantys tvenkiniai gali būti drėgnieji (nuolat užsemti) arba sausieji (išdžiūstantieji), tam tikrą laikotarpį – paprastai vasarą – išliekantys sausi. Seklios vietos drėgnuose tvenkiniuose sausros metu taip pat gali išdžiūti, o gilesnės – likti</w:t>
                      </w:r>
                      <w:r>
                        <w:t xml:space="preserve"> užsemtos.</w:t>
                      </w:r>
                    </w:p>
                    <w:sdt>
                      <w:sdtPr>
                        <w:alias w:val="65.1 p."/>
                        <w:tag w:val="part_db2388a71c474c3f994de4746c8a91d0"/>
                        <w:id w:val="413212814"/>
                        <w:lock w:val="sdtLocked"/>
                      </w:sdtPr>
                      <w:sdtEndPr/>
                      <w:sdtContent>
                        <w:p w14:paraId="6751E3F7" w14:textId="77777777" w:rsidR="00E90E8C" w:rsidRDefault="009B2DED">
                          <w:pPr>
                            <w:ind w:firstLine="567"/>
                            <w:jc w:val="both"/>
                          </w:pPr>
                          <w:sdt>
                            <w:sdtPr>
                              <w:alias w:val="Numeris"/>
                              <w:tag w:val="nr_db2388a71c474c3f994de4746c8a91d0"/>
                              <w:id w:val="2127577846"/>
                              <w:lock w:val="sdtLocked"/>
                            </w:sdtPr>
                            <w:sdtEndPr/>
                            <w:sdtContent>
                              <w:r>
                                <w:rPr>
                                  <w:b/>
                                </w:rPr>
                                <w:t>65.1</w:t>
                              </w:r>
                            </w:sdtContent>
                          </w:sdt>
                          <w:r>
                            <w:rPr>
                              <w:b/>
                            </w:rPr>
                            <w:t xml:space="preserve">. </w:t>
                          </w:r>
                          <w:r>
                            <w:t>Projektavimo ir įrengimo rekomendacijos.</w:t>
                          </w:r>
                        </w:p>
                        <w:p w14:paraId="6751E3F8" w14:textId="77777777" w:rsidR="00E90E8C" w:rsidRDefault="009B2DED">
                          <w:pPr>
                            <w:ind w:firstLine="567"/>
                            <w:jc w:val="both"/>
                          </w:pPr>
                          <w:r>
                            <w:t>Tvenkinių potencialas stabilizuoti paviršinių nuotekų srautą priklauso nuo jų talpos ir nuotekų išleidimo greičio. Tvenkinio talpa turi būti pakankama, kad sulaikytų nuotekų kiekį, susidariusį gau</w:t>
                          </w:r>
                          <w:r>
                            <w:t>siausios liūties, kurios metinė tikimybė 1 %, metu. Įrengiant stabilizuojančius tvenkinius, svarbu nepažeisti natūralių drenuojamos teritorijos hidrologinių sąlygų.</w:t>
                          </w:r>
                        </w:p>
                        <w:p w14:paraId="6751E3F9" w14:textId="77777777" w:rsidR="00E90E8C" w:rsidRDefault="009B2DED">
                          <w:pPr>
                            <w:ind w:firstLine="567"/>
                            <w:jc w:val="both"/>
                          </w:pPr>
                          <w:r>
                            <w:t>Nuotekos iš tvenkinio išleidžiamos nedidelio diametro vamzdžiu, per angą jame ar per užtvan</w:t>
                          </w:r>
                          <w:r>
                            <w:t>ką su išpjova (žr. 3 priedo 40 pav.). Vandens kiekis tvenkinyje reguliuojamas parenkant ištekėjimo angos įrengimo aukštį. Drėgnuosiuose tvenkiniuose ištekėjimo vamzdžio angą rekomenduojama įrengti ≥ 0,5 m virš tvenkinio dugno, sausuose – ≤ 0,3 m virš tvenk</w:t>
                          </w:r>
                          <w:r>
                            <w:t>inio dugno. Nuotekų apvalymo efektyvumas didėja, ilgėjant jų buvimo tvenkinyje laikui. Tai pasiekiama formuojant kintančio gylio dugną ir apsodinant tvenkinį įvairiais vandens augalais. Rekomenduojama vengti tiesiaeigės srovės krypties nuo įtekėjimo vietos</w:t>
                          </w:r>
                          <w:r>
                            <w:t xml:space="preserve"> link ištekėjimo. Jei įmanoma, reikėtų projektuoti seklius tvenkinius, kuriuose efektyviau negu giliuose sulaikomos vandenį teršiančios medžiagos. Atsižvelgiant į turimą plotą ir numatomą paviršinių nuotekų kiekį, rekomenduojama tvenkinio gylį parinkti nuo</w:t>
                          </w:r>
                          <w:r>
                            <w:t xml:space="preserve"> 0,5 iki 2 m.</w:t>
                          </w:r>
                        </w:p>
                      </w:sdtContent>
                    </w:sdt>
                    <w:sdt>
                      <w:sdtPr>
                        <w:alias w:val="65.2 p."/>
                        <w:tag w:val="part_c57ef05fa17540bf9d863c5d86c305b5"/>
                        <w:id w:val="63927081"/>
                        <w:lock w:val="sdtLocked"/>
                      </w:sdtPr>
                      <w:sdtEndPr/>
                      <w:sdtContent>
                        <w:p w14:paraId="6751E3FA" w14:textId="77777777" w:rsidR="00E90E8C" w:rsidRDefault="009B2DED">
                          <w:pPr>
                            <w:ind w:firstLine="567"/>
                            <w:jc w:val="both"/>
                          </w:pPr>
                          <w:sdt>
                            <w:sdtPr>
                              <w:alias w:val="Numeris"/>
                              <w:tag w:val="nr_c57ef05fa17540bf9d863c5d86c305b5"/>
                              <w:id w:val="819086650"/>
                              <w:lock w:val="sdtLocked"/>
                            </w:sdtPr>
                            <w:sdtEndPr/>
                            <w:sdtContent>
                              <w:r>
                                <w:rPr>
                                  <w:b/>
                                </w:rPr>
                                <w:t>65.2</w:t>
                              </w:r>
                            </w:sdtContent>
                          </w:sdt>
                          <w:r>
                            <w:rPr>
                              <w:b/>
                            </w:rPr>
                            <w:t xml:space="preserve">. </w:t>
                          </w:r>
                          <w:r>
                            <w:t>Vietos parinkimas.</w:t>
                          </w:r>
                        </w:p>
                        <w:p w14:paraId="6751E3FB" w14:textId="77777777" w:rsidR="00E90E8C" w:rsidRDefault="009B2DED">
                          <w:pPr>
                            <w:ind w:firstLine="567"/>
                            <w:jc w:val="both"/>
                          </w:pPr>
                          <w:r>
                            <w:t>Tvenkinio krantų nuolydį reikėtų įrengti nuo 1:3 iki 1:10, tai palengvintų priežiūros darbus. Tvenkiniai projektuojami taip, kad kuo natūraliau įsilietų į esamą aplinką, jų išdėstymas ir forma atkartotų būdingus v</w:t>
                          </w:r>
                          <w:r>
                            <w:t>ietos kraštovaizdžio elementus. Rekomenduojama vengti taisyklingų geometrinių formų, stačių šlaitų, monotoniškų krantų linijų. Netaisyklingos formos, raižyti krantai, atitinkantys žemės paviršiaus kontūrus, kartu su želdiniais suteikia valymo įrenginiui pa</w:t>
                          </w:r>
                          <w:r>
                            <w:t>trauklių, artimų natūraliai aplinkai bruožų (žr. 3 priedo 41 pav.);</w:t>
                          </w:r>
                        </w:p>
                      </w:sdtContent>
                    </w:sdt>
                    <w:sdt>
                      <w:sdtPr>
                        <w:alias w:val="65.3 p."/>
                        <w:tag w:val="part_f6c920de66154c5a82b66d2e5f339d57"/>
                        <w:id w:val="-1026481403"/>
                        <w:lock w:val="sdtLocked"/>
                      </w:sdtPr>
                      <w:sdtEndPr/>
                      <w:sdtContent>
                        <w:p w14:paraId="6751E3FC" w14:textId="77777777" w:rsidR="00E90E8C" w:rsidRDefault="009B2DED">
                          <w:pPr>
                            <w:ind w:firstLine="567"/>
                            <w:jc w:val="both"/>
                          </w:pPr>
                          <w:sdt>
                            <w:sdtPr>
                              <w:alias w:val="Numeris"/>
                              <w:tag w:val="nr_f6c920de66154c5a82b66d2e5f339d57"/>
                              <w:id w:val="1379507545"/>
                              <w:lock w:val="sdtLocked"/>
                            </w:sdtPr>
                            <w:sdtEndPr/>
                            <w:sdtContent>
                              <w:r>
                                <w:rPr>
                                  <w:b/>
                                </w:rPr>
                                <w:t>65.3</w:t>
                              </w:r>
                            </w:sdtContent>
                          </w:sdt>
                          <w:r>
                            <w:rPr>
                              <w:b/>
                            </w:rPr>
                            <w:t xml:space="preserve">. </w:t>
                          </w:r>
                          <w:r>
                            <w:t>Avarinė tarša.</w:t>
                          </w:r>
                        </w:p>
                        <w:p w14:paraId="6751E3FD" w14:textId="77777777" w:rsidR="00E90E8C" w:rsidRDefault="009B2DED">
                          <w:pPr>
                            <w:ind w:firstLine="567"/>
                            <w:jc w:val="both"/>
                          </w:pPr>
                          <w:r>
                            <w:t xml:space="preserve">Stabilizuojantys tvenkiniai gali efektyviai sulaikyti avarijos metu išsiliejusius teršalus, ištekėjimo vietą užblokavus smėlio maišais. </w:t>
                          </w:r>
                        </w:p>
                      </w:sdtContent>
                    </w:sdt>
                    <w:sdt>
                      <w:sdtPr>
                        <w:alias w:val="65.4 p."/>
                        <w:tag w:val="part_ec93df2e5510472285ce8b66e265206a"/>
                        <w:id w:val="1476327530"/>
                        <w:lock w:val="sdtLocked"/>
                      </w:sdtPr>
                      <w:sdtEndPr/>
                      <w:sdtContent>
                        <w:p w14:paraId="6751E3FE" w14:textId="77777777" w:rsidR="00E90E8C" w:rsidRDefault="009B2DED">
                          <w:pPr>
                            <w:ind w:firstLine="567"/>
                            <w:jc w:val="both"/>
                          </w:pPr>
                          <w:sdt>
                            <w:sdtPr>
                              <w:alias w:val="Numeris"/>
                              <w:tag w:val="nr_ec93df2e5510472285ce8b66e265206a"/>
                              <w:id w:val="-989868977"/>
                              <w:lock w:val="sdtLocked"/>
                            </w:sdtPr>
                            <w:sdtEndPr/>
                            <w:sdtContent>
                              <w:r>
                                <w:rPr>
                                  <w:b/>
                                </w:rPr>
                                <w:t>65.4</w:t>
                              </w:r>
                            </w:sdtContent>
                          </w:sdt>
                          <w:r>
                            <w:rPr>
                              <w:b/>
                            </w:rPr>
                            <w:t xml:space="preserve">. </w:t>
                          </w:r>
                          <w:r>
                            <w:t>Apželdinimas.</w:t>
                          </w:r>
                        </w:p>
                        <w:p w14:paraId="6751E3FF" w14:textId="77777777" w:rsidR="00E90E8C" w:rsidRDefault="009B2DED">
                          <w:pPr>
                            <w:ind w:firstLine="567"/>
                            <w:jc w:val="both"/>
                          </w:pPr>
                          <w:r>
                            <w:t>Tv</w:t>
                          </w:r>
                          <w:r>
                            <w:t>enkinio krantuose reikėtų suformuoti šiek tiek nuolaidžias pakopas, ant kurių sodinami vandens ar pusiau vandens augalai. Augalai tvenkinio dugnui ir krantams apželdinti parenkami pagal vandens sluoksnio gylį ir atskirų zonų užsėmimo trukmę (žr. 10 lentelę</w:t>
                          </w:r>
                          <w:r>
                            <w:t xml:space="preserve">). Rekomenduojama apsodinti augalais ir nuotekų įtekėjimo vietą, taip suaktyvinant skendinčių medžiagų nusodinimo procesą įtekėjimo zonoje. </w:t>
                          </w:r>
                        </w:p>
                      </w:sdtContent>
                    </w:sdt>
                  </w:sdtContent>
                </w:sdt>
                <w:sdt>
                  <w:sdtPr>
                    <w:alias w:val="66 p."/>
                    <w:tag w:val="part_e970e766a1844a72b14713b929a351a6"/>
                    <w:id w:val="-184985177"/>
                    <w:lock w:val="sdtLocked"/>
                  </w:sdtPr>
                  <w:sdtEndPr/>
                  <w:sdtContent>
                    <w:p w14:paraId="6751E400" w14:textId="77777777" w:rsidR="00E90E8C" w:rsidRDefault="009B2DED">
                      <w:pPr>
                        <w:ind w:firstLine="567"/>
                        <w:jc w:val="both"/>
                      </w:pPr>
                      <w:sdt>
                        <w:sdtPr>
                          <w:alias w:val="Numeris"/>
                          <w:tag w:val="nr_e970e766a1844a72b14713b929a351a6"/>
                          <w:id w:val="1381597885"/>
                          <w:lock w:val="sdtLocked"/>
                        </w:sdtPr>
                        <w:sdtEndPr/>
                        <w:sdtContent>
                          <w:r>
                            <w:rPr>
                              <w:b/>
                            </w:rPr>
                            <w:t>66</w:t>
                          </w:r>
                        </w:sdtContent>
                      </w:sdt>
                      <w:r>
                        <w:rPr>
                          <w:b/>
                        </w:rPr>
                        <w:t xml:space="preserve">. </w:t>
                      </w:r>
                      <w:proofErr w:type="spellStart"/>
                      <w:r>
                        <w:t>Sėsdinimo</w:t>
                      </w:r>
                      <w:proofErr w:type="spellEnd"/>
                      <w:r>
                        <w:t xml:space="preserve"> tvenkiniai. </w:t>
                      </w:r>
                    </w:p>
                    <w:p w14:paraId="6751E401" w14:textId="77777777" w:rsidR="00E90E8C" w:rsidRDefault="009B2DED">
                      <w:pPr>
                        <w:ind w:firstLine="567"/>
                        <w:jc w:val="both"/>
                      </w:pPr>
                      <w:r>
                        <w:t xml:space="preserve">Pirminė šio tipo tvenkinių funkcija – dumblo dalelių nusodinimas, prieš </w:t>
                      </w:r>
                      <w:r>
                        <w:t>išleidžiant paviršines nuotekas į vandens telkinį. Reguliuojant ištekėjimo greitį, ištekančios nuotekos praskiedžiamos sukauptomis tvenkinyje apvalytomis paviršinėmis nuotekomis. Taip sumažinama aplinkinių paviršinio vandens telkinių ūmaus užterštumo rizik</w:t>
                      </w:r>
                      <w:r>
                        <w:t xml:space="preserve">a. </w:t>
                      </w:r>
                      <w:proofErr w:type="spellStart"/>
                      <w:r>
                        <w:t>Sėsdinimo</w:t>
                      </w:r>
                      <w:proofErr w:type="spellEnd"/>
                      <w:r>
                        <w:t xml:space="preserve"> tvenkinius rekomenduojama įrengti prie jautrių paviršinio vandens telkinių ar teritorijose su padidinta požeminio vandens užterštumo rizika.</w:t>
                      </w:r>
                    </w:p>
                  </w:sdtContent>
                </w:sdt>
                <w:sdt>
                  <w:sdtPr>
                    <w:alias w:val="67 p."/>
                    <w:tag w:val="part_458b6454c2734aed905a63b1e654652c"/>
                    <w:id w:val="-1274628808"/>
                    <w:lock w:val="sdtLocked"/>
                  </w:sdtPr>
                  <w:sdtEndPr/>
                  <w:sdtContent>
                    <w:p w14:paraId="6751E402" w14:textId="77777777" w:rsidR="00E90E8C" w:rsidRDefault="009B2DED">
                      <w:pPr>
                        <w:ind w:firstLine="567"/>
                        <w:jc w:val="both"/>
                      </w:pPr>
                      <w:sdt>
                        <w:sdtPr>
                          <w:alias w:val="Numeris"/>
                          <w:tag w:val="nr_458b6454c2734aed905a63b1e654652c"/>
                          <w:id w:val="-1261752791"/>
                          <w:lock w:val="sdtLocked"/>
                        </w:sdtPr>
                        <w:sdtEndPr/>
                        <w:sdtContent>
                          <w:r>
                            <w:rPr>
                              <w:b/>
                            </w:rPr>
                            <w:t>67</w:t>
                          </w:r>
                        </w:sdtContent>
                      </w:sdt>
                      <w:r>
                        <w:rPr>
                          <w:b/>
                        </w:rPr>
                        <w:t xml:space="preserve">. </w:t>
                      </w:r>
                      <w:r>
                        <w:t>Projektavimo ir įrengimo rekomendacijos.</w:t>
                      </w:r>
                    </w:p>
                    <w:p w14:paraId="6751E403" w14:textId="77777777" w:rsidR="00E90E8C" w:rsidRDefault="009B2DED">
                      <w:pPr>
                        <w:ind w:firstLine="567"/>
                        <w:jc w:val="both"/>
                      </w:pPr>
                      <w:r>
                        <w:t>Optimalus paviršinių nuotekų valymo efektyvumas užtik</w:t>
                      </w:r>
                      <w:r>
                        <w:t xml:space="preserve">rinamas </w:t>
                      </w:r>
                      <w:proofErr w:type="spellStart"/>
                      <w:r>
                        <w:t>sėsdinimo</w:t>
                      </w:r>
                      <w:proofErr w:type="spellEnd"/>
                      <w:r>
                        <w:t xml:space="preserve"> tvenkinius įrengiant taip, kad vandens srauto kelias nuo įtekėjimo iki ištekėjimo vietos būtų kuo ilgesnis, tėkmė kuo lėtesnė, tačiau atskirose tvenkinio zonose vanduo neturi užsistovėti. Rekomenduojama įrengti ilgus, siaurus </w:t>
                      </w:r>
                      <w:proofErr w:type="spellStart"/>
                      <w:r>
                        <w:t>sėsdinimo</w:t>
                      </w:r>
                      <w:proofErr w:type="spellEnd"/>
                      <w:r>
                        <w:t xml:space="preserve"> tv</w:t>
                      </w:r>
                      <w:r>
                        <w:t>enkinius, ištekėjimo ir įtekėjimo vietas išdėstant priešinguose tvenkinio galuose (žr. 3 priedo 42 pav.).</w:t>
                      </w:r>
                    </w:p>
                    <w:p w14:paraId="6751E404" w14:textId="77777777" w:rsidR="00E90E8C" w:rsidRDefault="009B2DED">
                      <w:pPr>
                        <w:ind w:firstLine="567"/>
                        <w:jc w:val="both"/>
                      </w:pPr>
                      <w:r>
                        <w:t>Siekiant apsaugoti tvenkinio krantą ir dugną nuo išplovimo, įtekėjimo vietoje, reikia suprojektuoti nuotekų srauto energiją slopinančias, išsklaidanči</w:t>
                      </w:r>
                      <w:r>
                        <w:t>as priemones (žr. 37.1–37.2 punktus), o ištekėjimo vietoje – srauto debitą ir greitį reguliuojančias priemones (žr. 3 priedo 40 pav.).</w:t>
                      </w:r>
                    </w:p>
                    <w:p w14:paraId="6751E405" w14:textId="77777777" w:rsidR="00E90E8C" w:rsidRDefault="009B2DED">
                      <w:pPr>
                        <w:ind w:firstLine="567"/>
                        <w:jc w:val="both"/>
                      </w:pPr>
                      <w:r>
                        <w:lastRenderedPageBreak/>
                        <w:t xml:space="preserve">Tvenkinio talpa apskaičiuojama taip, kad, kilus liūčiai, rezervuaras be persiliejimo sulaikytų pirmuosius 10 mm kritulių </w:t>
                      </w:r>
                      <w:r>
                        <w:t>– tai yra labiausiai užterštą paviršinių nuotekų srautą. Suprojektavus reguliuojamo pralaidumo nuotekų išleidimo iš tvenkinio įrenginį (žr. 3 priedo 40 pav.), šis labiausiai užterštas nuotekų srautas tvenkinyje išlaikomas ilgesnį laikotarpį, taip užtikrina</w:t>
                      </w:r>
                      <w:r>
                        <w:t>nt efektyvesnį valymo procesą. Toliau kaupiantis paviršinėms nuotekoms, vandens lygis tvenkinyje pakyla ir nuotekos išleidžiamos didesniu greičiu. Tokiu būdu liūčių metu paviršinės nuotekos išlaikomos tvenkinyje maksimaliai ilgą laikotarpį. Vandens išleidi</w:t>
                      </w:r>
                      <w:r>
                        <w:t>mo greitis kontroliuojamas tokiu principu:</w:t>
                      </w:r>
                    </w:p>
                    <w:p w14:paraId="6751E406" w14:textId="77777777" w:rsidR="00E90E8C" w:rsidRDefault="009B2DED">
                      <w:pPr>
                        <w:ind w:firstLine="567"/>
                        <w:jc w:val="both"/>
                      </w:pPr>
                      <w:r>
                        <w:rPr>
                          <w:rFonts w:ascii="Symbol" w:hAnsi="Symbol"/>
                          <w:kern w:val="16"/>
                        </w:rPr>
                        <w:t></w:t>
                      </w:r>
                      <w:r>
                        <w:rPr>
                          <w:rFonts w:ascii="Symbol" w:hAnsi="Symbol"/>
                          <w:kern w:val="16"/>
                        </w:rPr>
                        <w:t></w:t>
                      </w:r>
                      <w:r>
                        <w:t>liūčių, kurių metinė tikimybė 10 %, metu vanduo iš tvenkinio nuleidžiamas per angą;</w:t>
                      </w:r>
                    </w:p>
                    <w:p w14:paraId="6751E407" w14:textId="77777777" w:rsidR="00E90E8C" w:rsidRDefault="009B2DED">
                      <w:pPr>
                        <w:ind w:firstLine="567"/>
                        <w:jc w:val="both"/>
                      </w:pPr>
                      <w:r>
                        <w:rPr>
                          <w:rFonts w:ascii="Symbol" w:hAnsi="Symbol"/>
                          <w:kern w:val="16"/>
                        </w:rPr>
                        <w:t></w:t>
                      </w:r>
                      <w:r>
                        <w:rPr>
                          <w:rFonts w:ascii="Symbol" w:hAnsi="Symbol"/>
                          <w:kern w:val="16"/>
                        </w:rPr>
                        <w:t></w:t>
                      </w:r>
                      <w:r>
                        <w:t>liūčių, kurių metinė tikimybė &gt; 1 %, bet &lt; 10 %, metu, pakilus vandens lygiui, nuotekos iš tvenkinio nuleidžiamos per ištekėj</w:t>
                      </w:r>
                      <w:r>
                        <w:t>imo vamzdį;</w:t>
                      </w:r>
                    </w:p>
                    <w:p w14:paraId="6751E408" w14:textId="77777777" w:rsidR="00E90E8C" w:rsidRDefault="009B2DED">
                      <w:pPr>
                        <w:ind w:firstLine="567"/>
                        <w:jc w:val="both"/>
                      </w:pPr>
                      <w:r>
                        <w:rPr>
                          <w:rFonts w:ascii="Symbol" w:hAnsi="Symbol"/>
                          <w:kern w:val="16"/>
                        </w:rPr>
                        <w:t></w:t>
                      </w:r>
                      <w:r>
                        <w:rPr>
                          <w:rFonts w:ascii="Symbol" w:hAnsi="Symbol"/>
                          <w:kern w:val="16"/>
                        </w:rPr>
                        <w:t></w:t>
                      </w:r>
                      <w:r>
                        <w:t xml:space="preserve">liūčių, kurių metinė tikimybė &lt; 1 %, metu vandens perteklius iš tvenkinio nuleidžiamas per avarinį </w:t>
                      </w:r>
                      <w:proofErr w:type="spellStart"/>
                      <w:r>
                        <w:t>nupiltuvą</w:t>
                      </w:r>
                      <w:proofErr w:type="spellEnd"/>
                      <w:r>
                        <w:t>.</w:t>
                      </w:r>
                    </w:p>
                    <w:sdt>
                      <w:sdtPr>
                        <w:alias w:val="67.1 p."/>
                        <w:tag w:val="part_6d2b6764a303436d95fc8d999f3a2f4b"/>
                        <w:id w:val="1317536288"/>
                        <w:lock w:val="sdtLocked"/>
                      </w:sdtPr>
                      <w:sdtEndPr/>
                      <w:sdtContent>
                        <w:p w14:paraId="6751E409" w14:textId="77777777" w:rsidR="00E90E8C" w:rsidRDefault="009B2DED">
                          <w:pPr>
                            <w:ind w:firstLine="567"/>
                            <w:jc w:val="both"/>
                          </w:pPr>
                          <w:sdt>
                            <w:sdtPr>
                              <w:alias w:val="Numeris"/>
                              <w:tag w:val="nr_6d2b6764a303436d95fc8d999f3a2f4b"/>
                              <w:id w:val="1017572253"/>
                              <w:lock w:val="sdtLocked"/>
                            </w:sdtPr>
                            <w:sdtEndPr/>
                            <w:sdtContent>
                              <w:r>
                                <w:rPr>
                                  <w:b/>
                                </w:rPr>
                                <w:t>67.1</w:t>
                              </w:r>
                            </w:sdtContent>
                          </w:sdt>
                          <w:r>
                            <w:rPr>
                              <w:b/>
                            </w:rPr>
                            <w:t xml:space="preserve">. </w:t>
                          </w:r>
                          <w:r>
                            <w:t>Stabilumas.</w:t>
                          </w:r>
                        </w:p>
                        <w:p w14:paraId="6751E40A" w14:textId="77777777" w:rsidR="00E90E8C" w:rsidRDefault="009B2DED">
                          <w:pPr>
                            <w:ind w:firstLine="567"/>
                            <w:jc w:val="both"/>
                          </w:pPr>
                          <w:r>
                            <w:t xml:space="preserve">Įrenginio stabilumas – tai esminė tvenkinio konstrukcijos savybė, užtikrinanti jo funkcionalumą ir </w:t>
                          </w:r>
                          <w:r>
                            <w:t>ilgaamžiškumą. Būtina patikimai sutvirtinti šlaitus, apsaugant juos nuo išplovimo tekant paviršinių nuotekų srautams ir ardančio bangavimo poveikio. Rekomenduojamas šlaitų nuolydis turėtų neviršyti 1:3. Jei tokių šlaitų įrengti neįmanoma, stačius šlaitus r</w:t>
                          </w:r>
                          <w:r>
                            <w:t xml:space="preserve">eikėtų sutvirtinti pvz., </w:t>
                          </w:r>
                          <w:proofErr w:type="spellStart"/>
                          <w:r>
                            <w:t>gabionais</w:t>
                          </w:r>
                          <w:proofErr w:type="spellEnd"/>
                          <w:r>
                            <w:t xml:space="preserve">. Trumpas srovės cirkuliavimo tvenkinyje kelias ir didelis tėkmės greitis – taip pat potenciali grėsmė įrenginio stabilumui. Šios grėsmės galima išvengti, ilginant srauto kelią nuo įtekėjimo iki ištekėjimo vietos. Jei dėl </w:t>
                          </w:r>
                          <w:r>
                            <w:t>vietos stokos neįmanoma įrengti pakankamai ilgo tvenkinio, rekomenduojama suformuoti netaisyklingos formos krantus ar įrengti kliūtis: kreipiamuosius slenksčius nuotekų įtekėjimo ir ištekėjimo vietose, salas (žr. 3 priedo 42 pav.). Būtina užtikrinti stabil</w:t>
                          </w:r>
                          <w:r>
                            <w:t>ią lėtą srauto tėkmę, jokiose tvenkinio zonose srauto greitis neturėtų padidėti arba susidaryti sūkuriai, nes tai ne tik sumažintų vandens valymo įrenginio efektyvumą, bet liūčių metu galėtų sąlygoti antrinę taršą, sudrumsčiant jau nusėdusias į dugną skend</w:t>
                          </w:r>
                          <w:r>
                            <w:t>inčias medžiagas.</w:t>
                          </w:r>
                        </w:p>
                      </w:sdtContent>
                    </w:sdt>
                    <w:sdt>
                      <w:sdtPr>
                        <w:alias w:val="67.2 p."/>
                        <w:tag w:val="part_1c26f8a3602f4fff92b7baed274b7ee1"/>
                        <w:id w:val="-1564014926"/>
                        <w:lock w:val="sdtLocked"/>
                      </w:sdtPr>
                      <w:sdtEndPr/>
                      <w:sdtContent>
                        <w:p w14:paraId="6751E40B" w14:textId="77777777" w:rsidR="00E90E8C" w:rsidRDefault="009B2DED">
                          <w:pPr>
                            <w:ind w:firstLine="567"/>
                            <w:jc w:val="both"/>
                          </w:pPr>
                          <w:sdt>
                            <w:sdtPr>
                              <w:alias w:val="Numeris"/>
                              <w:tag w:val="nr_1c26f8a3602f4fff92b7baed274b7ee1"/>
                              <w:id w:val="-995413670"/>
                              <w:lock w:val="sdtLocked"/>
                            </w:sdtPr>
                            <w:sdtEndPr/>
                            <w:sdtContent>
                              <w:r>
                                <w:rPr>
                                  <w:b/>
                                </w:rPr>
                                <w:t>67.2</w:t>
                              </w:r>
                            </w:sdtContent>
                          </w:sdt>
                          <w:r>
                            <w:rPr>
                              <w:b/>
                            </w:rPr>
                            <w:t xml:space="preserve">. </w:t>
                          </w:r>
                          <w:r>
                            <w:t>Avarinė tarša.</w:t>
                          </w:r>
                        </w:p>
                        <w:p w14:paraId="6751E40C" w14:textId="77777777" w:rsidR="00E90E8C" w:rsidRDefault="009B2DED">
                          <w:pPr>
                            <w:ind w:firstLine="567"/>
                            <w:jc w:val="both"/>
                          </w:pPr>
                          <w:proofErr w:type="spellStart"/>
                          <w:r>
                            <w:t>Sėsdinimo</w:t>
                          </w:r>
                          <w:proofErr w:type="spellEnd"/>
                          <w:r>
                            <w:t xml:space="preserve"> tvenkiniai gerai tinka avarijų metu išsiliejusiems teršalams sulaikyti, užblokavus ištekėjimo vietą taip, kad teršiančios medžiagos nepatektų už tvenkinio ribų. Tam rekomenduojama naudoti smėlio maišus. </w:t>
                          </w:r>
                        </w:p>
                      </w:sdtContent>
                    </w:sdt>
                    <w:sdt>
                      <w:sdtPr>
                        <w:alias w:val="67.3 p."/>
                        <w:tag w:val="part_a96399ca0da34ef69f03203dd4a34cde"/>
                        <w:id w:val="504475430"/>
                        <w:lock w:val="sdtLocked"/>
                      </w:sdtPr>
                      <w:sdtEndPr/>
                      <w:sdtContent>
                        <w:p w14:paraId="6751E40D" w14:textId="77777777" w:rsidR="00E90E8C" w:rsidRDefault="009B2DED">
                          <w:pPr>
                            <w:ind w:firstLine="567"/>
                            <w:jc w:val="both"/>
                          </w:pPr>
                          <w:sdt>
                            <w:sdtPr>
                              <w:alias w:val="Numeris"/>
                              <w:tag w:val="nr_a96399ca0da34ef69f03203dd4a34cde"/>
                              <w:id w:val="798965730"/>
                              <w:lock w:val="sdtLocked"/>
                            </w:sdtPr>
                            <w:sdtEndPr/>
                            <w:sdtContent>
                              <w:r>
                                <w:rPr>
                                  <w:b/>
                                </w:rPr>
                                <w:t>67.3</w:t>
                              </w:r>
                            </w:sdtContent>
                          </w:sdt>
                          <w:r>
                            <w:rPr>
                              <w:b/>
                            </w:rPr>
                            <w:t xml:space="preserve">. </w:t>
                          </w:r>
                          <w:r>
                            <w:t>Apželdinimas.</w:t>
                          </w:r>
                        </w:p>
                        <w:p w14:paraId="6751E40E" w14:textId="77777777" w:rsidR="00E90E8C" w:rsidRDefault="009B2DED">
                          <w:pPr>
                            <w:ind w:firstLine="567"/>
                            <w:jc w:val="both"/>
                          </w:pPr>
                          <w:proofErr w:type="spellStart"/>
                          <w:r>
                            <w:t>Sėsdinimo</w:t>
                          </w:r>
                          <w:proofErr w:type="spellEnd"/>
                          <w:r>
                            <w:t xml:space="preserve"> tvenkiniai turi būti nuolat užpildyti vandeniu, taigi jiems apželdinti naudojami vandens augalai, galintys augti giliuose (&gt; 0,5 m gylio) vandenyse bei priekrančių drėgnų vietų augalai (žr. 10 lentelę).</w:t>
                          </w:r>
                        </w:p>
                      </w:sdtContent>
                    </w:sdt>
                  </w:sdtContent>
                </w:sdt>
                <w:sdt>
                  <w:sdtPr>
                    <w:alias w:val="68 p."/>
                    <w:tag w:val="part_4d9710fa9e2b47cab47bfb111ae44177"/>
                    <w:id w:val="1856298879"/>
                    <w:lock w:val="sdtLocked"/>
                  </w:sdtPr>
                  <w:sdtEndPr/>
                  <w:sdtContent>
                    <w:p w14:paraId="6751E40F" w14:textId="77777777" w:rsidR="00E90E8C" w:rsidRDefault="009B2DED">
                      <w:pPr>
                        <w:ind w:firstLine="567"/>
                        <w:jc w:val="both"/>
                      </w:pPr>
                      <w:sdt>
                        <w:sdtPr>
                          <w:alias w:val="Numeris"/>
                          <w:tag w:val="nr_4d9710fa9e2b47cab47bfb111ae44177"/>
                          <w:id w:val="-1898120049"/>
                          <w:lock w:val="sdtLocked"/>
                        </w:sdtPr>
                        <w:sdtEndPr/>
                        <w:sdtContent>
                          <w:r>
                            <w:rPr>
                              <w:b/>
                            </w:rPr>
                            <w:t>68</w:t>
                          </w:r>
                        </w:sdtContent>
                      </w:sdt>
                      <w:r>
                        <w:rPr>
                          <w:b/>
                        </w:rPr>
                        <w:t xml:space="preserve">. </w:t>
                      </w:r>
                      <w:r>
                        <w:t>Mišrūs v</w:t>
                      </w:r>
                      <w:r>
                        <w:t xml:space="preserve">andens valymo įrenginiai. </w:t>
                      </w:r>
                    </w:p>
                    <w:p w14:paraId="6751E410" w14:textId="77777777" w:rsidR="00E90E8C" w:rsidRDefault="009B2DED">
                      <w:pPr>
                        <w:ind w:firstLine="567"/>
                        <w:jc w:val="both"/>
                      </w:pPr>
                      <w:r>
                        <w:t xml:space="preserve">Praktikoje pasitaiko, kad dalis žolėtų paviršinių nuotekų valymo įrenginių pagal konstrukciją gali būti priskirti mišriems, t. y. turėti keliems įrenginiams būdingų konstrukcinių elementų. Tokių mišrių sistemų valymo efektyvumas </w:t>
                      </w:r>
                      <w:r>
                        <w:t xml:space="preserve">gali būti geresnis negu standartinių įrenginių. Tai gali būti tvenkinio – </w:t>
                      </w:r>
                      <w:proofErr w:type="spellStart"/>
                      <w:r>
                        <w:t>šlapžemės</w:t>
                      </w:r>
                      <w:proofErr w:type="spellEnd"/>
                      <w:r>
                        <w:t xml:space="preserve"> kombinacija, sudaryta iš keleto atviro vandens tvenkinių, tarp kurių ar aplink kuriuos plyti </w:t>
                      </w:r>
                      <w:proofErr w:type="spellStart"/>
                      <w:r>
                        <w:t>šlapžemės</w:t>
                      </w:r>
                      <w:proofErr w:type="spellEnd"/>
                      <w:r>
                        <w:t xml:space="preserve"> (žr. 3 priedo 0 pav.), arba infiltracinio ir stabilizuojančio tvenkin</w:t>
                      </w:r>
                      <w:r>
                        <w:t xml:space="preserve">ių junginys. Projektuojant mišrius paviršinių nuotekų valymo įrenginius svarbu neprarasti skirtingiems valymo įrenginiams būdingų privalumų. </w:t>
                      </w:r>
                    </w:p>
                  </w:sdtContent>
                </w:sdt>
                <w:sdt>
                  <w:sdtPr>
                    <w:alias w:val="69 p."/>
                    <w:tag w:val="part_0de1f855a0014c12bae6140a1b7a1553"/>
                    <w:id w:val="1717157743"/>
                    <w:lock w:val="sdtLocked"/>
                  </w:sdtPr>
                  <w:sdtEndPr/>
                  <w:sdtContent>
                    <w:p w14:paraId="6751E411" w14:textId="77777777" w:rsidR="00E90E8C" w:rsidRDefault="009B2DED">
                      <w:pPr>
                        <w:ind w:firstLine="567"/>
                        <w:jc w:val="both"/>
                      </w:pPr>
                      <w:sdt>
                        <w:sdtPr>
                          <w:alias w:val="Numeris"/>
                          <w:tag w:val="nr_0de1f855a0014c12bae6140a1b7a1553"/>
                          <w:id w:val="1848672974"/>
                          <w:lock w:val="sdtLocked"/>
                        </w:sdtPr>
                        <w:sdtEndPr/>
                        <w:sdtContent>
                          <w:r>
                            <w:rPr>
                              <w:b/>
                            </w:rPr>
                            <w:t>69</w:t>
                          </w:r>
                        </w:sdtContent>
                      </w:sdt>
                      <w:r>
                        <w:rPr>
                          <w:b/>
                        </w:rPr>
                        <w:t xml:space="preserve">. </w:t>
                      </w:r>
                      <w:r>
                        <w:t xml:space="preserve">Kombinuotos vandens valymo sistemos. </w:t>
                      </w:r>
                    </w:p>
                    <w:p w14:paraId="6751E412" w14:textId="77777777" w:rsidR="00E90E8C" w:rsidRDefault="009B2DED">
                      <w:pPr>
                        <w:ind w:firstLine="567"/>
                        <w:jc w:val="both"/>
                      </w:pPr>
                      <w:r>
                        <w:t>Kombinuotos paviršinio vandens valymo sistemos įrengiamos, keletą at</w:t>
                      </w:r>
                      <w:r>
                        <w:t>skirų valymo įrenginių jungiant į sistemą. Paprastai taip siekiama pagerinti nuotekų valymo efektyvumą. Tokių sistemų pavyzdžiai:</w:t>
                      </w:r>
                    </w:p>
                    <w:sdt>
                      <w:sdtPr>
                        <w:alias w:val="69.1 p."/>
                        <w:tag w:val="part_ed409f5242f14a7e929b51df29d23738"/>
                        <w:id w:val="613567752"/>
                        <w:lock w:val="sdtLocked"/>
                      </w:sdtPr>
                      <w:sdtEndPr/>
                      <w:sdtContent>
                        <w:p w14:paraId="6751E413" w14:textId="77777777" w:rsidR="00E90E8C" w:rsidRDefault="009B2DED">
                          <w:pPr>
                            <w:ind w:firstLine="567"/>
                            <w:jc w:val="both"/>
                          </w:pPr>
                          <w:sdt>
                            <w:sdtPr>
                              <w:alias w:val="Numeris"/>
                              <w:tag w:val="nr_ed409f5242f14a7e929b51df29d23738"/>
                              <w:id w:val="1821301792"/>
                              <w:lock w:val="sdtLocked"/>
                            </w:sdtPr>
                            <w:sdtEndPr/>
                            <w:sdtContent>
                              <w:r>
                                <w:rPr>
                                  <w:b/>
                                </w:rPr>
                                <w:t>69.1</w:t>
                              </w:r>
                            </w:sdtContent>
                          </w:sdt>
                          <w:r>
                            <w:rPr>
                              <w:b/>
                            </w:rPr>
                            <w:t xml:space="preserve">. </w:t>
                          </w:r>
                          <w:r>
                            <w:t xml:space="preserve">Lėkšti žolėti grioviai ir </w:t>
                          </w:r>
                          <w:proofErr w:type="spellStart"/>
                          <w:r>
                            <w:t>šlapžemės</w:t>
                          </w:r>
                          <w:proofErr w:type="spellEnd"/>
                          <w:r>
                            <w:t>. Grioviuose vyksta pirminis skendinčių medžiagų ir su jomis asocijuotų teršalų nus</w:t>
                          </w:r>
                          <w:r>
                            <w:t xml:space="preserve">odinimas, iš griovių nuotekos nuleidžiamos į </w:t>
                          </w:r>
                          <w:proofErr w:type="spellStart"/>
                          <w:r>
                            <w:t>šlapžemę</w:t>
                          </w:r>
                          <w:proofErr w:type="spellEnd"/>
                          <w:r>
                            <w:t xml:space="preserve">, kur išskaidomi ir pašalinami vandenyje tirpūs teršalai. Grioviuose įrengus </w:t>
                          </w:r>
                          <w:r>
                            <w:lastRenderedPageBreak/>
                            <w:t>slenksčius ar dambas (žr. 76, 77 punktus), sistema pritaikoma avarijos metu išsiliejusiems teršalams sulaikyti.</w:t>
                          </w:r>
                        </w:p>
                      </w:sdtContent>
                    </w:sdt>
                    <w:sdt>
                      <w:sdtPr>
                        <w:alias w:val="69.2 p."/>
                        <w:tag w:val="part_0d9bf2e0cf4f4473a1c9f5aa5fd6a01e"/>
                        <w:id w:val="19139215"/>
                        <w:lock w:val="sdtLocked"/>
                      </w:sdtPr>
                      <w:sdtEndPr/>
                      <w:sdtContent>
                        <w:p w14:paraId="6751E414" w14:textId="77777777" w:rsidR="00E90E8C" w:rsidRDefault="009B2DED">
                          <w:pPr>
                            <w:ind w:firstLine="567"/>
                            <w:jc w:val="both"/>
                          </w:pPr>
                          <w:sdt>
                            <w:sdtPr>
                              <w:alias w:val="Numeris"/>
                              <w:tag w:val="nr_0d9bf2e0cf4f4473a1c9f5aa5fd6a01e"/>
                              <w:id w:val="1951117557"/>
                              <w:lock w:val="sdtLocked"/>
                            </w:sdtPr>
                            <w:sdtEndPr/>
                            <w:sdtContent>
                              <w:r>
                                <w:rPr>
                                  <w:b/>
                                </w:rPr>
                                <w:t>69.2</w:t>
                              </w:r>
                            </w:sdtContent>
                          </w:sdt>
                          <w:r>
                            <w:rPr>
                              <w:b/>
                            </w:rPr>
                            <w:t xml:space="preserve">. </w:t>
                          </w:r>
                          <w:r>
                            <w:t>Tven</w:t>
                          </w:r>
                          <w:r>
                            <w:t xml:space="preserve">kinys ir </w:t>
                          </w:r>
                          <w:proofErr w:type="spellStart"/>
                          <w:r>
                            <w:t>šlapžemės</w:t>
                          </w:r>
                          <w:proofErr w:type="spellEnd"/>
                          <w:r>
                            <w:t xml:space="preserve">. Tokia valymo įrenginių sistema tiktų, kai dėl lygaus reljefo nuotekoms nuleisti sudėtinga pritaikyti griovius. Ši sistema pasižymi dideliu valymo efektyvumu. </w:t>
                          </w:r>
                          <w:proofErr w:type="spellStart"/>
                          <w:r>
                            <w:t>Šlapžemei</w:t>
                          </w:r>
                          <w:proofErr w:type="spellEnd"/>
                          <w:r>
                            <w:t xml:space="preserve"> funkcionuoti reikalingas vandens lygis palaikomas iš tvenkinyje liūč</w:t>
                          </w:r>
                          <w:r>
                            <w:t xml:space="preserve">ių metu sukaupto vandens atsargų. Avarijų metu išsiliejusios teršiančios medžiagos sulaikomos tvenkinyje, taip jautri </w:t>
                          </w:r>
                          <w:proofErr w:type="spellStart"/>
                          <w:r>
                            <w:t>šlapžemės</w:t>
                          </w:r>
                          <w:proofErr w:type="spellEnd"/>
                          <w:r>
                            <w:t xml:space="preserve"> konstrukcija apsaugoma nuo ūmios taršos ir nepageidaujamo rekonstravimo. Tokia sistema jungia abiejų valymo įrenginių privalumus</w:t>
                          </w:r>
                          <w:r>
                            <w:t>, tačiau reikėtų įvertinti ploto poreikį ir esamą žemėnaudos struktūrą.</w:t>
                          </w:r>
                        </w:p>
                      </w:sdtContent>
                    </w:sdt>
                  </w:sdtContent>
                </w:sdt>
                <w:sdt>
                  <w:sdtPr>
                    <w:alias w:val="70 p."/>
                    <w:tag w:val="part_33f4df34e0b24de781e1e3d7a9a360c6"/>
                    <w:id w:val="1779137287"/>
                    <w:lock w:val="sdtLocked"/>
                  </w:sdtPr>
                  <w:sdtEndPr/>
                  <w:sdtContent>
                    <w:p w14:paraId="6751E415" w14:textId="77777777" w:rsidR="00E90E8C" w:rsidRDefault="009B2DED">
                      <w:pPr>
                        <w:ind w:firstLine="567"/>
                        <w:jc w:val="both"/>
                      </w:pPr>
                      <w:sdt>
                        <w:sdtPr>
                          <w:alias w:val="Numeris"/>
                          <w:tag w:val="nr_33f4df34e0b24de781e1e3d7a9a360c6"/>
                          <w:id w:val="1879664025"/>
                          <w:lock w:val="sdtLocked"/>
                        </w:sdtPr>
                        <w:sdtEndPr/>
                        <w:sdtContent>
                          <w:r>
                            <w:rPr>
                              <w:b/>
                            </w:rPr>
                            <w:t>70</w:t>
                          </w:r>
                        </w:sdtContent>
                      </w:sdt>
                      <w:r>
                        <w:rPr>
                          <w:b/>
                        </w:rPr>
                        <w:t xml:space="preserve">. </w:t>
                      </w:r>
                      <w:r>
                        <w:t xml:space="preserve">Bendros dirbtinių žolėtų vandens telkinių įrengimo rekomendacijos. </w:t>
                      </w:r>
                    </w:p>
                    <w:sdt>
                      <w:sdtPr>
                        <w:alias w:val="70.1 p."/>
                        <w:tag w:val="part_054bf35bd1d745928d46e30df9062110"/>
                        <w:id w:val="-708336318"/>
                        <w:lock w:val="sdtLocked"/>
                      </w:sdtPr>
                      <w:sdtEndPr/>
                      <w:sdtContent>
                        <w:p w14:paraId="6751E416" w14:textId="77777777" w:rsidR="00E90E8C" w:rsidRDefault="009B2DED">
                          <w:pPr>
                            <w:ind w:firstLine="567"/>
                            <w:jc w:val="both"/>
                          </w:pPr>
                          <w:sdt>
                            <w:sdtPr>
                              <w:alias w:val="Numeris"/>
                              <w:tag w:val="nr_054bf35bd1d745928d46e30df9062110"/>
                              <w:id w:val="29853249"/>
                              <w:lock w:val="sdtLocked"/>
                            </w:sdtPr>
                            <w:sdtEndPr/>
                            <w:sdtContent>
                              <w:r>
                                <w:rPr>
                                  <w:b/>
                                </w:rPr>
                                <w:t>70.1</w:t>
                              </w:r>
                            </w:sdtContent>
                          </w:sdt>
                          <w:r>
                            <w:rPr>
                              <w:b/>
                            </w:rPr>
                            <w:t xml:space="preserve">. </w:t>
                          </w:r>
                          <w:r>
                            <w:t>Integravimas kraštovaizdyje.</w:t>
                          </w:r>
                        </w:p>
                        <w:p w14:paraId="6751E417" w14:textId="77777777" w:rsidR="00E90E8C" w:rsidRDefault="009B2DED">
                          <w:pPr>
                            <w:ind w:firstLine="567"/>
                            <w:jc w:val="both"/>
                          </w:pPr>
                          <w:r>
                            <w:t>Dirbtiniai žolėti vandens telkiniai su žolės danga turi derėti prie a</w:t>
                          </w:r>
                          <w:r>
                            <w:t>plinkos (žr. 3 priedo 45, 46, 47 pav.). Inžinerinėms konstrukcijoms (griovių paklotui, pralaidų įtekamųjų ir ištekamųjų antgalių tvirtinimo sienelėms, užtvankoms įrengti) reikėtų parinkti natūralias, vietinės kilmės statybines medžiagas, taip suteikiant di</w:t>
                          </w:r>
                          <w:r>
                            <w:t>rbtiniam statiniui natūralios aplinkos bruožų. Kaimo vietovėje, taikantis prie vietos kolorito, rekomenduojama įrengti žemas vandens valymo įrenginių teritoriją ribojančias tvoras ar sieneles, jas derinant su spygliuočiais medžiais ar krūmais, arba, kur įm</w:t>
                          </w:r>
                          <w:r>
                            <w:t>anoma, ribą nužymėti siaura želdinių juosta. Būtina iš anksto numatyti, suprojektuoti ir įrengti privažiavimo kelius dirbtinių vandens telkinių techninės priežiūros darbams atlikti.</w:t>
                          </w:r>
                        </w:p>
                      </w:sdtContent>
                    </w:sdt>
                    <w:sdt>
                      <w:sdtPr>
                        <w:alias w:val="70.2 p."/>
                        <w:tag w:val="part_c121db8ec9074ba1802b6af8feb3fd97"/>
                        <w:id w:val="-1349409675"/>
                        <w:lock w:val="sdtLocked"/>
                      </w:sdtPr>
                      <w:sdtEndPr/>
                      <w:sdtContent>
                        <w:p w14:paraId="6751E418" w14:textId="77777777" w:rsidR="00E90E8C" w:rsidRDefault="009B2DED">
                          <w:pPr>
                            <w:ind w:firstLine="567"/>
                            <w:jc w:val="both"/>
                          </w:pPr>
                          <w:sdt>
                            <w:sdtPr>
                              <w:alias w:val="Numeris"/>
                              <w:tag w:val="nr_c121db8ec9074ba1802b6af8feb3fd97"/>
                              <w:id w:val="1187483595"/>
                              <w:lock w:val="sdtLocked"/>
                            </w:sdtPr>
                            <w:sdtEndPr/>
                            <w:sdtContent>
                              <w:r>
                                <w:rPr>
                                  <w:b/>
                                </w:rPr>
                                <w:t>70.2</w:t>
                              </w:r>
                            </w:sdtContent>
                          </w:sdt>
                          <w:r>
                            <w:rPr>
                              <w:b/>
                            </w:rPr>
                            <w:t xml:space="preserve">. </w:t>
                          </w:r>
                          <w:r>
                            <w:t xml:space="preserve">Šlaitų atraminės konstrukcijos. </w:t>
                          </w:r>
                        </w:p>
                        <w:p w14:paraId="6751E419" w14:textId="77777777" w:rsidR="00E90E8C" w:rsidRDefault="009B2DED">
                          <w:pPr>
                            <w:ind w:firstLine="567"/>
                            <w:jc w:val="both"/>
                          </w:pPr>
                          <w:r>
                            <w:t xml:space="preserve">Teritorijose, kur dėl ploto </w:t>
                          </w:r>
                          <w:r>
                            <w:t xml:space="preserve">stokos ar nepalankaus reljefo neįmanoma įrengti lėkštų nuotekų valymo įrenginių šlaitų, stačius šlaitus rekomenduojama sutvirtinti atraminiais, pakopomis išdėstytais, vietinės kilmės akmenimis užpildytais </w:t>
                          </w:r>
                          <w:proofErr w:type="spellStart"/>
                          <w:r>
                            <w:t>gabionais</w:t>
                          </w:r>
                          <w:proofErr w:type="spellEnd"/>
                          <w:r>
                            <w:t xml:space="preserve">. Paviršiuje paskleidus dirvožemį, </w:t>
                          </w:r>
                          <w:proofErr w:type="spellStart"/>
                          <w:r>
                            <w:t>gabionu</w:t>
                          </w:r>
                          <w:r>
                            <w:t>s</w:t>
                          </w:r>
                          <w:proofErr w:type="spellEnd"/>
                          <w:r>
                            <w:t xml:space="preserve"> būtina apželdinti. Apsaugant nuo vandens prasisunkimo, po </w:t>
                          </w:r>
                          <w:proofErr w:type="spellStart"/>
                          <w:r>
                            <w:t>gabionais</w:t>
                          </w:r>
                          <w:proofErr w:type="spellEnd"/>
                          <w:r>
                            <w:t xml:space="preserve"> reikėtų pakloti izoliuojantį paklotą.</w:t>
                          </w:r>
                        </w:p>
                      </w:sdtContent>
                    </w:sdt>
                    <w:sdt>
                      <w:sdtPr>
                        <w:alias w:val="70.3 p."/>
                        <w:tag w:val="part_1aa16f63274f4f02b128ce48b473033a"/>
                        <w:id w:val="-1666468572"/>
                        <w:lock w:val="sdtLocked"/>
                      </w:sdtPr>
                      <w:sdtEndPr/>
                      <w:sdtContent>
                        <w:p w14:paraId="6751E41A" w14:textId="77777777" w:rsidR="00E90E8C" w:rsidRDefault="009B2DED">
                          <w:pPr>
                            <w:ind w:firstLine="567"/>
                            <w:jc w:val="both"/>
                          </w:pPr>
                          <w:sdt>
                            <w:sdtPr>
                              <w:alias w:val="Numeris"/>
                              <w:tag w:val="nr_1aa16f63274f4f02b128ce48b473033a"/>
                              <w:id w:val="-1977597324"/>
                              <w:lock w:val="sdtLocked"/>
                            </w:sdtPr>
                            <w:sdtEndPr/>
                            <w:sdtContent>
                              <w:r>
                                <w:rPr>
                                  <w:b/>
                                </w:rPr>
                                <w:t>70.3</w:t>
                              </w:r>
                            </w:sdtContent>
                          </w:sdt>
                          <w:r>
                            <w:rPr>
                              <w:b/>
                            </w:rPr>
                            <w:t xml:space="preserve">. </w:t>
                          </w:r>
                          <w:r>
                            <w:t xml:space="preserve">Tvenkinio dugno izoliavimas. </w:t>
                          </w:r>
                        </w:p>
                        <w:p w14:paraId="6751E41B" w14:textId="77777777" w:rsidR="00E90E8C" w:rsidRDefault="009B2DED">
                          <w:pPr>
                            <w:ind w:firstLine="567"/>
                            <w:jc w:val="both"/>
                          </w:pPr>
                          <w:r>
                            <w:t>Tvenkinio ar rezervuaro pagrindui galima panaudoti esamą gruntą, tačiau, jei būtina apsaugoti nuo taršos pož</w:t>
                          </w:r>
                          <w:r>
                            <w:t xml:space="preserve">eminį vandenį, rekomenduojama dugne kloti apsauginį izoliuojantį sluoksnį. Tinkamiausias būtų mažiausiai 300 mm storio natūralaus plūkto molio sluoksnis, kuris eksploatavimo metu neturėtų išdžiūti ir suskilti. Dirbtiniai paklotai iš </w:t>
                          </w:r>
                          <w:proofErr w:type="spellStart"/>
                          <w:r>
                            <w:t>butilkaučiuko</w:t>
                          </w:r>
                          <w:proofErr w:type="spellEnd"/>
                          <w:r>
                            <w:t>, vandeniu</w:t>
                          </w:r>
                          <w:r>
                            <w:t xml:space="preserve">i nelaidžios </w:t>
                          </w:r>
                          <w:proofErr w:type="spellStart"/>
                          <w:r>
                            <w:t>geomembranos</w:t>
                          </w:r>
                          <w:proofErr w:type="spellEnd"/>
                          <w:r>
                            <w:t xml:space="preserve">, betono turi būti gerai įtvirtinti, su krantu jungtis lėkšta pakopa. Naudojant </w:t>
                          </w:r>
                          <w:proofErr w:type="spellStart"/>
                          <w:r>
                            <w:t>butilkaučiuką</w:t>
                          </w:r>
                          <w:proofErr w:type="spellEnd"/>
                          <w:r>
                            <w:t xml:space="preserve"> ar </w:t>
                          </w:r>
                          <w:proofErr w:type="spellStart"/>
                          <w:r>
                            <w:t>geomembraną</w:t>
                          </w:r>
                          <w:proofErr w:type="spellEnd"/>
                          <w:r>
                            <w:t xml:space="preserve">, svarbu parinkti ilgaamžius produktus ir numatyti, kad jie nebus pažeisti atliekant priežiūros darbus. Naudojant lanksčią </w:t>
                          </w:r>
                          <w:r>
                            <w:t>membraną, virš jos rekomenduojama kloti ryškios spalvos smėlio ar kitokios žyminčios medžiagos sluoksnį, taip apsaugant membraną nuo pažeidimų šalinant dumblą (žr. 3 priedo 48 pav.).</w:t>
                          </w:r>
                        </w:p>
                      </w:sdtContent>
                    </w:sdt>
                    <w:sdt>
                      <w:sdtPr>
                        <w:alias w:val="70.4 p."/>
                        <w:tag w:val="part_c6fb1a1b2b3f4a4aafe2568b626876fb"/>
                        <w:id w:val="1107543641"/>
                        <w:lock w:val="sdtLocked"/>
                      </w:sdtPr>
                      <w:sdtEndPr/>
                      <w:sdtContent>
                        <w:p w14:paraId="6751E41C" w14:textId="77777777" w:rsidR="00E90E8C" w:rsidRDefault="009B2DED">
                          <w:pPr>
                            <w:ind w:firstLine="567"/>
                            <w:jc w:val="both"/>
                          </w:pPr>
                          <w:sdt>
                            <w:sdtPr>
                              <w:alias w:val="Numeris"/>
                              <w:tag w:val="nr_c6fb1a1b2b3f4a4aafe2568b626876fb"/>
                              <w:id w:val="2031302373"/>
                              <w:lock w:val="sdtLocked"/>
                            </w:sdtPr>
                            <w:sdtEndPr/>
                            <w:sdtContent>
                              <w:r>
                                <w:rPr>
                                  <w:b/>
                                </w:rPr>
                                <w:t>70.4</w:t>
                              </w:r>
                            </w:sdtContent>
                          </w:sdt>
                          <w:r>
                            <w:rPr>
                              <w:b/>
                            </w:rPr>
                            <w:t xml:space="preserve">. </w:t>
                          </w:r>
                          <w:r>
                            <w:t xml:space="preserve">Konstrukcija. </w:t>
                          </w:r>
                        </w:p>
                        <w:p w14:paraId="6751E41D" w14:textId="77777777" w:rsidR="00E90E8C" w:rsidRDefault="009B2DED">
                          <w:pPr>
                            <w:ind w:firstLine="567"/>
                            <w:jc w:val="both"/>
                          </w:pPr>
                          <w:r>
                            <w:t>Dirbtinių vandens telkinių su žolės danga efekty</w:t>
                          </w:r>
                          <w:r>
                            <w:t>vumas priklauso nuo sukauptų nuotekų sulaikymo dirbtiniame telkinyje laiko, kuris apskaičiuojamas: Rt = V/Q, kur V – valymo sistemos talpa, Q – debitas. Tai pagrindinis parametras, kuriuo turi būti remiamasi, atliekant projektinius hidraulinius valymo įren</w:t>
                          </w:r>
                          <w:r>
                            <w:t xml:space="preserve">ginių skaičiavimus. Rekomenduojamas minimalus nuotekų sulaikymo įrenginyje laikas – 24 valandos. </w:t>
                          </w:r>
                        </w:p>
                        <w:p w14:paraId="6751E41E" w14:textId="77777777" w:rsidR="00E90E8C" w:rsidRDefault="009B2DED">
                          <w:pPr>
                            <w:ind w:firstLine="567"/>
                            <w:jc w:val="both"/>
                          </w:pPr>
                          <w:r>
                            <w:t>Rekomenduojami konstrukciniai parametrai:</w:t>
                          </w:r>
                        </w:p>
                        <w:p w14:paraId="6751E41F" w14:textId="77777777" w:rsidR="00E90E8C" w:rsidRDefault="009B2DED">
                          <w:pPr>
                            <w:ind w:firstLine="567"/>
                            <w:jc w:val="both"/>
                          </w:pPr>
                          <w:r>
                            <w:rPr>
                              <w:rFonts w:ascii="Symbol" w:hAnsi="Symbol"/>
                              <w:kern w:val="16"/>
                            </w:rPr>
                            <w:t></w:t>
                          </w:r>
                          <w:r>
                            <w:rPr>
                              <w:rFonts w:ascii="Symbol" w:hAnsi="Symbol"/>
                              <w:kern w:val="16"/>
                            </w:rPr>
                            <w:t></w:t>
                          </w:r>
                          <w:r>
                            <w:t>minimali nuolatinė įrenginio talpa turėtų sudaryti 10–15 % maksimalios talpos;</w:t>
                          </w:r>
                        </w:p>
                        <w:p w14:paraId="6751E420" w14:textId="77777777" w:rsidR="00E90E8C" w:rsidRDefault="009B2DED">
                          <w:pPr>
                            <w:ind w:firstLine="567"/>
                            <w:jc w:val="both"/>
                          </w:pPr>
                          <w:r>
                            <w:rPr>
                              <w:rFonts w:ascii="Symbol" w:hAnsi="Symbol"/>
                              <w:kern w:val="16"/>
                            </w:rPr>
                            <w:t></w:t>
                          </w:r>
                          <w:r>
                            <w:rPr>
                              <w:rFonts w:ascii="Symbol" w:hAnsi="Symbol"/>
                              <w:kern w:val="16"/>
                            </w:rPr>
                            <w:t></w:t>
                          </w:r>
                          <w:r>
                            <w:t>tvenkinio nuolydis &lt; 1 %;</w:t>
                          </w:r>
                        </w:p>
                        <w:p w14:paraId="6751E421" w14:textId="77777777" w:rsidR="00E90E8C" w:rsidRDefault="009B2DED">
                          <w:pPr>
                            <w:ind w:firstLine="567"/>
                            <w:jc w:val="both"/>
                          </w:pPr>
                          <w:r>
                            <w:rPr>
                              <w:rFonts w:ascii="Symbol" w:hAnsi="Symbol"/>
                              <w:kern w:val="16"/>
                            </w:rPr>
                            <w:t></w:t>
                          </w:r>
                          <w:r>
                            <w:rPr>
                              <w:rFonts w:ascii="Symbol" w:hAnsi="Symbol"/>
                              <w:kern w:val="16"/>
                            </w:rPr>
                            <w:t></w:t>
                          </w:r>
                          <w:r>
                            <w:t>ilgio</w:t>
                          </w:r>
                          <w:r>
                            <w:t xml:space="preserve"> ir pločio santykis &gt; 3:1;</w:t>
                          </w:r>
                        </w:p>
                        <w:p w14:paraId="6751E422" w14:textId="77777777" w:rsidR="00E90E8C" w:rsidRDefault="009B2DED">
                          <w:pPr>
                            <w:ind w:firstLine="567"/>
                            <w:jc w:val="both"/>
                          </w:pPr>
                          <w:r>
                            <w:rPr>
                              <w:rFonts w:ascii="Symbol" w:hAnsi="Symbol"/>
                              <w:kern w:val="16"/>
                            </w:rPr>
                            <w:t></w:t>
                          </w:r>
                          <w:r>
                            <w:rPr>
                              <w:rFonts w:ascii="Symbol" w:hAnsi="Symbol"/>
                              <w:kern w:val="16"/>
                            </w:rPr>
                            <w:t></w:t>
                          </w:r>
                          <w:r>
                            <w:t>nekintantis dugno profilis;</w:t>
                          </w:r>
                        </w:p>
                        <w:p w14:paraId="6751E423" w14:textId="77777777" w:rsidR="00E90E8C" w:rsidRDefault="009B2DED">
                          <w:pPr>
                            <w:ind w:firstLine="567"/>
                            <w:jc w:val="both"/>
                          </w:pPr>
                          <w:r>
                            <w:rPr>
                              <w:rFonts w:ascii="Symbol" w:hAnsi="Symbol"/>
                              <w:kern w:val="16"/>
                            </w:rPr>
                            <w:t></w:t>
                          </w:r>
                          <w:r>
                            <w:rPr>
                              <w:rFonts w:ascii="Symbol" w:hAnsi="Symbol"/>
                              <w:kern w:val="16"/>
                            </w:rPr>
                            <w:t></w:t>
                          </w:r>
                          <w:r>
                            <w:t>nuotekų srauto trajektorijos pailginimas nukreipiant vingiais, įrengiant salas, kreipiamuosius slenksčius.</w:t>
                          </w:r>
                        </w:p>
                        <w:p w14:paraId="6751E424" w14:textId="77777777" w:rsidR="00E90E8C" w:rsidRDefault="009B2DED">
                          <w:pPr>
                            <w:ind w:firstLine="567"/>
                            <w:jc w:val="both"/>
                          </w:pPr>
                          <w:r>
                            <w:t>Antrinės taršos, kuri gali įvykti ekstremalių liūčių metu, kai staiga padidėjęs nuotekų sr</w:t>
                          </w:r>
                          <w:r>
                            <w:t>autas pakelia nuo dugno nusėdusius teršalus, prevencijai rekomenduojama įrengti konstrukciją vandens pertekliui nuleisti į papildomą tvenkinį (žr. 3 priedo 38 pav.).</w:t>
                          </w:r>
                        </w:p>
                      </w:sdtContent>
                    </w:sdt>
                    <w:sdt>
                      <w:sdtPr>
                        <w:alias w:val="70.5 p."/>
                        <w:tag w:val="part_26eef3486159478080a95486b5db3b2e"/>
                        <w:id w:val="-1795516778"/>
                        <w:lock w:val="sdtLocked"/>
                      </w:sdtPr>
                      <w:sdtEndPr/>
                      <w:sdtContent>
                        <w:p w14:paraId="6751E425" w14:textId="77777777" w:rsidR="00E90E8C" w:rsidRDefault="009B2DED">
                          <w:pPr>
                            <w:ind w:firstLine="567"/>
                            <w:jc w:val="both"/>
                          </w:pPr>
                          <w:sdt>
                            <w:sdtPr>
                              <w:alias w:val="Numeris"/>
                              <w:tag w:val="nr_26eef3486159478080a95486b5db3b2e"/>
                              <w:id w:val="-1194226052"/>
                              <w:lock w:val="sdtLocked"/>
                            </w:sdtPr>
                            <w:sdtEndPr/>
                            <w:sdtContent>
                              <w:r>
                                <w:rPr>
                                  <w:b/>
                                </w:rPr>
                                <w:t>70.5</w:t>
                              </w:r>
                            </w:sdtContent>
                          </w:sdt>
                          <w:r>
                            <w:rPr>
                              <w:b/>
                            </w:rPr>
                            <w:t xml:space="preserve">. </w:t>
                          </w:r>
                          <w:r>
                            <w:t>Dirvožemis ir gruntai.</w:t>
                          </w:r>
                        </w:p>
                        <w:p w14:paraId="6751E426" w14:textId="77777777" w:rsidR="00E90E8C" w:rsidRDefault="009B2DED">
                          <w:pPr>
                            <w:ind w:firstLine="567"/>
                            <w:jc w:val="both"/>
                          </w:pPr>
                          <w:r>
                            <w:t xml:space="preserve">Svarbus faktorius, į kurį reikia atsižvelgti </w:t>
                          </w:r>
                          <w:r>
                            <w:t xml:space="preserve">projektuojant dirbtinius žolėtus vandens telkinius, yra gruntų laidumas vandeniui. Laidžiuose gruntuose (filtracijos koeficientas </w:t>
                          </w:r>
                          <w:proofErr w:type="spellStart"/>
                          <w:r>
                            <w:t>K</w:t>
                          </w:r>
                          <w:r>
                            <w:rPr>
                              <w:vertAlign w:val="subscript"/>
                            </w:rPr>
                            <w:t>f</w:t>
                          </w:r>
                          <w:proofErr w:type="spellEnd"/>
                          <w:r>
                            <w:t xml:space="preserve"> &gt; 10</w:t>
                          </w:r>
                          <w:r>
                            <w:rPr>
                              <w:vertAlign w:val="superscript"/>
                            </w:rPr>
                            <w:t>-4</w:t>
                          </w:r>
                          <w:r>
                            <w:t>) tinka įrengti žolėtus griovius, tačiau būtina atsižvelgti į požeminio vandens jautrumą taršai bei jo užteršimo rizi</w:t>
                          </w:r>
                          <w:r>
                            <w:t xml:space="preserve">ką. Jei tokia rizika numatoma, rekomenduojama kloti vandeniui nelaidžią membraną ir taip apsaugoti požeminį vandenį nuo užteršimo. Teritorijose, kuriose vyrauja nelaidūs vandeniui gruntai, paviršinėms nuotekoms valyti tinkamesnės </w:t>
                          </w:r>
                          <w:proofErr w:type="spellStart"/>
                          <w:r>
                            <w:t>šlapžemes</w:t>
                          </w:r>
                          <w:proofErr w:type="spellEnd"/>
                          <w:r>
                            <w:t xml:space="preserve"> ar dirbtiniai tv</w:t>
                          </w:r>
                          <w:r>
                            <w:t xml:space="preserve">enkiniai. Tokioje vietovėje įrengiant žolėtus griovius, rekomenduojama virš nelaidaus natūralaus grunto kloti drenuojantį filtruojančios medžiagos sluoksnį. </w:t>
                          </w:r>
                        </w:p>
                        <w:p w14:paraId="6751E427" w14:textId="77777777" w:rsidR="00E90E8C" w:rsidRDefault="009B2DED">
                          <w:pPr>
                            <w:ind w:firstLine="567"/>
                            <w:jc w:val="both"/>
                          </w:pPr>
                          <w:r>
                            <w:t xml:space="preserve">Dirvožemio ir gruntų granuliometrinė sudėtis užtikrina žolėtų paviršinių nuotekų valymo įrenginių </w:t>
                          </w:r>
                          <w:r>
                            <w:t xml:space="preserve">stabilumą. Mišrūs gruntai, sudaryti iš žvyro, smėlio ir molio, yra atsparūs </w:t>
                          </w:r>
                          <w:proofErr w:type="spellStart"/>
                          <w:r>
                            <w:t>eroziniam</w:t>
                          </w:r>
                          <w:proofErr w:type="spellEnd"/>
                          <w:r>
                            <w:t xml:space="preserve"> pažeidimui, o gruntai, kuriuose dominuoja smulkus smėlis ir dumblas – neatsparūs. Į dirvožemio ir gruntų sudėtį ypač svarbu atsižvelgti projektuojant žolėtus griovius ar </w:t>
                          </w:r>
                          <w:r>
                            <w:t>kanalus, kurių krantai dėl nuotekų tėkmės yra labiau ardomi. Dominuojant neatspariems erozijai gruntams, grioviai turi būti projektuojami su labai lėta nuotekų tėkme, arba jų krantai sutvirtinami akmenų ar kitokia danga.</w:t>
                          </w:r>
                        </w:p>
                        <w:p w14:paraId="6751E428" w14:textId="77777777" w:rsidR="00E90E8C" w:rsidRDefault="00E90E8C"/>
                        <w:sdt>
                          <w:sdtPr>
                            <w:alias w:val="lentele"/>
                            <w:tag w:val="part_b016226dc5e540e6a2871ee716cccc0f"/>
                            <w:id w:val="-685677194"/>
                            <w:lock w:val="sdtLocked"/>
                          </w:sdtPr>
                          <w:sdtEndPr/>
                          <w:sdtContent>
                            <w:p w14:paraId="6751E429" w14:textId="77777777" w:rsidR="00E90E8C" w:rsidRDefault="009B2DED">
                              <w:pPr>
                                <w:keepNext/>
                                <w:ind w:left="586" w:hanging="360"/>
                                <w:jc w:val="center"/>
                                <w:rPr>
                                  <w:b/>
                                  <w:bCs/>
                                  <w:kern w:val="32"/>
                                </w:rPr>
                              </w:pPr>
                              <w:sdt>
                                <w:sdtPr>
                                  <w:alias w:val="Pavadinimas"/>
                                  <w:tag w:val="title_b016226dc5e540e6a2871ee716cccc0f"/>
                                  <w:id w:val="-2027777240"/>
                                  <w:lock w:val="sdtLocked"/>
                                </w:sdtPr>
                                <w:sdtEndPr/>
                                <w:sdtContent>
                                  <w:r>
                                    <w:rPr>
                                      <w:b/>
                                      <w:bCs/>
                                      <w:kern w:val="32"/>
                                    </w:rPr>
                                    <w:t>14 lentelė. Pagrindiniai nuotekų v</w:t>
                                  </w:r>
                                  <w:r>
                                    <w:rPr>
                                      <w:b/>
                                      <w:bCs/>
                                      <w:kern w:val="32"/>
                                    </w:rPr>
                                    <w:t>alymo procesai žolėtuose valymo įrenginiuose (2 priedas [3])</w:t>
                                  </w:r>
                                </w:sdtContent>
                              </w:sdt>
                            </w:p>
                            <w:p w14:paraId="6751E42A"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1"/>
                                <w:gridCol w:w="1455"/>
                                <w:gridCol w:w="1455"/>
                                <w:gridCol w:w="1455"/>
                                <w:gridCol w:w="1732"/>
                                <w:gridCol w:w="1459"/>
                              </w:tblGrid>
                              <w:tr w:rsidR="00E90E8C" w14:paraId="6751E431" w14:textId="77777777">
                                <w:trPr>
                                  <w:cantSplit/>
                                  <w:trHeight w:val="20"/>
                                  <w:tblHeader/>
                                </w:trPr>
                                <w:tc>
                                  <w:tcPr>
                                    <w:tcW w:w="833" w:type="pct"/>
                                    <w:tcBorders>
                                      <w:top w:val="double" w:sz="4" w:space="0" w:color="auto"/>
                                      <w:left w:val="double" w:sz="4" w:space="0" w:color="auto"/>
                                      <w:bottom w:val="double" w:sz="4" w:space="0" w:color="auto"/>
                                      <w:right w:val="single" w:sz="4" w:space="0" w:color="auto"/>
                                    </w:tcBorders>
                                    <w:vAlign w:val="center"/>
                                  </w:tcPr>
                                  <w:p w14:paraId="6751E42B" w14:textId="77777777" w:rsidR="00E90E8C" w:rsidRDefault="009B2DED">
                                    <w:pPr>
                                      <w:jc w:val="center"/>
                                      <w:rPr>
                                        <w:b/>
                                        <w:sz w:val="22"/>
                                      </w:rPr>
                                    </w:pPr>
                                    <w:r>
                                      <w:rPr>
                                        <w:b/>
                                        <w:sz w:val="22"/>
                                      </w:rPr>
                                      <w:t>Nuotekas teršiančios medžiagos</w:t>
                                    </w:r>
                                  </w:p>
                                </w:tc>
                                <w:tc>
                                  <w:tcPr>
                                    <w:tcW w:w="833" w:type="pct"/>
                                    <w:tcBorders>
                                      <w:top w:val="double" w:sz="4" w:space="0" w:color="auto"/>
                                      <w:left w:val="single" w:sz="4" w:space="0" w:color="auto"/>
                                      <w:bottom w:val="double" w:sz="4" w:space="0" w:color="auto"/>
                                      <w:right w:val="single" w:sz="4" w:space="0" w:color="auto"/>
                                    </w:tcBorders>
                                    <w:vAlign w:val="center"/>
                                  </w:tcPr>
                                  <w:p w14:paraId="6751E42C" w14:textId="77777777" w:rsidR="00E90E8C" w:rsidRDefault="009B2DED">
                                    <w:pPr>
                                      <w:jc w:val="center"/>
                                      <w:rPr>
                                        <w:b/>
                                        <w:sz w:val="22"/>
                                      </w:rPr>
                                    </w:pPr>
                                    <w:r>
                                      <w:rPr>
                                        <w:b/>
                                        <w:sz w:val="22"/>
                                      </w:rPr>
                                      <w:t>Lėkšti grioviai</w:t>
                                    </w:r>
                                  </w:p>
                                </w:tc>
                                <w:tc>
                                  <w:tcPr>
                                    <w:tcW w:w="833" w:type="pct"/>
                                    <w:tcBorders>
                                      <w:top w:val="double" w:sz="4" w:space="0" w:color="auto"/>
                                      <w:left w:val="single" w:sz="4" w:space="0" w:color="auto"/>
                                      <w:bottom w:val="double" w:sz="4" w:space="0" w:color="auto"/>
                                      <w:right w:val="single" w:sz="4" w:space="0" w:color="auto"/>
                                    </w:tcBorders>
                                    <w:vAlign w:val="center"/>
                                  </w:tcPr>
                                  <w:p w14:paraId="6751E42D" w14:textId="77777777" w:rsidR="00E90E8C" w:rsidRDefault="009B2DED">
                                    <w:pPr>
                                      <w:jc w:val="center"/>
                                      <w:rPr>
                                        <w:b/>
                                        <w:sz w:val="22"/>
                                      </w:rPr>
                                    </w:pPr>
                                    <w:r>
                                      <w:rPr>
                                        <w:b/>
                                        <w:sz w:val="22"/>
                                      </w:rPr>
                                      <w:t>Infiltraciniai rezervuarai</w:t>
                                    </w:r>
                                  </w:p>
                                </w:tc>
                                <w:tc>
                                  <w:tcPr>
                                    <w:tcW w:w="833" w:type="pct"/>
                                    <w:tcBorders>
                                      <w:top w:val="double" w:sz="4" w:space="0" w:color="auto"/>
                                      <w:left w:val="single" w:sz="4" w:space="0" w:color="auto"/>
                                      <w:bottom w:val="double" w:sz="4" w:space="0" w:color="auto"/>
                                      <w:right w:val="single" w:sz="4" w:space="0" w:color="auto"/>
                                    </w:tcBorders>
                                    <w:vAlign w:val="center"/>
                                  </w:tcPr>
                                  <w:p w14:paraId="6751E42E" w14:textId="77777777" w:rsidR="00E90E8C" w:rsidRDefault="009B2DED">
                                    <w:pPr>
                                      <w:jc w:val="center"/>
                                      <w:rPr>
                                        <w:b/>
                                        <w:sz w:val="22"/>
                                      </w:rPr>
                                    </w:pPr>
                                    <w:r>
                                      <w:rPr>
                                        <w:b/>
                                        <w:sz w:val="22"/>
                                      </w:rPr>
                                      <w:t xml:space="preserve">Dirbtinės </w:t>
                                    </w:r>
                                    <w:proofErr w:type="spellStart"/>
                                    <w:r>
                                      <w:rPr>
                                        <w:b/>
                                        <w:sz w:val="22"/>
                                      </w:rPr>
                                      <w:t>šlapžemės</w:t>
                                    </w:r>
                                    <w:proofErr w:type="spellEnd"/>
                                  </w:p>
                                </w:tc>
                                <w:tc>
                                  <w:tcPr>
                                    <w:tcW w:w="833" w:type="pct"/>
                                    <w:tcBorders>
                                      <w:top w:val="double" w:sz="4" w:space="0" w:color="auto"/>
                                      <w:left w:val="single" w:sz="4" w:space="0" w:color="auto"/>
                                      <w:bottom w:val="double" w:sz="4" w:space="0" w:color="auto"/>
                                      <w:right w:val="single" w:sz="4" w:space="0" w:color="auto"/>
                                    </w:tcBorders>
                                    <w:vAlign w:val="center"/>
                                  </w:tcPr>
                                  <w:p w14:paraId="6751E42F" w14:textId="77777777" w:rsidR="00E90E8C" w:rsidRDefault="009B2DED">
                                    <w:pPr>
                                      <w:jc w:val="center"/>
                                      <w:rPr>
                                        <w:b/>
                                        <w:sz w:val="22"/>
                                      </w:rPr>
                                    </w:pPr>
                                    <w:r>
                                      <w:rPr>
                                        <w:b/>
                                        <w:sz w:val="22"/>
                                      </w:rPr>
                                      <w:t>Stabilizuojantys tvenkiniai</w:t>
                                    </w:r>
                                  </w:p>
                                </w:tc>
                                <w:tc>
                                  <w:tcPr>
                                    <w:tcW w:w="833" w:type="pct"/>
                                    <w:tcBorders>
                                      <w:top w:val="double" w:sz="4" w:space="0" w:color="auto"/>
                                      <w:left w:val="single" w:sz="4" w:space="0" w:color="auto"/>
                                      <w:bottom w:val="double" w:sz="4" w:space="0" w:color="auto"/>
                                      <w:right w:val="double" w:sz="4" w:space="0" w:color="auto"/>
                                    </w:tcBorders>
                                    <w:vAlign w:val="center"/>
                                  </w:tcPr>
                                  <w:p w14:paraId="6751E430" w14:textId="77777777" w:rsidR="00E90E8C" w:rsidRDefault="009B2DED">
                                    <w:pPr>
                                      <w:jc w:val="center"/>
                                      <w:rPr>
                                        <w:b/>
                                        <w:sz w:val="22"/>
                                      </w:rPr>
                                    </w:pPr>
                                    <w:proofErr w:type="spellStart"/>
                                    <w:r>
                                      <w:rPr>
                                        <w:b/>
                                        <w:sz w:val="22"/>
                                      </w:rPr>
                                      <w:t>Sėsdinimo</w:t>
                                    </w:r>
                                    <w:proofErr w:type="spellEnd"/>
                                    <w:r>
                                      <w:rPr>
                                        <w:b/>
                                        <w:sz w:val="22"/>
                                      </w:rPr>
                                      <w:t xml:space="preserve"> tvenkiniai</w:t>
                                    </w:r>
                                  </w:p>
                                </w:tc>
                              </w:tr>
                              <w:tr w:rsidR="00E90E8C" w14:paraId="6751E43A" w14:textId="77777777">
                                <w:trPr>
                                  <w:cantSplit/>
                                  <w:trHeight w:val="20"/>
                                </w:trPr>
                                <w:tc>
                                  <w:tcPr>
                                    <w:tcW w:w="833" w:type="pct"/>
                                    <w:tcBorders>
                                      <w:top w:val="double" w:sz="4" w:space="0" w:color="auto"/>
                                    </w:tcBorders>
                                    <w:vAlign w:val="center"/>
                                  </w:tcPr>
                                  <w:p w14:paraId="6751E432" w14:textId="77777777" w:rsidR="00E90E8C" w:rsidRDefault="009B2DED">
                                    <w:pPr>
                                      <w:rPr>
                                        <w:sz w:val="22"/>
                                      </w:rPr>
                                    </w:pPr>
                                    <w:r>
                                      <w:rPr>
                                        <w:sz w:val="22"/>
                                      </w:rPr>
                                      <w:t>Skendinčios medžiagos</w:t>
                                    </w:r>
                                  </w:p>
                                </w:tc>
                                <w:tc>
                                  <w:tcPr>
                                    <w:tcW w:w="833" w:type="pct"/>
                                    <w:tcBorders>
                                      <w:top w:val="double" w:sz="4" w:space="0" w:color="auto"/>
                                    </w:tcBorders>
                                    <w:vAlign w:val="center"/>
                                  </w:tcPr>
                                  <w:p w14:paraId="6751E433" w14:textId="77777777" w:rsidR="00E90E8C" w:rsidRDefault="009B2DED">
                                    <w:pPr>
                                      <w:rPr>
                                        <w:b/>
                                        <w:sz w:val="22"/>
                                      </w:rPr>
                                    </w:pPr>
                                    <w:r>
                                      <w:rPr>
                                        <w:b/>
                                        <w:sz w:val="22"/>
                                      </w:rPr>
                                      <w:t>filtravimas*</w:t>
                                    </w:r>
                                  </w:p>
                                </w:tc>
                                <w:tc>
                                  <w:tcPr>
                                    <w:tcW w:w="833" w:type="pct"/>
                                    <w:tcBorders>
                                      <w:top w:val="double" w:sz="4" w:space="0" w:color="auto"/>
                                    </w:tcBorders>
                                    <w:vAlign w:val="center"/>
                                  </w:tcPr>
                                  <w:p w14:paraId="6751E434" w14:textId="77777777" w:rsidR="00E90E8C" w:rsidRDefault="009B2DED">
                                    <w:pPr>
                                      <w:rPr>
                                        <w:sz w:val="22"/>
                                      </w:rPr>
                                    </w:pPr>
                                    <w:r>
                                      <w:rPr>
                                        <w:b/>
                                        <w:sz w:val="22"/>
                                      </w:rPr>
                                      <w:t>filtravimas</w:t>
                                    </w:r>
                                    <w:r>
                                      <w:rPr>
                                        <w:sz w:val="22"/>
                                      </w:rPr>
                                      <w:t>,</w:t>
                                    </w:r>
                                  </w:p>
                                  <w:p w14:paraId="6751E435" w14:textId="77777777" w:rsidR="00E90E8C" w:rsidRDefault="009B2DED">
                                    <w:pPr>
                                      <w:rPr>
                                        <w:sz w:val="22"/>
                                      </w:rPr>
                                    </w:pPr>
                                    <w:r>
                                      <w:rPr>
                                        <w:sz w:val="22"/>
                                      </w:rPr>
                                      <w:t>nusodinimas</w:t>
                                    </w:r>
                                  </w:p>
                                </w:tc>
                                <w:tc>
                                  <w:tcPr>
                                    <w:tcW w:w="833" w:type="pct"/>
                                    <w:tcBorders>
                                      <w:top w:val="double" w:sz="4" w:space="0" w:color="auto"/>
                                    </w:tcBorders>
                                    <w:vAlign w:val="center"/>
                                  </w:tcPr>
                                  <w:p w14:paraId="6751E436" w14:textId="77777777" w:rsidR="00E90E8C" w:rsidRDefault="009B2DED">
                                    <w:pPr>
                                      <w:rPr>
                                        <w:sz w:val="22"/>
                                      </w:rPr>
                                    </w:pPr>
                                    <w:r>
                                      <w:rPr>
                                        <w:b/>
                                        <w:sz w:val="22"/>
                                      </w:rPr>
                                      <w:t>filtravimas</w:t>
                                    </w:r>
                                    <w:r>
                                      <w:rPr>
                                        <w:sz w:val="22"/>
                                      </w:rPr>
                                      <w:t>,</w:t>
                                    </w:r>
                                  </w:p>
                                  <w:p w14:paraId="6751E437" w14:textId="77777777" w:rsidR="00E90E8C" w:rsidRDefault="009B2DED">
                                    <w:pPr>
                                      <w:rPr>
                                        <w:sz w:val="22"/>
                                      </w:rPr>
                                    </w:pPr>
                                    <w:r>
                                      <w:rPr>
                                        <w:sz w:val="22"/>
                                      </w:rPr>
                                      <w:t>nusodinimas</w:t>
                                    </w:r>
                                  </w:p>
                                </w:tc>
                                <w:tc>
                                  <w:tcPr>
                                    <w:tcW w:w="833" w:type="pct"/>
                                    <w:tcBorders>
                                      <w:top w:val="double" w:sz="4" w:space="0" w:color="auto"/>
                                    </w:tcBorders>
                                    <w:vAlign w:val="center"/>
                                  </w:tcPr>
                                  <w:p w14:paraId="6751E438" w14:textId="77777777" w:rsidR="00E90E8C" w:rsidRDefault="009B2DED">
                                    <w:pPr>
                                      <w:rPr>
                                        <w:b/>
                                        <w:sz w:val="22"/>
                                      </w:rPr>
                                    </w:pPr>
                                    <w:r>
                                      <w:rPr>
                                        <w:b/>
                                        <w:sz w:val="22"/>
                                      </w:rPr>
                                      <w:t>nusodinimas</w:t>
                                    </w:r>
                                  </w:p>
                                </w:tc>
                                <w:tc>
                                  <w:tcPr>
                                    <w:tcW w:w="833" w:type="pct"/>
                                    <w:tcBorders>
                                      <w:top w:val="double" w:sz="4" w:space="0" w:color="auto"/>
                                    </w:tcBorders>
                                    <w:vAlign w:val="center"/>
                                  </w:tcPr>
                                  <w:p w14:paraId="6751E439" w14:textId="77777777" w:rsidR="00E90E8C" w:rsidRDefault="009B2DED">
                                    <w:pPr>
                                      <w:rPr>
                                        <w:b/>
                                        <w:sz w:val="22"/>
                                      </w:rPr>
                                    </w:pPr>
                                    <w:r>
                                      <w:rPr>
                                        <w:b/>
                                        <w:sz w:val="22"/>
                                      </w:rPr>
                                      <w:t>nusodinimas</w:t>
                                    </w:r>
                                  </w:p>
                                </w:tc>
                              </w:tr>
                              <w:tr w:rsidR="00E90E8C" w14:paraId="6751E449" w14:textId="77777777">
                                <w:trPr>
                                  <w:cantSplit/>
                                  <w:trHeight w:val="20"/>
                                </w:trPr>
                                <w:tc>
                                  <w:tcPr>
                                    <w:tcW w:w="833" w:type="pct"/>
                                    <w:vAlign w:val="center"/>
                                  </w:tcPr>
                                  <w:p w14:paraId="6751E43B" w14:textId="77777777" w:rsidR="00E90E8C" w:rsidRDefault="009B2DED">
                                    <w:pPr>
                                      <w:rPr>
                                        <w:sz w:val="22"/>
                                      </w:rPr>
                                    </w:pPr>
                                    <w:r>
                                      <w:rPr>
                                        <w:sz w:val="22"/>
                                      </w:rPr>
                                      <w:t>Sunkieji metalai (tirpūs ir netirpūs junginiai)</w:t>
                                    </w:r>
                                  </w:p>
                                </w:tc>
                                <w:tc>
                                  <w:tcPr>
                                    <w:tcW w:w="833" w:type="pct"/>
                                    <w:vAlign w:val="center"/>
                                  </w:tcPr>
                                  <w:p w14:paraId="6751E43C" w14:textId="77777777" w:rsidR="00E90E8C" w:rsidRDefault="009B2DED">
                                    <w:pPr>
                                      <w:rPr>
                                        <w:sz w:val="22"/>
                                      </w:rPr>
                                    </w:pPr>
                                    <w:r>
                                      <w:rPr>
                                        <w:b/>
                                        <w:sz w:val="22"/>
                                      </w:rPr>
                                      <w:t>filtravimas</w:t>
                                    </w:r>
                                    <w:r>
                                      <w:rPr>
                                        <w:sz w:val="22"/>
                                      </w:rPr>
                                      <w:t>,</w:t>
                                    </w:r>
                                  </w:p>
                                  <w:p w14:paraId="6751E43D" w14:textId="77777777" w:rsidR="00E90E8C" w:rsidRDefault="009B2DED">
                                    <w:pPr>
                                      <w:rPr>
                                        <w:sz w:val="22"/>
                                      </w:rPr>
                                    </w:pPr>
                                    <w:r>
                                      <w:rPr>
                                        <w:sz w:val="22"/>
                                      </w:rPr>
                                      <w:t>adsorbcija</w:t>
                                    </w:r>
                                  </w:p>
                                </w:tc>
                                <w:tc>
                                  <w:tcPr>
                                    <w:tcW w:w="833" w:type="pct"/>
                                    <w:vAlign w:val="center"/>
                                  </w:tcPr>
                                  <w:p w14:paraId="6751E43E" w14:textId="77777777" w:rsidR="00E90E8C" w:rsidRDefault="009B2DED">
                                    <w:pPr>
                                      <w:rPr>
                                        <w:sz w:val="22"/>
                                      </w:rPr>
                                    </w:pPr>
                                    <w:r>
                                      <w:rPr>
                                        <w:b/>
                                        <w:sz w:val="22"/>
                                      </w:rPr>
                                      <w:t>filtravimas</w:t>
                                    </w:r>
                                    <w:r>
                                      <w:rPr>
                                        <w:sz w:val="22"/>
                                      </w:rPr>
                                      <w:t>,</w:t>
                                    </w:r>
                                  </w:p>
                                  <w:p w14:paraId="6751E43F" w14:textId="77777777" w:rsidR="00E90E8C" w:rsidRDefault="009B2DED">
                                    <w:pPr>
                                      <w:rPr>
                                        <w:sz w:val="22"/>
                                      </w:rPr>
                                    </w:pPr>
                                    <w:r>
                                      <w:rPr>
                                        <w:sz w:val="22"/>
                                      </w:rPr>
                                      <w:t>augalų mityba,</w:t>
                                    </w:r>
                                  </w:p>
                                  <w:p w14:paraId="6751E440" w14:textId="77777777" w:rsidR="00E90E8C" w:rsidRDefault="009B2DED">
                                    <w:pPr>
                                      <w:rPr>
                                        <w:sz w:val="22"/>
                                      </w:rPr>
                                    </w:pPr>
                                    <w:r>
                                      <w:rPr>
                                        <w:sz w:val="22"/>
                                      </w:rPr>
                                      <w:t>nusodinimas,</w:t>
                                    </w:r>
                                  </w:p>
                                  <w:p w14:paraId="6751E441" w14:textId="77777777" w:rsidR="00E90E8C" w:rsidRDefault="009B2DED">
                                    <w:pPr>
                                      <w:rPr>
                                        <w:sz w:val="22"/>
                                      </w:rPr>
                                    </w:pPr>
                                    <w:r>
                                      <w:rPr>
                                        <w:sz w:val="22"/>
                                      </w:rPr>
                                      <w:t>adsorbcija,</w:t>
                                    </w:r>
                                  </w:p>
                                  <w:p w14:paraId="6751E442" w14:textId="77777777" w:rsidR="00E90E8C" w:rsidRDefault="009B2DED">
                                    <w:pPr>
                                      <w:rPr>
                                        <w:sz w:val="22"/>
                                      </w:rPr>
                                    </w:pPr>
                                    <w:r>
                                      <w:rPr>
                                        <w:sz w:val="22"/>
                                      </w:rPr>
                                      <w:t>cheminis nusodinimas</w:t>
                                    </w:r>
                                  </w:p>
                                </w:tc>
                                <w:tc>
                                  <w:tcPr>
                                    <w:tcW w:w="833" w:type="pct"/>
                                    <w:vAlign w:val="center"/>
                                  </w:tcPr>
                                  <w:p w14:paraId="6751E443" w14:textId="77777777" w:rsidR="00E90E8C" w:rsidRDefault="009B2DED">
                                    <w:pPr>
                                      <w:rPr>
                                        <w:sz w:val="22"/>
                                      </w:rPr>
                                    </w:pPr>
                                    <w:r>
                                      <w:rPr>
                                        <w:b/>
                                        <w:sz w:val="22"/>
                                      </w:rPr>
                                      <w:t>filtravimas</w:t>
                                    </w:r>
                                    <w:r>
                                      <w:rPr>
                                        <w:sz w:val="22"/>
                                      </w:rPr>
                                      <w:t>,</w:t>
                                    </w:r>
                                  </w:p>
                                  <w:p w14:paraId="6751E444" w14:textId="77777777" w:rsidR="00E90E8C" w:rsidRDefault="009B2DED">
                                    <w:pPr>
                                      <w:rPr>
                                        <w:sz w:val="22"/>
                                      </w:rPr>
                                    </w:pPr>
                                    <w:r>
                                      <w:rPr>
                                        <w:sz w:val="22"/>
                                      </w:rPr>
                                      <w:t>nusodinimas,</w:t>
                                    </w:r>
                                  </w:p>
                                  <w:p w14:paraId="6751E445" w14:textId="77777777" w:rsidR="00E90E8C" w:rsidRDefault="009B2DED">
                                    <w:pPr>
                                      <w:rPr>
                                        <w:sz w:val="22"/>
                                      </w:rPr>
                                    </w:pPr>
                                    <w:r>
                                      <w:rPr>
                                        <w:sz w:val="22"/>
                                      </w:rPr>
                                      <w:t xml:space="preserve">adsorbcija, augalų </w:t>
                                    </w:r>
                                    <w:r>
                                      <w:rPr>
                                        <w:sz w:val="22"/>
                                      </w:rPr>
                                      <w:t>mityba</w:t>
                                    </w:r>
                                  </w:p>
                                </w:tc>
                                <w:tc>
                                  <w:tcPr>
                                    <w:tcW w:w="833" w:type="pct"/>
                                    <w:vAlign w:val="center"/>
                                  </w:tcPr>
                                  <w:p w14:paraId="6751E446" w14:textId="77777777" w:rsidR="00E90E8C" w:rsidRDefault="009B2DED">
                                    <w:pPr>
                                      <w:rPr>
                                        <w:sz w:val="22"/>
                                      </w:rPr>
                                    </w:pPr>
                                    <w:r>
                                      <w:rPr>
                                        <w:b/>
                                        <w:sz w:val="22"/>
                                      </w:rPr>
                                      <w:t>nusodinimas</w:t>
                                    </w:r>
                                    <w:r>
                                      <w:rPr>
                                        <w:sz w:val="22"/>
                                      </w:rPr>
                                      <w:t>, filtravimas</w:t>
                                    </w:r>
                                  </w:p>
                                </w:tc>
                                <w:tc>
                                  <w:tcPr>
                                    <w:tcW w:w="833" w:type="pct"/>
                                    <w:vAlign w:val="center"/>
                                  </w:tcPr>
                                  <w:p w14:paraId="6751E447" w14:textId="77777777" w:rsidR="00E90E8C" w:rsidRDefault="009B2DED">
                                    <w:pPr>
                                      <w:rPr>
                                        <w:sz w:val="22"/>
                                      </w:rPr>
                                    </w:pPr>
                                    <w:r>
                                      <w:rPr>
                                        <w:b/>
                                        <w:sz w:val="22"/>
                                      </w:rPr>
                                      <w:t>nusodinimas</w:t>
                                    </w:r>
                                    <w:r>
                                      <w:rPr>
                                        <w:sz w:val="22"/>
                                      </w:rPr>
                                      <w:t>, augalų mityba,</w:t>
                                    </w:r>
                                  </w:p>
                                  <w:p w14:paraId="6751E448" w14:textId="77777777" w:rsidR="00E90E8C" w:rsidRDefault="009B2DED">
                                    <w:pPr>
                                      <w:rPr>
                                        <w:sz w:val="22"/>
                                      </w:rPr>
                                    </w:pPr>
                                    <w:r>
                                      <w:rPr>
                                        <w:sz w:val="22"/>
                                      </w:rPr>
                                      <w:t>adsorbcija, cheminis nusodinimas</w:t>
                                    </w:r>
                                  </w:p>
                                </w:tc>
                              </w:tr>
                              <w:tr w:rsidR="00E90E8C" w14:paraId="6751E45B" w14:textId="77777777">
                                <w:trPr>
                                  <w:cantSplit/>
                                  <w:trHeight w:val="20"/>
                                </w:trPr>
                                <w:tc>
                                  <w:tcPr>
                                    <w:tcW w:w="833" w:type="pct"/>
                                    <w:vAlign w:val="center"/>
                                  </w:tcPr>
                                  <w:p w14:paraId="6751E44A" w14:textId="77777777" w:rsidR="00E90E8C" w:rsidRDefault="009B2DED">
                                    <w:pPr>
                                      <w:rPr>
                                        <w:sz w:val="22"/>
                                      </w:rPr>
                                    </w:pPr>
                                    <w:r>
                                      <w:rPr>
                                        <w:sz w:val="22"/>
                                      </w:rPr>
                                      <w:t>Organiniai junginiai (netirpūs ir lakūs junginiai)</w:t>
                                    </w:r>
                                  </w:p>
                                </w:tc>
                                <w:tc>
                                  <w:tcPr>
                                    <w:tcW w:w="833" w:type="pct"/>
                                    <w:vAlign w:val="center"/>
                                  </w:tcPr>
                                  <w:p w14:paraId="6751E44B" w14:textId="77777777" w:rsidR="00E90E8C" w:rsidRDefault="009B2DED">
                                    <w:pPr>
                                      <w:rPr>
                                        <w:sz w:val="22"/>
                                      </w:rPr>
                                    </w:pPr>
                                    <w:r>
                                      <w:rPr>
                                        <w:b/>
                                        <w:sz w:val="22"/>
                                      </w:rPr>
                                      <w:t>filtravimas</w:t>
                                    </w:r>
                                    <w:r>
                                      <w:rPr>
                                        <w:sz w:val="22"/>
                                      </w:rPr>
                                      <w:t>,</w:t>
                                    </w:r>
                                  </w:p>
                                  <w:p w14:paraId="6751E44C" w14:textId="77777777" w:rsidR="00E90E8C" w:rsidRDefault="009B2DED">
                                    <w:pPr>
                                      <w:rPr>
                                        <w:sz w:val="22"/>
                                      </w:rPr>
                                    </w:pPr>
                                    <w:r>
                                      <w:rPr>
                                        <w:sz w:val="22"/>
                                      </w:rPr>
                                      <w:t>adsorbcija</w:t>
                                    </w:r>
                                  </w:p>
                                </w:tc>
                                <w:tc>
                                  <w:tcPr>
                                    <w:tcW w:w="833" w:type="pct"/>
                                    <w:vAlign w:val="center"/>
                                  </w:tcPr>
                                  <w:p w14:paraId="6751E44D" w14:textId="77777777" w:rsidR="00E90E8C" w:rsidRDefault="009B2DED">
                                    <w:pPr>
                                      <w:rPr>
                                        <w:sz w:val="22"/>
                                      </w:rPr>
                                    </w:pPr>
                                    <w:r>
                                      <w:rPr>
                                        <w:b/>
                                        <w:sz w:val="22"/>
                                      </w:rPr>
                                      <w:t>filtravimas</w:t>
                                    </w:r>
                                    <w:r>
                                      <w:rPr>
                                        <w:sz w:val="22"/>
                                      </w:rPr>
                                      <w:t>,</w:t>
                                    </w:r>
                                  </w:p>
                                  <w:p w14:paraId="6751E44E" w14:textId="77777777" w:rsidR="00E90E8C" w:rsidRDefault="009B2DED">
                                    <w:pPr>
                                      <w:rPr>
                                        <w:sz w:val="22"/>
                                      </w:rPr>
                                    </w:pPr>
                                    <w:r>
                                      <w:rPr>
                                        <w:sz w:val="22"/>
                                      </w:rPr>
                                      <w:t>nusodinimas,</w:t>
                                    </w:r>
                                  </w:p>
                                  <w:p w14:paraId="6751E44F" w14:textId="77777777" w:rsidR="00E90E8C" w:rsidRDefault="009B2DED">
                                    <w:pPr>
                                      <w:rPr>
                                        <w:sz w:val="22"/>
                                      </w:rPr>
                                    </w:pPr>
                                    <w:r>
                                      <w:rPr>
                                        <w:sz w:val="22"/>
                                      </w:rPr>
                                      <w:t>adsorbcija,</w:t>
                                    </w:r>
                                  </w:p>
                                  <w:p w14:paraId="6751E450" w14:textId="77777777" w:rsidR="00E90E8C" w:rsidRDefault="009B2DED">
                                    <w:pPr>
                                      <w:rPr>
                                        <w:sz w:val="22"/>
                                      </w:rPr>
                                    </w:pPr>
                                    <w:r>
                                      <w:rPr>
                                        <w:sz w:val="22"/>
                                      </w:rPr>
                                      <w:t>biocheminis skaidymas, išgarinimas</w:t>
                                    </w:r>
                                  </w:p>
                                </w:tc>
                                <w:tc>
                                  <w:tcPr>
                                    <w:tcW w:w="833" w:type="pct"/>
                                    <w:vAlign w:val="center"/>
                                  </w:tcPr>
                                  <w:p w14:paraId="6751E451" w14:textId="77777777" w:rsidR="00E90E8C" w:rsidRDefault="009B2DED">
                                    <w:pPr>
                                      <w:rPr>
                                        <w:sz w:val="22"/>
                                      </w:rPr>
                                    </w:pPr>
                                    <w:r>
                                      <w:rPr>
                                        <w:b/>
                                        <w:sz w:val="22"/>
                                      </w:rPr>
                                      <w:t>filtravimas</w:t>
                                    </w:r>
                                    <w:r>
                                      <w:rPr>
                                        <w:sz w:val="22"/>
                                      </w:rPr>
                                      <w:t>,</w:t>
                                    </w:r>
                                  </w:p>
                                  <w:p w14:paraId="6751E452" w14:textId="77777777" w:rsidR="00E90E8C" w:rsidRDefault="009B2DED">
                                    <w:pPr>
                                      <w:rPr>
                                        <w:sz w:val="22"/>
                                      </w:rPr>
                                    </w:pPr>
                                    <w:r>
                                      <w:rPr>
                                        <w:sz w:val="22"/>
                                      </w:rPr>
                                      <w:t>nusodinimas,</w:t>
                                    </w:r>
                                  </w:p>
                                  <w:p w14:paraId="6751E453" w14:textId="77777777" w:rsidR="00E90E8C" w:rsidRDefault="009B2DED">
                                    <w:pPr>
                                      <w:rPr>
                                        <w:sz w:val="22"/>
                                      </w:rPr>
                                    </w:pPr>
                                    <w:r>
                                      <w:rPr>
                                        <w:sz w:val="22"/>
                                      </w:rPr>
                                      <w:t>adsorbcija,</w:t>
                                    </w:r>
                                  </w:p>
                                  <w:p w14:paraId="6751E454" w14:textId="77777777" w:rsidR="00E90E8C" w:rsidRDefault="009B2DED">
                                    <w:pPr>
                                      <w:rPr>
                                        <w:sz w:val="22"/>
                                      </w:rPr>
                                    </w:pPr>
                                    <w:r>
                                      <w:rPr>
                                        <w:sz w:val="22"/>
                                      </w:rPr>
                                      <w:t>biocheminis skaidymas, išgarinimas</w:t>
                                    </w:r>
                                  </w:p>
                                </w:tc>
                                <w:tc>
                                  <w:tcPr>
                                    <w:tcW w:w="833" w:type="pct"/>
                                    <w:vAlign w:val="center"/>
                                  </w:tcPr>
                                  <w:p w14:paraId="6751E455" w14:textId="77777777" w:rsidR="00E90E8C" w:rsidRDefault="009B2DED">
                                    <w:pPr>
                                      <w:rPr>
                                        <w:sz w:val="22"/>
                                      </w:rPr>
                                    </w:pPr>
                                    <w:r>
                                      <w:rPr>
                                        <w:b/>
                                        <w:sz w:val="22"/>
                                      </w:rPr>
                                      <w:t>nusodinimas</w:t>
                                    </w:r>
                                    <w:r>
                                      <w:rPr>
                                        <w:sz w:val="22"/>
                                      </w:rPr>
                                      <w:t>,</w:t>
                                    </w:r>
                                  </w:p>
                                  <w:p w14:paraId="6751E456" w14:textId="77777777" w:rsidR="00E90E8C" w:rsidRDefault="009B2DED">
                                    <w:pPr>
                                      <w:rPr>
                                        <w:sz w:val="22"/>
                                      </w:rPr>
                                    </w:pPr>
                                    <w:r>
                                      <w:rPr>
                                        <w:sz w:val="22"/>
                                      </w:rPr>
                                      <w:t>adsorbcija,</w:t>
                                    </w:r>
                                  </w:p>
                                  <w:p w14:paraId="6751E457" w14:textId="77777777" w:rsidR="00E90E8C" w:rsidRDefault="009B2DED">
                                    <w:pPr>
                                      <w:rPr>
                                        <w:sz w:val="22"/>
                                      </w:rPr>
                                    </w:pPr>
                                    <w:r>
                                      <w:rPr>
                                        <w:sz w:val="22"/>
                                      </w:rPr>
                                      <w:t>biocheminis skaidymas, išgarinimas</w:t>
                                    </w:r>
                                  </w:p>
                                </w:tc>
                                <w:tc>
                                  <w:tcPr>
                                    <w:tcW w:w="833" w:type="pct"/>
                                    <w:vAlign w:val="center"/>
                                  </w:tcPr>
                                  <w:p w14:paraId="6751E458" w14:textId="77777777" w:rsidR="00E90E8C" w:rsidRDefault="009B2DED">
                                    <w:pPr>
                                      <w:rPr>
                                        <w:sz w:val="22"/>
                                      </w:rPr>
                                    </w:pPr>
                                    <w:r>
                                      <w:rPr>
                                        <w:b/>
                                        <w:sz w:val="22"/>
                                      </w:rPr>
                                      <w:t>nusodinimas</w:t>
                                    </w:r>
                                    <w:r>
                                      <w:rPr>
                                        <w:sz w:val="22"/>
                                      </w:rPr>
                                      <w:t>,</w:t>
                                    </w:r>
                                  </w:p>
                                  <w:p w14:paraId="6751E459" w14:textId="77777777" w:rsidR="00E90E8C" w:rsidRDefault="009B2DED">
                                    <w:pPr>
                                      <w:rPr>
                                        <w:sz w:val="22"/>
                                      </w:rPr>
                                    </w:pPr>
                                    <w:r>
                                      <w:rPr>
                                        <w:b/>
                                        <w:sz w:val="22"/>
                                      </w:rPr>
                                      <w:t>adsorbcija</w:t>
                                    </w:r>
                                    <w:r>
                                      <w:rPr>
                                        <w:sz w:val="22"/>
                                      </w:rPr>
                                      <w:t>,</w:t>
                                    </w:r>
                                  </w:p>
                                  <w:p w14:paraId="6751E45A" w14:textId="77777777" w:rsidR="00E90E8C" w:rsidRDefault="009B2DED">
                                    <w:pPr>
                                      <w:rPr>
                                        <w:sz w:val="22"/>
                                      </w:rPr>
                                    </w:pPr>
                                    <w:r>
                                      <w:rPr>
                                        <w:sz w:val="22"/>
                                      </w:rPr>
                                      <w:t>biocheminis skaidymas, išgarinimas</w:t>
                                    </w:r>
                                  </w:p>
                                </w:tc>
                              </w:tr>
                              <w:tr w:rsidR="00E90E8C" w14:paraId="6751E462" w14:textId="77777777">
                                <w:trPr>
                                  <w:cantSplit/>
                                  <w:trHeight w:val="20"/>
                                </w:trPr>
                                <w:tc>
                                  <w:tcPr>
                                    <w:tcW w:w="833" w:type="pct"/>
                                    <w:vAlign w:val="center"/>
                                  </w:tcPr>
                                  <w:p w14:paraId="6751E45C" w14:textId="77777777" w:rsidR="00E90E8C" w:rsidRDefault="009B2DED">
                                    <w:pPr>
                                      <w:rPr>
                                        <w:sz w:val="22"/>
                                      </w:rPr>
                                    </w:pPr>
                                    <w:proofErr w:type="spellStart"/>
                                    <w:r>
                                      <w:rPr>
                                        <w:sz w:val="22"/>
                                      </w:rPr>
                                      <w:t>Biogeninės</w:t>
                                    </w:r>
                                    <w:proofErr w:type="spellEnd"/>
                                    <w:r>
                                      <w:rPr>
                                        <w:sz w:val="22"/>
                                      </w:rPr>
                                      <w:t xml:space="preserve"> medžiagos</w:t>
                                    </w:r>
                                  </w:p>
                                </w:tc>
                                <w:tc>
                                  <w:tcPr>
                                    <w:tcW w:w="833" w:type="pct"/>
                                    <w:vAlign w:val="center"/>
                                  </w:tcPr>
                                  <w:p w14:paraId="6751E45D" w14:textId="77777777" w:rsidR="00E90E8C" w:rsidRDefault="009B2DED">
                                    <w:pPr>
                                      <w:rPr>
                                        <w:sz w:val="22"/>
                                      </w:rPr>
                                    </w:pPr>
                                    <w:r>
                                      <w:rPr>
                                        <w:sz w:val="22"/>
                                      </w:rPr>
                                      <w:t>augalų mityba</w:t>
                                    </w:r>
                                  </w:p>
                                </w:tc>
                                <w:tc>
                                  <w:tcPr>
                                    <w:tcW w:w="833" w:type="pct"/>
                                    <w:vAlign w:val="center"/>
                                  </w:tcPr>
                                  <w:p w14:paraId="6751E45E" w14:textId="77777777" w:rsidR="00E90E8C" w:rsidRDefault="009B2DED">
                                    <w:pPr>
                                      <w:rPr>
                                        <w:sz w:val="22"/>
                                      </w:rPr>
                                    </w:pPr>
                                    <w:r>
                                      <w:rPr>
                                        <w:sz w:val="22"/>
                                      </w:rPr>
                                      <w:t>augalų mityba</w:t>
                                    </w:r>
                                  </w:p>
                                </w:tc>
                                <w:tc>
                                  <w:tcPr>
                                    <w:tcW w:w="833" w:type="pct"/>
                                    <w:vAlign w:val="center"/>
                                  </w:tcPr>
                                  <w:p w14:paraId="6751E45F" w14:textId="77777777" w:rsidR="00E90E8C" w:rsidRDefault="009B2DED">
                                    <w:pPr>
                                      <w:rPr>
                                        <w:b/>
                                        <w:sz w:val="22"/>
                                      </w:rPr>
                                    </w:pPr>
                                    <w:r>
                                      <w:rPr>
                                        <w:b/>
                                        <w:sz w:val="22"/>
                                      </w:rPr>
                                      <w:t>augalų mityba</w:t>
                                    </w:r>
                                  </w:p>
                                </w:tc>
                                <w:tc>
                                  <w:tcPr>
                                    <w:tcW w:w="833" w:type="pct"/>
                                    <w:vAlign w:val="center"/>
                                  </w:tcPr>
                                  <w:p w14:paraId="6751E460" w14:textId="77777777" w:rsidR="00E90E8C" w:rsidRDefault="009B2DED">
                                    <w:pPr>
                                      <w:rPr>
                                        <w:sz w:val="22"/>
                                      </w:rPr>
                                    </w:pPr>
                                    <w:r>
                                      <w:rPr>
                                        <w:sz w:val="22"/>
                                      </w:rPr>
                                      <w:t xml:space="preserve">augalų </w:t>
                                    </w:r>
                                    <w:r>
                                      <w:rPr>
                                        <w:sz w:val="22"/>
                                      </w:rPr>
                                      <w:t>mityba</w:t>
                                    </w:r>
                                  </w:p>
                                </w:tc>
                                <w:tc>
                                  <w:tcPr>
                                    <w:tcW w:w="833" w:type="pct"/>
                                    <w:vAlign w:val="center"/>
                                  </w:tcPr>
                                  <w:p w14:paraId="6751E461" w14:textId="77777777" w:rsidR="00E90E8C" w:rsidRDefault="009B2DED">
                                    <w:pPr>
                                      <w:rPr>
                                        <w:sz w:val="22"/>
                                      </w:rPr>
                                    </w:pPr>
                                    <w:r>
                                      <w:rPr>
                                        <w:sz w:val="22"/>
                                      </w:rPr>
                                      <w:t>augalų mityba</w:t>
                                    </w:r>
                                  </w:p>
                                </w:tc>
                              </w:tr>
                              <w:tr w:rsidR="00E90E8C" w14:paraId="6751E472" w14:textId="77777777">
                                <w:trPr>
                                  <w:cantSplit/>
                                  <w:trHeight w:val="20"/>
                                </w:trPr>
                                <w:tc>
                                  <w:tcPr>
                                    <w:tcW w:w="833" w:type="pct"/>
                                    <w:vAlign w:val="center"/>
                                  </w:tcPr>
                                  <w:p w14:paraId="6751E463" w14:textId="77777777" w:rsidR="00E90E8C" w:rsidRDefault="009B2DED">
                                    <w:pPr>
                                      <w:rPr>
                                        <w:sz w:val="22"/>
                                      </w:rPr>
                                    </w:pPr>
                                    <w:r>
                                      <w:rPr>
                                        <w:sz w:val="22"/>
                                      </w:rPr>
                                      <w:t>Naftos angliavandeniliai</w:t>
                                    </w:r>
                                  </w:p>
                                </w:tc>
                                <w:tc>
                                  <w:tcPr>
                                    <w:tcW w:w="833" w:type="pct"/>
                                    <w:vAlign w:val="center"/>
                                  </w:tcPr>
                                  <w:p w14:paraId="6751E464" w14:textId="77777777" w:rsidR="00E90E8C" w:rsidRDefault="009B2DED">
                                    <w:pPr>
                                      <w:rPr>
                                        <w:sz w:val="22"/>
                                      </w:rPr>
                                    </w:pPr>
                                    <w:r>
                                      <w:rPr>
                                        <w:b/>
                                        <w:sz w:val="22"/>
                                      </w:rPr>
                                      <w:t>filtravimas</w:t>
                                    </w:r>
                                    <w:r>
                                      <w:rPr>
                                        <w:sz w:val="22"/>
                                      </w:rPr>
                                      <w:t>,</w:t>
                                    </w:r>
                                  </w:p>
                                  <w:p w14:paraId="6751E465" w14:textId="77777777" w:rsidR="00E90E8C" w:rsidRDefault="009B2DED">
                                    <w:pPr>
                                      <w:rPr>
                                        <w:sz w:val="22"/>
                                      </w:rPr>
                                    </w:pPr>
                                    <w:r>
                                      <w:rPr>
                                        <w:sz w:val="22"/>
                                      </w:rPr>
                                      <w:t>adsorbcija</w:t>
                                    </w:r>
                                  </w:p>
                                </w:tc>
                                <w:tc>
                                  <w:tcPr>
                                    <w:tcW w:w="833" w:type="pct"/>
                                    <w:vAlign w:val="center"/>
                                  </w:tcPr>
                                  <w:p w14:paraId="6751E466" w14:textId="77777777" w:rsidR="00E90E8C" w:rsidRDefault="009B2DED">
                                    <w:pPr>
                                      <w:rPr>
                                        <w:sz w:val="22"/>
                                      </w:rPr>
                                    </w:pPr>
                                    <w:r>
                                      <w:rPr>
                                        <w:b/>
                                        <w:sz w:val="22"/>
                                      </w:rPr>
                                      <w:t>filtravimas</w:t>
                                    </w:r>
                                    <w:r>
                                      <w:rPr>
                                        <w:sz w:val="22"/>
                                      </w:rPr>
                                      <w:t>, adsorbcija,</w:t>
                                    </w:r>
                                  </w:p>
                                  <w:p w14:paraId="6751E467" w14:textId="77777777" w:rsidR="00E90E8C" w:rsidRDefault="009B2DED">
                                    <w:pPr>
                                      <w:rPr>
                                        <w:sz w:val="22"/>
                                      </w:rPr>
                                    </w:pPr>
                                    <w:r>
                                      <w:rPr>
                                        <w:sz w:val="22"/>
                                      </w:rPr>
                                      <w:t>nusodinimas,</w:t>
                                    </w:r>
                                  </w:p>
                                  <w:p w14:paraId="6751E468" w14:textId="77777777" w:rsidR="00E90E8C" w:rsidRDefault="009B2DED">
                                    <w:pPr>
                                      <w:rPr>
                                        <w:sz w:val="22"/>
                                      </w:rPr>
                                    </w:pPr>
                                    <w:r>
                                      <w:rPr>
                                        <w:sz w:val="22"/>
                                      </w:rPr>
                                      <w:t>biocheminis skaidymas</w:t>
                                    </w:r>
                                  </w:p>
                                </w:tc>
                                <w:tc>
                                  <w:tcPr>
                                    <w:tcW w:w="833" w:type="pct"/>
                                    <w:vAlign w:val="center"/>
                                  </w:tcPr>
                                  <w:p w14:paraId="6751E469" w14:textId="77777777" w:rsidR="00E90E8C" w:rsidRDefault="009B2DED">
                                    <w:pPr>
                                      <w:rPr>
                                        <w:sz w:val="22"/>
                                      </w:rPr>
                                    </w:pPr>
                                    <w:r>
                                      <w:rPr>
                                        <w:b/>
                                        <w:sz w:val="22"/>
                                      </w:rPr>
                                      <w:t>filtravimas</w:t>
                                    </w:r>
                                    <w:r>
                                      <w:rPr>
                                        <w:sz w:val="22"/>
                                      </w:rPr>
                                      <w:t>, adsorbcija,</w:t>
                                    </w:r>
                                  </w:p>
                                  <w:p w14:paraId="6751E46A" w14:textId="77777777" w:rsidR="00E90E8C" w:rsidRDefault="009B2DED">
                                    <w:pPr>
                                      <w:rPr>
                                        <w:sz w:val="22"/>
                                      </w:rPr>
                                    </w:pPr>
                                    <w:r>
                                      <w:rPr>
                                        <w:sz w:val="22"/>
                                      </w:rPr>
                                      <w:t>nusodinimas,</w:t>
                                    </w:r>
                                  </w:p>
                                  <w:p w14:paraId="6751E46B" w14:textId="77777777" w:rsidR="00E90E8C" w:rsidRDefault="009B2DED">
                                    <w:pPr>
                                      <w:rPr>
                                        <w:sz w:val="22"/>
                                      </w:rPr>
                                    </w:pPr>
                                    <w:r>
                                      <w:rPr>
                                        <w:sz w:val="22"/>
                                      </w:rPr>
                                      <w:t>biocheminis skaidymas</w:t>
                                    </w:r>
                                  </w:p>
                                </w:tc>
                                <w:tc>
                                  <w:tcPr>
                                    <w:tcW w:w="833" w:type="pct"/>
                                    <w:vAlign w:val="center"/>
                                  </w:tcPr>
                                  <w:p w14:paraId="6751E46C" w14:textId="77777777" w:rsidR="00E90E8C" w:rsidRDefault="009B2DED">
                                    <w:pPr>
                                      <w:rPr>
                                        <w:sz w:val="22"/>
                                      </w:rPr>
                                    </w:pPr>
                                    <w:r>
                                      <w:rPr>
                                        <w:b/>
                                        <w:sz w:val="22"/>
                                      </w:rPr>
                                      <w:t>nusodinimas</w:t>
                                    </w:r>
                                    <w:r>
                                      <w:rPr>
                                        <w:sz w:val="22"/>
                                      </w:rPr>
                                      <w:t>,</w:t>
                                    </w:r>
                                  </w:p>
                                  <w:p w14:paraId="6751E46D" w14:textId="77777777" w:rsidR="00E90E8C" w:rsidRDefault="009B2DED">
                                    <w:pPr>
                                      <w:rPr>
                                        <w:sz w:val="22"/>
                                      </w:rPr>
                                    </w:pPr>
                                    <w:r>
                                      <w:rPr>
                                        <w:sz w:val="22"/>
                                      </w:rPr>
                                      <w:t>adsorbcija,</w:t>
                                    </w:r>
                                  </w:p>
                                  <w:p w14:paraId="6751E46E" w14:textId="77777777" w:rsidR="00E90E8C" w:rsidRDefault="009B2DED">
                                    <w:pPr>
                                      <w:rPr>
                                        <w:sz w:val="22"/>
                                      </w:rPr>
                                    </w:pPr>
                                    <w:r>
                                      <w:rPr>
                                        <w:sz w:val="22"/>
                                      </w:rPr>
                                      <w:t>biocheminis skaidymas</w:t>
                                    </w:r>
                                  </w:p>
                                </w:tc>
                                <w:tc>
                                  <w:tcPr>
                                    <w:tcW w:w="833" w:type="pct"/>
                                    <w:vAlign w:val="center"/>
                                  </w:tcPr>
                                  <w:p w14:paraId="6751E46F" w14:textId="77777777" w:rsidR="00E90E8C" w:rsidRDefault="009B2DED">
                                    <w:pPr>
                                      <w:rPr>
                                        <w:sz w:val="22"/>
                                      </w:rPr>
                                    </w:pPr>
                                    <w:r>
                                      <w:rPr>
                                        <w:sz w:val="22"/>
                                      </w:rPr>
                                      <w:t>adsorbcija,</w:t>
                                    </w:r>
                                  </w:p>
                                  <w:p w14:paraId="6751E470" w14:textId="77777777" w:rsidR="00E90E8C" w:rsidRDefault="009B2DED">
                                    <w:pPr>
                                      <w:rPr>
                                        <w:sz w:val="22"/>
                                      </w:rPr>
                                    </w:pPr>
                                    <w:r>
                                      <w:rPr>
                                        <w:sz w:val="22"/>
                                      </w:rPr>
                                      <w:t>nusodi</w:t>
                                    </w:r>
                                    <w:r>
                                      <w:rPr>
                                        <w:sz w:val="22"/>
                                      </w:rPr>
                                      <w:t>nimas,</w:t>
                                    </w:r>
                                  </w:p>
                                  <w:p w14:paraId="6751E471" w14:textId="77777777" w:rsidR="00E90E8C" w:rsidRDefault="009B2DED">
                                    <w:pPr>
                                      <w:rPr>
                                        <w:sz w:val="22"/>
                                      </w:rPr>
                                    </w:pPr>
                                    <w:r>
                                      <w:rPr>
                                        <w:sz w:val="22"/>
                                      </w:rPr>
                                      <w:t>biocheminis skaidymas</w:t>
                                    </w:r>
                                  </w:p>
                                </w:tc>
                              </w:tr>
                              <w:tr w:rsidR="00E90E8C" w14:paraId="6751E474" w14:textId="77777777">
                                <w:trPr>
                                  <w:cantSplit/>
                                  <w:trHeight w:val="20"/>
                                </w:trPr>
                                <w:tc>
                                  <w:tcPr>
                                    <w:tcW w:w="5000" w:type="pct"/>
                                    <w:gridSpan w:val="6"/>
                                    <w:tcBorders>
                                      <w:bottom w:val="single" w:sz="4" w:space="0" w:color="auto"/>
                                    </w:tcBorders>
                                    <w:vAlign w:val="center"/>
                                  </w:tcPr>
                                  <w:p w14:paraId="6751E473" w14:textId="77777777" w:rsidR="00E90E8C" w:rsidRDefault="009B2DED">
                                    <w:pPr>
                                      <w:ind w:firstLine="567"/>
                                      <w:rPr>
                                        <w:sz w:val="22"/>
                                      </w:rPr>
                                    </w:pPr>
                                    <w:r>
                                      <w:rPr>
                                        <w:sz w:val="22"/>
                                      </w:rPr>
                                      <w:t>* Lentelėje išryškintas įrenginyje dominuojantis valymo procesas.</w:t>
                                    </w:r>
                                  </w:p>
                                </w:tc>
                              </w:tr>
                            </w:tbl>
                            <w:p w14:paraId="6751E475" w14:textId="77777777" w:rsidR="00E90E8C" w:rsidRDefault="009B2DED"/>
                          </w:sdtContent>
                        </w:sdt>
                        <w:sdt>
                          <w:sdtPr>
                            <w:alias w:val="lentele"/>
                            <w:tag w:val="part_3722387dc121445ea39d1696b89faa5c"/>
                            <w:id w:val="401568075"/>
                            <w:lock w:val="sdtLocked"/>
                          </w:sdtPr>
                          <w:sdtEndPr/>
                          <w:sdtContent>
                            <w:p w14:paraId="6751E476" w14:textId="77777777" w:rsidR="00E90E8C" w:rsidRDefault="009B2DED">
                              <w:pPr>
                                <w:keepNext/>
                                <w:jc w:val="center"/>
                                <w:rPr>
                                  <w:b/>
                                  <w:bCs/>
                                  <w:kern w:val="32"/>
                                </w:rPr>
                              </w:pPr>
                              <w:sdt>
                                <w:sdtPr>
                                  <w:alias w:val="Pavadinimas"/>
                                  <w:tag w:val="title_3722387dc121445ea39d1696b89faa5c"/>
                                  <w:id w:val="-1106652075"/>
                                  <w:lock w:val="sdtLocked"/>
                                </w:sdtPr>
                                <w:sdtEndPr/>
                                <w:sdtContent>
                                  <w:r>
                                    <w:rPr>
                                      <w:b/>
                                      <w:bCs/>
                                      <w:kern w:val="32"/>
                                    </w:rPr>
                                    <w:t>15 lentelė. Žolėtų paviršinių nuotekų valymo įrenginių efektyvumo orientacinis įvertinimas (2 priedas [3])</w:t>
                                  </w:r>
                                </w:sdtContent>
                              </w:sdt>
                            </w:p>
                            <w:p w14:paraId="6751E477" w14:textId="77777777" w:rsidR="00E90E8C" w:rsidRDefault="00E90E8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2"/>
                                <w:gridCol w:w="1303"/>
                                <w:gridCol w:w="1414"/>
                                <w:gridCol w:w="1303"/>
                                <w:gridCol w:w="1732"/>
                                <w:gridCol w:w="1303"/>
                              </w:tblGrid>
                              <w:tr w:rsidR="00E90E8C" w14:paraId="6751E47E" w14:textId="77777777">
                                <w:trPr>
                                  <w:cantSplit/>
                                  <w:trHeight w:val="20"/>
                                  <w:tblHeader/>
                                </w:trPr>
                                <w:tc>
                                  <w:tcPr>
                                    <w:tcW w:w="1250" w:type="pct"/>
                                    <w:tcBorders>
                                      <w:top w:val="double" w:sz="4" w:space="0" w:color="auto"/>
                                      <w:left w:val="double" w:sz="4" w:space="0" w:color="auto"/>
                                      <w:bottom w:val="double" w:sz="4" w:space="0" w:color="auto"/>
                                      <w:right w:val="single" w:sz="4" w:space="0" w:color="auto"/>
                                    </w:tcBorders>
                                    <w:vAlign w:val="center"/>
                                  </w:tcPr>
                                  <w:p w14:paraId="6751E478" w14:textId="77777777" w:rsidR="00E90E8C" w:rsidRDefault="009B2DED">
                                    <w:pPr>
                                      <w:keepNext/>
                                      <w:jc w:val="center"/>
                                      <w:rPr>
                                        <w:b/>
                                        <w:sz w:val="22"/>
                                      </w:rPr>
                                    </w:pPr>
                                    <w:r>
                                      <w:rPr>
                                        <w:b/>
                                        <w:sz w:val="22"/>
                                      </w:rPr>
                                      <w:t>Nuotekas teršiančios medžiagos</w:t>
                                    </w:r>
                                  </w:p>
                                </w:tc>
                                <w:tc>
                                  <w:tcPr>
                                    <w:tcW w:w="750" w:type="pct"/>
                                    <w:tcBorders>
                                      <w:top w:val="double" w:sz="4" w:space="0" w:color="auto"/>
                                      <w:left w:val="single" w:sz="4" w:space="0" w:color="auto"/>
                                      <w:bottom w:val="double" w:sz="4" w:space="0" w:color="auto"/>
                                      <w:right w:val="single" w:sz="4" w:space="0" w:color="auto"/>
                                    </w:tcBorders>
                                    <w:vAlign w:val="center"/>
                                  </w:tcPr>
                                  <w:p w14:paraId="6751E479" w14:textId="77777777" w:rsidR="00E90E8C" w:rsidRDefault="009B2DED">
                                    <w:pPr>
                                      <w:keepNext/>
                                      <w:jc w:val="center"/>
                                      <w:rPr>
                                        <w:b/>
                                        <w:sz w:val="22"/>
                                      </w:rPr>
                                    </w:pPr>
                                    <w:r>
                                      <w:rPr>
                                        <w:b/>
                                        <w:sz w:val="22"/>
                                      </w:rPr>
                                      <w:t>Lėkšti grioviai</w:t>
                                    </w:r>
                                  </w:p>
                                </w:tc>
                                <w:tc>
                                  <w:tcPr>
                                    <w:tcW w:w="750" w:type="pct"/>
                                    <w:tcBorders>
                                      <w:top w:val="double" w:sz="4" w:space="0" w:color="auto"/>
                                      <w:left w:val="single" w:sz="4" w:space="0" w:color="auto"/>
                                      <w:bottom w:val="double" w:sz="4" w:space="0" w:color="auto"/>
                                      <w:right w:val="single" w:sz="4" w:space="0" w:color="auto"/>
                                    </w:tcBorders>
                                    <w:vAlign w:val="center"/>
                                  </w:tcPr>
                                  <w:p w14:paraId="6751E47A" w14:textId="77777777" w:rsidR="00E90E8C" w:rsidRDefault="009B2DED">
                                    <w:pPr>
                                      <w:keepNext/>
                                      <w:jc w:val="center"/>
                                      <w:rPr>
                                        <w:b/>
                                        <w:sz w:val="22"/>
                                      </w:rPr>
                                    </w:pPr>
                                    <w:r>
                                      <w:rPr>
                                        <w:b/>
                                        <w:sz w:val="22"/>
                                      </w:rPr>
                                      <w:t>Infiltraciniai rezervuarai</w:t>
                                    </w:r>
                                  </w:p>
                                </w:tc>
                                <w:tc>
                                  <w:tcPr>
                                    <w:tcW w:w="750" w:type="pct"/>
                                    <w:tcBorders>
                                      <w:top w:val="double" w:sz="4" w:space="0" w:color="auto"/>
                                      <w:left w:val="single" w:sz="4" w:space="0" w:color="auto"/>
                                      <w:bottom w:val="double" w:sz="4" w:space="0" w:color="auto"/>
                                      <w:right w:val="single" w:sz="4" w:space="0" w:color="auto"/>
                                    </w:tcBorders>
                                    <w:vAlign w:val="center"/>
                                  </w:tcPr>
                                  <w:p w14:paraId="6751E47B" w14:textId="77777777" w:rsidR="00E90E8C" w:rsidRDefault="009B2DED">
                                    <w:pPr>
                                      <w:keepNext/>
                                      <w:jc w:val="center"/>
                                      <w:rPr>
                                        <w:b/>
                                        <w:sz w:val="22"/>
                                      </w:rPr>
                                    </w:pPr>
                                    <w:r>
                                      <w:rPr>
                                        <w:b/>
                                        <w:sz w:val="22"/>
                                      </w:rPr>
                                      <w:t xml:space="preserve">Dirbtinės </w:t>
                                    </w:r>
                                    <w:proofErr w:type="spellStart"/>
                                    <w:r>
                                      <w:rPr>
                                        <w:b/>
                                        <w:sz w:val="22"/>
                                      </w:rPr>
                                      <w:t>šlapžemės</w:t>
                                    </w:r>
                                    <w:proofErr w:type="spellEnd"/>
                                  </w:p>
                                </w:tc>
                                <w:tc>
                                  <w:tcPr>
                                    <w:tcW w:w="750" w:type="pct"/>
                                    <w:tcBorders>
                                      <w:top w:val="double" w:sz="4" w:space="0" w:color="auto"/>
                                      <w:left w:val="single" w:sz="4" w:space="0" w:color="auto"/>
                                      <w:bottom w:val="double" w:sz="4" w:space="0" w:color="auto"/>
                                      <w:right w:val="single" w:sz="4" w:space="0" w:color="auto"/>
                                    </w:tcBorders>
                                    <w:vAlign w:val="center"/>
                                  </w:tcPr>
                                  <w:p w14:paraId="6751E47C" w14:textId="77777777" w:rsidR="00E90E8C" w:rsidRDefault="009B2DED">
                                    <w:pPr>
                                      <w:keepNext/>
                                      <w:jc w:val="center"/>
                                      <w:rPr>
                                        <w:b/>
                                        <w:sz w:val="22"/>
                                      </w:rPr>
                                    </w:pPr>
                                    <w:r>
                                      <w:rPr>
                                        <w:b/>
                                        <w:sz w:val="22"/>
                                      </w:rPr>
                                      <w:t>Stabilizuojantys tvenkiniai</w:t>
                                    </w:r>
                                  </w:p>
                                </w:tc>
                                <w:tc>
                                  <w:tcPr>
                                    <w:tcW w:w="750" w:type="pct"/>
                                    <w:tcBorders>
                                      <w:top w:val="double" w:sz="4" w:space="0" w:color="auto"/>
                                      <w:left w:val="single" w:sz="4" w:space="0" w:color="auto"/>
                                      <w:bottom w:val="double" w:sz="4" w:space="0" w:color="auto"/>
                                      <w:right w:val="double" w:sz="4" w:space="0" w:color="auto"/>
                                    </w:tcBorders>
                                    <w:vAlign w:val="center"/>
                                  </w:tcPr>
                                  <w:p w14:paraId="6751E47D" w14:textId="77777777" w:rsidR="00E90E8C" w:rsidRDefault="009B2DED">
                                    <w:pPr>
                                      <w:keepNext/>
                                      <w:jc w:val="center"/>
                                      <w:rPr>
                                        <w:b/>
                                        <w:sz w:val="22"/>
                                      </w:rPr>
                                    </w:pPr>
                                    <w:proofErr w:type="spellStart"/>
                                    <w:r>
                                      <w:rPr>
                                        <w:b/>
                                        <w:sz w:val="22"/>
                                      </w:rPr>
                                      <w:t>Sėsdinimo</w:t>
                                    </w:r>
                                    <w:proofErr w:type="spellEnd"/>
                                    <w:r>
                                      <w:rPr>
                                        <w:b/>
                                        <w:sz w:val="22"/>
                                      </w:rPr>
                                      <w:t xml:space="preserve"> tvenkiniai</w:t>
                                    </w:r>
                                  </w:p>
                                </w:tc>
                              </w:tr>
                              <w:tr w:rsidR="00E90E8C" w14:paraId="6751E485" w14:textId="77777777">
                                <w:trPr>
                                  <w:cantSplit/>
                                  <w:trHeight w:val="20"/>
                                </w:trPr>
                                <w:tc>
                                  <w:tcPr>
                                    <w:tcW w:w="1250" w:type="pct"/>
                                    <w:tcBorders>
                                      <w:top w:val="double" w:sz="4" w:space="0" w:color="auto"/>
                                    </w:tcBorders>
                                    <w:vAlign w:val="center"/>
                                  </w:tcPr>
                                  <w:p w14:paraId="6751E47F" w14:textId="77777777" w:rsidR="00E90E8C" w:rsidRDefault="009B2DED">
                                    <w:pPr>
                                      <w:keepNext/>
                                      <w:rPr>
                                        <w:sz w:val="22"/>
                                      </w:rPr>
                                    </w:pPr>
                                    <w:r>
                                      <w:rPr>
                                        <w:sz w:val="22"/>
                                      </w:rPr>
                                      <w:t>Skendinčios medžiagos, su jomis asocijuoti sunkieji metalai</w:t>
                                    </w:r>
                                  </w:p>
                                </w:tc>
                                <w:tc>
                                  <w:tcPr>
                                    <w:tcW w:w="750" w:type="pct"/>
                                    <w:tcBorders>
                                      <w:top w:val="double" w:sz="4" w:space="0" w:color="auto"/>
                                    </w:tcBorders>
                                    <w:vAlign w:val="center"/>
                                  </w:tcPr>
                                  <w:p w14:paraId="6751E480" w14:textId="77777777" w:rsidR="00E90E8C" w:rsidRDefault="009B2DED">
                                    <w:pPr>
                                      <w:keepNext/>
                                      <w:rPr>
                                        <w:sz w:val="22"/>
                                      </w:rPr>
                                    </w:pPr>
                                    <w:r>
                                      <w:rPr>
                                        <w:sz w:val="22"/>
                                      </w:rPr>
                                      <w:t>geras</w:t>
                                    </w:r>
                                  </w:p>
                                </w:tc>
                                <w:tc>
                                  <w:tcPr>
                                    <w:tcW w:w="750" w:type="pct"/>
                                    <w:tcBorders>
                                      <w:top w:val="double" w:sz="4" w:space="0" w:color="auto"/>
                                    </w:tcBorders>
                                    <w:vAlign w:val="center"/>
                                  </w:tcPr>
                                  <w:p w14:paraId="6751E481" w14:textId="77777777" w:rsidR="00E90E8C" w:rsidRDefault="009B2DED">
                                    <w:pPr>
                                      <w:keepNext/>
                                      <w:rPr>
                                        <w:sz w:val="22"/>
                                      </w:rPr>
                                    </w:pPr>
                                    <w:r>
                                      <w:rPr>
                                        <w:sz w:val="22"/>
                                      </w:rPr>
                                      <w:t>geras</w:t>
                                    </w:r>
                                  </w:p>
                                </w:tc>
                                <w:tc>
                                  <w:tcPr>
                                    <w:tcW w:w="750" w:type="pct"/>
                                    <w:tcBorders>
                                      <w:top w:val="double" w:sz="4" w:space="0" w:color="auto"/>
                                    </w:tcBorders>
                                    <w:vAlign w:val="center"/>
                                  </w:tcPr>
                                  <w:p w14:paraId="6751E482" w14:textId="77777777" w:rsidR="00E90E8C" w:rsidRDefault="009B2DED">
                                    <w:pPr>
                                      <w:keepNext/>
                                      <w:rPr>
                                        <w:sz w:val="22"/>
                                      </w:rPr>
                                    </w:pPr>
                                    <w:r>
                                      <w:rPr>
                                        <w:sz w:val="22"/>
                                      </w:rPr>
                                      <w:t>geras</w:t>
                                    </w:r>
                                  </w:p>
                                </w:tc>
                                <w:tc>
                                  <w:tcPr>
                                    <w:tcW w:w="750" w:type="pct"/>
                                    <w:tcBorders>
                                      <w:top w:val="double" w:sz="4" w:space="0" w:color="auto"/>
                                    </w:tcBorders>
                                    <w:vAlign w:val="center"/>
                                  </w:tcPr>
                                  <w:p w14:paraId="6751E483" w14:textId="77777777" w:rsidR="00E90E8C" w:rsidRDefault="009B2DED">
                                    <w:pPr>
                                      <w:keepNext/>
                                      <w:rPr>
                                        <w:sz w:val="22"/>
                                      </w:rPr>
                                    </w:pPr>
                                    <w:r>
                                      <w:rPr>
                                        <w:sz w:val="22"/>
                                      </w:rPr>
                                      <w:t>vidutinis</w:t>
                                    </w:r>
                                  </w:p>
                                </w:tc>
                                <w:tc>
                                  <w:tcPr>
                                    <w:tcW w:w="750" w:type="pct"/>
                                    <w:tcBorders>
                                      <w:top w:val="double" w:sz="4" w:space="0" w:color="auto"/>
                                    </w:tcBorders>
                                    <w:vAlign w:val="center"/>
                                  </w:tcPr>
                                  <w:p w14:paraId="6751E484" w14:textId="77777777" w:rsidR="00E90E8C" w:rsidRDefault="009B2DED">
                                    <w:pPr>
                                      <w:keepNext/>
                                      <w:rPr>
                                        <w:sz w:val="22"/>
                                      </w:rPr>
                                    </w:pPr>
                                    <w:r>
                                      <w:rPr>
                                        <w:sz w:val="22"/>
                                      </w:rPr>
                                      <w:t>geras</w:t>
                                    </w:r>
                                  </w:p>
                                </w:tc>
                              </w:tr>
                              <w:tr w:rsidR="00E90E8C" w14:paraId="6751E48C" w14:textId="77777777">
                                <w:trPr>
                                  <w:cantSplit/>
                                  <w:trHeight w:val="20"/>
                                </w:trPr>
                                <w:tc>
                                  <w:tcPr>
                                    <w:tcW w:w="1250" w:type="pct"/>
                                    <w:vAlign w:val="center"/>
                                  </w:tcPr>
                                  <w:p w14:paraId="6751E486" w14:textId="77777777" w:rsidR="00E90E8C" w:rsidRDefault="009B2DED">
                                    <w:pPr>
                                      <w:widowControl w:val="0"/>
                                      <w:rPr>
                                        <w:sz w:val="22"/>
                                      </w:rPr>
                                    </w:pPr>
                                    <w:r>
                                      <w:rPr>
                                        <w:sz w:val="22"/>
                                      </w:rPr>
                                      <w:t>Tirpūs sunkiųjų metalų junginiai*</w:t>
                                    </w:r>
                                  </w:p>
                                </w:tc>
                                <w:tc>
                                  <w:tcPr>
                                    <w:tcW w:w="750" w:type="pct"/>
                                    <w:vAlign w:val="center"/>
                                  </w:tcPr>
                                  <w:p w14:paraId="6751E487" w14:textId="77777777" w:rsidR="00E90E8C" w:rsidRDefault="009B2DED">
                                    <w:pPr>
                                      <w:widowControl w:val="0"/>
                                      <w:rPr>
                                        <w:sz w:val="22"/>
                                      </w:rPr>
                                    </w:pPr>
                                    <w:r>
                                      <w:rPr>
                                        <w:sz w:val="22"/>
                                      </w:rPr>
                                      <w:t>vidutinis-geras</w:t>
                                    </w:r>
                                  </w:p>
                                </w:tc>
                                <w:tc>
                                  <w:tcPr>
                                    <w:tcW w:w="750" w:type="pct"/>
                                    <w:vAlign w:val="center"/>
                                  </w:tcPr>
                                  <w:p w14:paraId="6751E488" w14:textId="77777777" w:rsidR="00E90E8C" w:rsidRDefault="009B2DED">
                                    <w:pPr>
                                      <w:widowControl w:val="0"/>
                                      <w:rPr>
                                        <w:sz w:val="22"/>
                                      </w:rPr>
                                    </w:pPr>
                                    <w:r>
                                      <w:rPr>
                                        <w:sz w:val="22"/>
                                      </w:rPr>
                                      <w:t>vidutinis-geras</w:t>
                                    </w:r>
                                  </w:p>
                                </w:tc>
                                <w:tc>
                                  <w:tcPr>
                                    <w:tcW w:w="750" w:type="pct"/>
                                    <w:vAlign w:val="center"/>
                                  </w:tcPr>
                                  <w:p w14:paraId="6751E489" w14:textId="77777777" w:rsidR="00E90E8C" w:rsidRDefault="009B2DED">
                                    <w:pPr>
                                      <w:widowControl w:val="0"/>
                                      <w:rPr>
                                        <w:sz w:val="22"/>
                                      </w:rPr>
                                    </w:pPr>
                                    <w:r>
                                      <w:rPr>
                                        <w:sz w:val="22"/>
                                      </w:rPr>
                                      <w:t>vidutinis-geras</w:t>
                                    </w:r>
                                  </w:p>
                                </w:tc>
                                <w:tc>
                                  <w:tcPr>
                                    <w:tcW w:w="750" w:type="pct"/>
                                    <w:vAlign w:val="center"/>
                                  </w:tcPr>
                                  <w:p w14:paraId="6751E48A" w14:textId="77777777" w:rsidR="00E90E8C" w:rsidRDefault="009B2DED">
                                    <w:pPr>
                                      <w:widowControl w:val="0"/>
                                      <w:rPr>
                                        <w:sz w:val="22"/>
                                      </w:rPr>
                                    </w:pPr>
                                    <w:r>
                                      <w:rPr>
                                        <w:sz w:val="22"/>
                                      </w:rPr>
                                      <w:t>prastas</w:t>
                                    </w:r>
                                  </w:p>
                                </w:tc>
                                <w:tc>
                                  <w:tcPr>
                                    <w:tcW w:w="750" w:type="pct"/>
                                    <w:vAlign w:val="center"/>
                                  </w:tcPr>
                                  <w:p w14:paraId="6751E48B" w14:textId="77777777" w:rsidR="00E90E8C" w:rsidRDefault="009B2DED">
                                    <w:pPr>
                                      <w:widowControl w:val="0"/>
                                      <w:rPr>
                                        <w:sz w:val="22"/>
                                      </w:rPr>
                                    </w:pPr>
                                    <w:r>
                                      <w:rPr>
                                        <w:sz w:val="22"/>
                                      </w:rPr>
                                      <w:t>prastas-vidutinis</w:t>
                                    </w:r>
                                  </w:p>
                                </w:tc>
                              </w:tr>
                              <w:tr w:rsidR="00E90E8C" w14:paraId="6751E493" w14:textId="77777777">
                                <w:trPr>
                                  <w:cantSplit/>
                                  <w:trHeight w:val="20"/>
                                </w:trPr>
                                <w:tc>
                                  <w:tcPr>
                                    <w:tcW w:w="1250" w:type="pct"/>
                                    <w:vAlign w:val="center"/>
                                  </w:tcPr>
                                  <w:p w14:paraId="6751E48D" w14:textId="77777777" w:rsidR="00E90E8C" w:rsidRDefault="009B2DED">
                                    <w:pPr>
                                      <w:widowControl w:val="0"/>
                                      <w:rPr>
                                        <w:sz w:val="22"/>
                                      </w:rPr>
                                    </w:pPr>
                                    <w:r>
                                      <w:rPr>
                                        <w:sz w:val="22"/>
                                      </w:rPr>
                                      <w:t>Naftos angliavandeniliai</w:t>
                                    </w:r>
                                  </w:p>
                                </w:tc>
                                <w:tc>
                                  <w:tcPr>
                                    <w:tcW w:w="750" w:type="pct"/>
                                    <w:vAlign w:val="center"/>
                                  </w:tcPr>
                                  <w:p w14:paraId="6751E48E" w14:textId="77777777" w:rsidR="00E90E8C" w:rsidRDefault="009B2DED">
                                    <w:pPr>
                                      <w:widowControl w:val="0"/>
                                      <w:rPr>
                                        <w:sz w:val="22"/>
                                      </w:rPr>
                                    </w:pPr>
                                    <w:r>
                                      <w:rPr>
                                        <w:sz w:val="22"/>
                                      </w:rPr>
                                      <w:t>geras</w:t>
                                    </w:r>
                                  </w:p>
                                </w:tc>
                                <w:tc>
                                  <w:tcPr>
                                    <w:tcW w:w="750" w:type="pct"/>
                                    <w:vAlign w:val="center"/>
                                  </w:tcPr>
                                  <w:p w14:paraId="6751E48F" w14:textId="77777777" w:rsidR="00E90E8C" w:rsidRDefault="009B2DED">
                                    <w:pPr>
                                      <w:widowControl w:val="0"/>
                                      <w:rPr>
                                        <w:sz w:val="22"/>
                                      </w:rPr>
                                    </w:pPr>
                                    <w:r>
                                      <w:rPr>
                                        <w:sz w:val="22"/>
                                      </w:rPr>
                                      <w:t>vidutinis-geras</w:t>
                                    </w:r>
                                  </w:p>
                                </w:tc>
                                <w:tc>
                                  <w:tcPr>
                                    <w:tcW w:w="750" w:type="pct"/>
                                    <w:vAlign w:val="center"/>
                                  </w:tcPr>
                                  <w:p w14:paraId="6751E490" w14:textId="77777777" w:rsidR="00E90E8C" w:rsidRDefault="009B2DED">
                                    <w:pPr>
                                      <w:widowControl w:val="0"/>
                                      <w:rPr>
                                        <w:sz w:val="22"/>
                                      </w:rPr>
                                    </w:pPr>
                                    <w:r>
                                      <w:rPr>
                                        <w:sz w:val="22"/>
                                      </w:rPr>
                                      <w:t>geras</w:t>
                                    </w:r>
                                  </w:p>
                                </w:tc>
                                <w:tc>
                                  <w:tcPr>
                                    <w:tcW w:w="750" w:type="pct"/>
                                    <w:vAlign w:val="center"/>
                                  </w:tcPr>
                                  <w:p w14:paraId="6751E491" w14:textId="77777777" w:rsidR="00E90E8C" w:rsidRDefault="009B2DED">
                                    <w:pPr>
                                      <w:widowControl w:val="0"/>
                                      <w:rPr>
                                        <w:sz w:val="22"/>
                                      </w:rPr>
                                    </w:pPr>
                                    <w:r>
                                      <w:rPr>
                                        <w:sz w:val="22"/>
                                      </w:rPr>
                                      <w:t>vidutinis</w:t>
                                    </w:r>
                                  </w:p>
                                </w:tc>
                                <w:tc>
                                  <w:tcPr>
                                    <w:tcW w:w="750" w:type="pct"/>
                                    <w:vAlign w:val="center"/>
                                  </w:tcPr>
                                  <w:p w14:paraId="6751E492" w14:textId="77777777" w:rsidR="00E90E8C" w:rsidRDefault="009B2DED">
                                    <w:pPr>
                                      <w:widowControl w:val="0"/>
                                      <w:rPr>
                                        <w:sz w:val="22"/>
                                      </w:rPr>
                                    </w:pPr>
                                    <w:r>
                                      <w:rPr>
                                        <w:sz w:val="22"/>
                                      </w:rPr>
                                      <w:t>vidutinis</w:t>
                                    </w:r>
                                  </w:p>
                                </w:tc>
                              </w:tr>
                              <w:tr w:rsidR="00E90E8C" w14:paraId="6751E49A" w14:textId="77777777">
                                <w:trPr>
                                  <w:cantSplit/>
                                  <w:trHeight w:val="20"/>
                                </w:trPr>
                                <w:tc>
                                  <w:tcPr>
                                    <w:tcW w:w="1250" w:type="pct"/>
                                    <w:vAlign w:val="center"/>
                                  </w:tcPr>
                                  <w:p w14:paraId="6751E494" w14:textId="77777777" w:rsidR="00E90E8C" w:rsidRDefault="009B2DED">
                                    <w:pPr>
                                      <w:widowControl w:val="0"/>
                                      <w:rPr>
                                        <w:sz w:val="22"/>
                                      </w:rPr>
                                    </w:pPr>
                                    <w:proofErr w:type="spellStart"/>
                                    <w:r>
                                      <w:rPr>
                                        <w:sz w:val="22"/>
                                      </w:rPr>
                                      <w:t>Biogeninės</w:t>
                                    </w:r>
                                    <w:proofErr w:type="spellEnd"/>
                                    <w:r>
                                      <w:rPr>
                                        <w:sz w:val="22"/>
                                      </w:rPr>
                                      <w:t xml:space="preserve"> medžiagos*</w:t>
                                    </w:r>
                                  </w:p>
                                </w:tc>
                                <w:tc>
                                  <w:tcPr>
                                    <w:tcW w:w="750" w:type="pct"/>
                                    <w:vAlign w:val="center"/>
                                  </w:tcPr>
                                  <w:p w14:paraId="6751E495" w14:textId="77777777" w:rsidR="00E90E8C" w:rsidRDefault="009B2DED">
                                    <w:pPr>
                                      <w:widowControl w:val="0"/>
                                      <w:rPr>
                                        <w:sz w:val="22"/>
                                      </w:rPr>
                                    </w:pPr>
                                    <w:r>
                                      <w:rPr>
                                        <w:sz w:val="22"/>
                                      </w:rPr>
                                      <w:t>prastas</w:t>
                                    </w:r>
                                  </w:p>
                                </w:tc>
                                <w:tc>
                                  <w:tcPr>
                                    <w:tcW w:w="750" w:type="pct"/>
                                    <w:vAlign w:val="center"/>
                                  </w:tcPr>
                                  <w:p w14:paraId="6751E496" w14:textId="77777777" w:rsidR="00E90E8C" w:rsidRDefault="009B2DED">
                                    <w:pPr>
                                      <w:widowControl w:val="0"/>
                                      <w:rPr>
                                        <w:sz w:val="22"/>
                                      </w:rPr>
                                    </w:pPr>
                                    <w:r>
                                      <w:rPr>
                                        <w:sz w:val="22"/>
                                      </w:rPr>
                                      <w:t>prastas</w:t>
                                    </w:r>
                                  </w:p>
                                </w:tc>
                                <w:tc>
                                  <w:tcPr>
                                    <w:tcW w:w="750" w:type="pct"/>
                                    <w:vAlign w:val="center"/>
                                  </w:tcPr>
                                  <w:p w14:paraId="6751E497" w14:textId="77777777" w:rsidR="00E90E8C" w:rsidRDefault="009B2DED">
                                    <w:pPr>
                                      <w:widowControl w:val="0"/>
                                      <w:rPr>
                                        <w:sz w:val="22"/>
                                      </w:rPr>
                                    </w:pPr>
                                    <w:r>
                                      <w:rPr>
                                        <w:sz w:val="22"/>
                                      </w:rPr>
                                      <w:t>vidutinis-geras</w:t>
                                    </w:r>
                                  </w:p>
                                </w:tc>
                                <w:tc>
                                  <w:tcPr>
                                    <w:tcW w:w="750" w:type="pct"/>
                                    <w:vAlign w:val="center"/>
                                  </w:tcPr>
                                  <w:p w14:paraId="6751E498" w14:textId="77777777" w:rsidR="00E90E8C" w:rsidRDefault="009B2DED">
                                    <w:pPr>
                                      <w:widowControl w:val="0"/>
                                      <w:rPr>
                                        <w:sz w:val="22"/>
                                      </w:rPr>
                                    </w:pPr>
                                    <w:r>
                                      <w:rPr>
                                        <w:sz w:val="22"/>
                                      </w:rPr>
                                      <w:t>prastas</w:t>
                                    </w:r>
                                  </w:p>
                                </w:tc>
                                <w:tc>
                                  <w:tcPr>
                                    <w:tcW w:w="750" w:type="pct"/>
                                    <w:vAlign w:val="center"/>
                                  </w:tcPr>
                                  <w:p w14:paraId="6751E499" w14:textId="77777777" w:rsidR="00E90E8C" w:rsidRDefault="009B2DED">
                                    <w:pPr>
                                      <w:widowControl w:val="0"/>
                                      <w:rPr>
                                        <w:sz w:val="22"/>
                                      </w:rPr>
                                    </w:pPr>
                                    <w:r>
                                      <w:rPr>
                                        <w:sz w:val="22"/>
                                      </w:rPr>
                                      <w:t>prastas-vidutinis</w:t>
                                    </w:r>
                                  </w:p>
                                </w:tc>
                              </w:tr>
                              <w:tr w:rsidR="00E90E8C" w14:paraId="6751E49C" w14:textId="77777777">
                                <w:trPr>
                                  <w:cantSplit/>
                                  <w:trHeight w:val="20"/>
                                </w:trPr>
                                <w:tc>
                                  <w:tcPr>
                                    <w:tcW w:w="5000" w:type="pct"/>
                                    <w:gridSpan w:val="6"/>
                                    <w:vAlign w:val="center"/>
                                  </w:tcPr>
                                  <w:p w14:paraId="6751E49B" w14:textId="77777777" w:rsidR="00E90E8C" w:rsidRDefault="009B2DED">
                                    <w:pPr>
                                      <w:tabs>
                                        <w:tab w:val="left" w:pos="57"/>
                                      </w:tabs>
                                      <w:ind w:firstLine="567"/>
                                      <w:rPr>
                                        <w:sz w:val="22"/>
                                      </w:rPr>
                                    </w:pPr>
                                    <w:r>
                                      <w:rPr>
                                        <w:sz w:val="22"/>
                                      </w:rPr>
                                      <w:t xml:space="preserve">* Valymo efektyvumas įvertintas augalų </w:t>
                                    </w:r>
                                    <w:r>
                                      <w:rPr>
                                        <w:sz w:val="22"/>
                                      </w:rPr>
                                      <w:t>vegetacijos laikotarpiu.</w:t>
                                    </w:r>
                                  </w:p>
                                </w:tc>
                              </w:tr>
                            </w:tbl>
                            <w:p w14:paraId="6751E49D" w14:textId="77777777" w:rsidR="00E90E8C" w:rsidRDefault="009B2DED"/>
                          </w:sdtContent>
                        </w:sdt>
                      </w:sdtContent>
                    </w:sdt>
                  </w:sdtContent>
                </w:sdt>
              </w:sdtContent>
            </w:sdt>
            <w:sdt>
              <w:sdtPr>
                <w:alias w:val="skirsnis"/>
                <w:tag w:val="part_bc4d94abfb4a41b78e576ab125618e4b"/>
                <w:id w:val="-905068847"/>
                <w:lock w:val="sdtLocked"/>
              </w:sdtPr>
              <w:sdtEndPr/>
              <w:sdtContent>
                <w:p w14:paraId="6751E49E" w14:textId="77777777" w:rsidR="00E90E8C" w:rsidRDefault="009B2DED">
                  <w:pPr>
                    <w:keepNext/>
                    <w:jc w:val="center"/>
                    <w:rPr>
                      <w:b/>
                    </w:rPr>
                  </w:pPr>
                  <w:sdt>
                    <w:sdtPr>
                      <w:alias w:val="Pavadinimas"/>
                      <w:tag w:val="title_bc4d94abfb4a41b78e576ab125618e4b"/>
                      <w:id w:val="1004011189"/>
                      <w:lock w:val="sdtLocked"/>
                    </w:sdtPr>
                    <w:sdtEndPr/>
                    <w:sdtContent>
                      <w:r>
                        <w:rPr>
                          <w:b/>
                        </w:rPr>
                        <w:t>Paviršinių nuotekų nuleidimo nuo tiltų įrenginiai</w:t>
                      </w:r>
                    </w:sdtContent>
                  </w:sdt>
                </w:p>
                <w:p w14:paraId="6751E49F" w14:textId="77777777" w:rsidR="00E90E8C" w:rsidRDefault="00E90E8C"/>
                <w:sdt>
                  <w:sdtPr>
                    <w:alias w:val="71 p."/>
                    <w:tag w:val="part_2801d656068e41ca9c3c7a872c977574"/>
                    <w:id w:val="1975319057"/>
                    <w:lock w:val="sdtLocked"/>
                  </w:sdtPr>
                  <w:sdtEndPr/>
                  <w:sdtContent>
                    <w:p w14:paraId="6751E4A0" w14:textId="77777777" w:rsidR="00E90E8C" w:rsidRDefault="009B2DED">
                      <w:pPr>
                        <w:ind w:firstLine="567"/>
                        <w:jc w:val="both"/>
                      </w:pPr>
                      <w:sdt>
                        <w:sdtPr>
                          <w:alias w:val="Numeris"/>
                          <w:tag w:val="nr_2801d656068e41ca9c3c7a872c977574"/>
                          <w:id w:val="-724600348"/>
                          <w:lock w:val="sdtLocked"/>
                        </w:sdtPr>
                        <w:sdtEndPr/>
                        <w:sdtContent>
                          <w:r>
                            <w:rPr>
                              <w:b/>
                            </w:rPr>
                            <w:t>71</w:t>
                          </w:r>
                        </w:sdtContent>
                      </w:sdt>
                      <w:r>
                        <w:rPr>
                          <w:b/>
                        </w:rPr>
                        <w:t xml:space="preserve">. </w:t>
                      </w:r>
                      <w:r>
                        <w:t xml:space="preserve">Įrengiant tiltus (viadukus, estakadas) magistraliniuose keliuose, nuleisti nuotekas per atvirus vamzdžius tiesiogiai į paviršinius vandens telkinius </w:t>
                      </w:r>
                      <w:r>
                        <w:t>nerekomenduojama. Surinktas nuotekas nuo tiltų paviršių reikėtų nukreipti į tilto prieigose įrengtus žolėtus griovius, infiltracinius šulinius ar kitus paviršinių nuotekų valymo įrenginius. Nuotekas nuleisti galima šiais būdais:</w:t>
                      </w:r>
                    </w:p>
                    <w:p w14:paraId="6751E4A1" w14:textId="77777777" w:rsidR="00E90E8C" w:rsidRDefault="009B2DED">
                      <w:pPr>
                        <w:ind w:firstLine="567"/>
                        <w:jc w:val="both"/>
                      </w:pPr>
                      <w:r>
                        <w:rPr>
                          <w:rFonts w:ascii="Symbol" w:hAnsi="Symbol"/>
                          <w:kern w:val="16"/>
                        </w:rPr>
                        <w:t></w:t>
                      </w:r>
                      <w:r>
                        <w:rPr>
                          <w:rFonts w:ascii="Symbol" w:hAnsi="Symbol"/>
                          <w:kern w:val="16"/>
                        </w:rPr>
                        <w:t></w:t>
                      </w:r>
                      <w:r>
                        <w:t>paviršines nuotekas nuo t</w:t>
                      </w:r>
                      <w:r>
                        <w:t>ilto paviršiaus surinkti į vandens nuleidimo šulinius, kurių skersmuo turi būti ne mažesnis kaip 150 mm. Surinktas nuotekas per pakabinamų uždarų vamzdžių sistemą reikėtų nukreipti į tilto prieigas. Projektuojant tokią nuotekų nuleidimo sistemą, vamzdžių d</w:t>
                      </w:r>
                      <w:r>
                        <w:t>iametrą ir nuolydį reikėtų parinkti taip, kad būtų išvengta užnešimo dumblu rizikos;</w:t>
                      </w:r>
                    </w:p>
                    <w:p w14:paraId="6751E4A2" w14:textId="77777777" w:rsidR="00E90E8C" w:rsidRDefault="009B2DED">
                      <w:pPr>
                        <w:ind w:firstLine="567"/>
                        <w:jc w:val="both"/>
                      </w:pPr>
                      <w:r>
                        <w:rPr>
                          <w:rFonts w:ascii="Symbol" w:hAnsi="Symbol"/>
                          <w:kern w:val="16"/>
                        </w:rPr>
                        <w:t></w:t>
                      </w:r>
                      <w:r>
                        <w:rPr>
                          <w:rFonts w:ascii="Symbol" w:hAnsi="Symbol"/>
                          <w:kern w:val="16"/>
                        </w:rPr>
                        <w:t></w:t>
                      </w:r>
                      <w:r>
                        <w:t xml:space="preserve">paviršines nuotekas surinkti ties </w:t>
                      </w:r>
                      <w:proofErr w:type="spellStart"/>
                      <w:r>
                        <w:t>šalitilčiais</w:t>
                      </w:r>
                      <w:proofErr w:type="spellEnd"/>
                      <w:r>
                        <w:t xml:space="preserve"> ir paviršiumi nukreipti į tilto pradžioje ir gale įrengtus šulinius.</w:t>
                      </w:r>
                    </w:p>
                    <w:p w14:paraId="6751E4A3" w14:textId="77777777" w:rsidR="00E90E8C" w:rsidRDefault="009B2DED"/>
                  </w:sdtContent>
                </w:sdt>
              </w:sdtContent>
            </w:sdt>
            <w:sdt>
              <w:sdtPr>
                <w:alias w:val="skirsnis"/>
                <w:tag w:val="part_f1ed758fa18b407ba9d6cc6d9c29a9c2"/>
                <w:id w:val="-521941596"/>
                <w:lock w:val="sdtLocked"/>
              </w:sdtPr>
              <w:sdtEndPr/>
              <w:sdtContent>
                <w:p w14:paraId="6751E4A4" w14:textId="77777777" w:rsidR="00E90E8C" w:rsidRDefault="009B2DED">
                  <w:pPr>
                    <w:keepNext/>
                    <w:jc w:val="center"/>
                    <w:rPr>
                      <w:b/>
                    </w:rPr>
                  </w:pPr>
                  <w:sdt>
                    <w:sdtPr>
                      <w:alias w:val="Pavadinimas"/>
                      <w:tag w:val="title_f1ed758fa18b407ba9d6cc6d9c29a9c2"/>
                      <w:id w:val="-892188249"/>
                      <w:lock w:val="sdtLocked"/>
                    </w:sdtPr>
                    <w:sdtEndPr/>
                    <w:sdtContent>
                      <w:r>
                        <w:rPr>
                          <w:b/>
                        </w:rPr>
                        <w:t>Avarinių išsiliejimų kontrolės įrenginiai</w:t>
                      </w:r>
                    </w:sdtContent>
                  </w:sdt>
                </w:p>
                <w:p w14:paraId="6751E4A5" w14:textId="77777777" w:rsidR="00E90E8C" w:rsidRDefault="00E90E8C"/>
                <w:sdt>
                  <w:sdtPr>
                    <w:alias w:val="72 p."/>
                    <w:tag w:val="part_eaa10af473a04da1a73fbcaaf8c3b593"/>
                    <w:id w:val="-77296591"/>
                    <w:lock w:val="sdtLocked"/>
                  </w:sdtPr>
                  <w:sdtEndPr/>
                  <w:sdtContent>
                    <w:p w14:paraId="6751E4A6" w14:textId="77777777" w:rsidR="00E90E8C" w:rsidRDefault="009B2DED">
                      <w:pPr>
                        <w:ind w:firstLine="567"/>
                        <w:jc w:val="both"/>
                      </w:pPr>
                      <w:sdt>
                        <w:sdtPr>
                          <w:alias w:val="Numeris"/>
                          <w:tag w:val="nr_eaa10af473a04da1a73fbcaaf8c3b593"/>
                          <w:id w:val="-249738540"/>
                          <w:lock w:val="sdtLocked"/>
                        </w:sdtPr>
                        <w:sdtEndPr/>
                        <w:sdtContent>
                          <w:r>
                            <w:rPr>
                              <w:b/>
                            </w:rPr>
                            <w:t>72</w:t>
                          </w:r>
                        </w:sdtContent>
                      </w:sdt>
                      <w:r>
                        <w:rPr>
                          <w:b/>
                        </w:rPr>
                        <w:t xml:space="preserve">. </w:t>
                      </w:r>
                      <w:r>
                        <w:t>Avarinių išsiliejimų kontrolės įrenginių paskirtis – sulaikyti avarijų metu išsiliejusias aplinką teršiančias medžiagas ar apriboti galimybę joms patekti į paviršinius vandens telkinius. Skiriami tokie avarinių išsiliejimų kontrolės įrenginiai:</w:t>
                      </w:r>
                    </w:p>
                    <w:p w14:paraId="6751E4A7" w14:textId="77777777" w:rsidR="00E90E8C" w:rsidRDefault="009B2DED">
                      <w:pPr>
                        <w:ind w:firstLine="567"/>
                        <w:jc w:val="both"/>
                      </w:pPr>
                      <w:r>
                        <w:rPr>
                          <w:rFonts w:ascii="Symbol" w:hAnsi="Symbol"/>
                          <w:kern w:val="16"/>
                        </w:rPr>
                        <w:t></w:t>
                      </w:r>
                      <w:r>
                        <w:rPr>
                          <w:rFonts w:ascii="Symbol" w:hAnsi="Symbol"/>
                          <w:kern w:val="16"/>
                        </w:rPr>
                        <w:t></w:t>
                      </w:r>
                      <w:r>
                        <w:t>mechan</w:t>
                      </w:r>
                      <w:r>
                        <w:t>iniai įrenginiai, kurie, užfiksavus išsiliejimą, uždaromi, taip užblokuojant teršalus jų išsiliejimo vietoje;</w:t>
                      </w:r>
                    </w:p>
                    <w:p w14:paraId="6751E4A8" w14:textId="77777777" w:rsidR="00E90E8C" w:rsidRDefault="009B2DED">
                      <w:pPr>
                        <w:ind w:firstLine="567"/>
                        <w:jc w:val="both"/>
                      </w:pPr>
                      <w:r>
                        <w:rPr>
                          <w:rFonts w:ascii="Symbol" w:hAnsi="Symbol"/>
                          <w:kern w:val="16"/>
                        </w:rPr>
                        <w:t></w:t>
                      </w:r>
                      <w:r>
                        <w:rPr>
                          <w:rFonts w:ascii="Symbol" w:hAnsi="Symbol"/>
                          <w:kern w:val="16"/>
                        </w:rPr>
                        <w:t></w:t>
                      </w:r>
                      <w:r>
                        <w:t>paviršinių nuotekų nuleidimo sistemoje įrengiamos teršalų sklidimą apribojančios priemonės.</w:t>
                      </w:r>
                    </w:p>
                  </w:sdtContent>
                </w:sdt>
                <w:sdt>
                  <w:sdtPr>
                    <w:alias w:val="73 p."/>
                    <w:tag w:val="part_a2d78b8eb963483b990831c20f792d15"/>
                    <w:id w:val="-2048212104"/>
                    <w:lock w:val="sdtLocked"/>
                  </w:sdtPr>
                  <w:sdtEndPr/>
                  <w:sdtContent>
                    <w:p w14:paraId="6751E4A9" w14:textId="77777777" w:rsidR="00E90E8C" w:rsidRDefault="009B2DED">
                      <w:pPr>
                        <w:ind w:firstLine="567"/>
                        <w:jc w:val="both"/>
                      </w:pPr>
                      <w:sdt>
                        <w:sdtPr>
                          <w:alias w:val="Numeris"/>
                          <w:tag w:val="nr_a2d78b8eb963483b990831c20f792d15"/>
                          <w:id w:val="-1978834869"/>
                          <w:lock w:val="sdtLocked"/>
                        </w:sdtPr>
                        <w:sdtEndPr/>
                        <w:sdtContent>
                          <w:r>
                            <w:rPr>
                              <w:b/>
                            </w:rPr>
                            <w:t>73</w:t>
                          </w:r>
                        </w:sdtContent>
                      </w:sdt>
                      <w:r>
                        <w:rPr>
                          <w:b/>
                        </w:rPr>
                        <w:t xml:space="preserve">. </w:t>
                      </w:r>
                      <w:r>
                        <w:t>Bet kurioje vietovėje parenkant tinkamas aps</w:t>
                      </w:r>
                      <w:r>
                        <w:t>augos nuo avarinių išsiliejimų priemones, reikia įvertinti avarinių išsiliejimų konkrečiame kelio ruože tikimybę ir galimo užteršimo reikšmingumą, kuris priklauso nuo paviršinių vandens telkinių jautrumo antropogeniniam poveikiui (žr. 49 punktą). Jei avari</w:t>
                      </w:r>
                      <w:r>
                        <w:t>nių išsiliejimų tikimybė nedidelė, mechanines apsaugos priemones diegti netikslinga, reikėtų projektuoti paprastesnes, pigesnes priemones, kurių priežiūra nesudėtinga.</w:t>
                      </w:r>
                    </w:p>
                  </w:sdtContent>
                </w:sdt>
                <w:sdt>
                  <w:sdtPr>
                    <w:alias w:val="74 p."/>
                    <w:tag w:val="part_0bbc3a0916844247bdb09a250e6b8104"/>
                    <w:id w:val="745772769"/>
                    <w:lock w:val="sdtLocked"/>
                  </w:sdtPr>
                  <w:sdtEndPr/>
                  <w:sdtContent>
                    <w:p w14:paraId="6751E4AA" w14:textId="77777777" w:rsidR="00E90E8C" w:rsidRDefault="009B2DED">
                      <w:pPr>
                        <w:ind w:firstLine="567"/>
                        <w:jc w:val="both"/>
                      </w:pPr>
                      <w:sdt>
                        <w:sdtPr>
                          <w:alias w:val="Numeris"/>
                          <w:tag w:val="nr_0bbc3a0916844247bdb09a250e6b8104"/>
                          <w:id w:val="638545407"/>
                          <w:lock w:val="sdtLocked"/>
                        </w:sdtPr>
                        <w:sdtEndPr/>
                        <w:sdtContent>
                          <w:r>
                            <w:rPr>
                              <w:b/>
                            </w:rPr>
                            <w:t>74</w:t>
                          </w:r>
                        </w:sdtContent>
                      </w:sdt>
                      <w:r>
                        <w:rPr>
                          <w:b/>
                        </w:rPr>
                        <w:t xml:space="preserve">. </w:t>
                      </w:r>
                      <w:r>
                        <w:t>Mechaniniai uždoriai.</w:t>
                      </w:r>
                    </w:p>
                    <w:p w14:paraId="6751E4AB" w14:textId="77777777" w:rsidR="00E90E8C" w:rsidRDefault="009B2DED">
                      <w:pPr>
                        <w:ind w:firstLine="567"/>
                        <w:jc w:val="both"/>
                      </w:pPr>
                      <w:r>
                        <w:t>Mechaniniai uždoriai montuojami nuotekų surenkamuosiuose š</w:t>
                      </w:r>
                      <w:r>
                        <w:t>uliniuose. Uždoris – tai plokštė, įtvirtinta dviejose nukreipiamosiose išpjovose šulinio sienelėje. Plokštė pakeliama ar nuleidžiama sraigtu, sukant valdymo ratą. Paprastai plokštė laikoma pakelta ir neturi įtakos nuotekų tėkmei. Gavus informaciją apie ava</w:t>
                      </w:r>
                      <w:r>
                        <w:t xml:space="preserve">rinį išsiliejimą, plokštė nuleidžiama žemyn ir užblokuojama ištekėjimo anga. Laiku panaudojus mechanizmą, įmanoma sulaikyti 100 % </w:t>
                      </w:r>
                      <w:r>
                        <w:lastRenderedPageBreak/>
                        <w:t>išsiliejusių teršalų, kurie išsiurbiami ir pašalinami. Toks įrenginys turi būti periodiškai apžiūrimas, įsitikinant, kad plokš</w:t>
                      </w:r>
                      <w:r>
                        <w:t>tė nėra nuleista dėl vandalizmo ar gedimo, taip pat būtina reguliariai tikrinti, ar mechanizmas veikia po ilgo nenaudojimo laikotarpio.</w:t>
                      </w:r>
                    </w:p>
                  </w:sdtContent>
                </w:sdt>
                <w:sdt>
                  <w:sdtPr>
                    <w:alias w:val="75 p."/>
                    <w:tag w:val="part_513ef7633994444187f67f40537a3eb0"/>
                    <w:id w:val="1003544758"/>
                    <w:lock w:val="sdtLocked"/>
                  </w:sdtPr>
                  <w:sdtEndPr/>
                  <w:sdtContent>
                    <w:p w14:paraId="6751E4AC" w14:textId="77777777" w:rsidR="00E90E8C" w:rsidRDefault="009B2DED">
                      <w:pPr>
                        <w:ind w:firstLine="567"/>
                        <w:jc w:val="both"/>
                      </w:pPr>
                      <w:sdt>
                        <w:sdtPr>
                          <w:alias w:val="Numeris"/>
                          <w:tag w:val="nr_513ef7633994444187f67f40537a3eb0"/>
                          <w:id w:val="-1670019316"/>
                          <w:lock w:val="sdtLocked"/>
                        </w:sdtPr>
                        <w:sdtEndPr/>
                        <w:sdtContent>
                          <w:r>
                            <w:rPr>
                              <w:b/>
                            </w:rPr>
                            <w:t>75</w:t>
                          </w:r>
                        </w:sdtContent>
                      </w:sdt>
                      <w:r>
                        <w:rPr>
                          <w:b/>
                        </w:rPr>
                        <w:t xml:space="preserve">. </w:t>
                      </w:r>
                      <w:r>
                        <w:t xml:space="preserve">Rankiniu būdu valdomi uždoriai. </w:t>
                      </w:r>
                    </w:p>
                    <w:p w14:paraId="6751E4AD" w14:textId="77777777" w:rsidR="00E90E8C" w:rsidRDefault="009B2DED">
                      <w:pPr>
                        <w:ind w:firstLine="567"/>
                        <w:jc w:val="both"/>
                      </w:pPr>
                      <w:r>
                        <w:t xml:space="preserve">Veikimo principas toks pat kaip mechaninių uždorių, skirtumas tas, kad plokštė </w:t>
                      </w:r>
                      <w:r>
                        <w:t>pakeliama tiesiogiai, nenaudojant sraigto.</w:t>
                      </w:r>
                    </w:p>
                  </w:sdtContent>
                </w:sdt>
                <w:sdt>
                  <w:sdtPr>
                    <w:alias w:val="76 p."/>
                    <w:tag w:val="part_6e89f11825934694a37cd81904feb0e3"/>
                    <w:id w:val="-1740087150"/>
                    <w:lock w:val="sdtLocked"/>
                  </w:sdtPr>
                  <w:sdtEndPr/>
                  <w:sdtContent>
                    <w:p w14:paraId="6751E4AE" w14:textId="77777777" w:rsidR="00E90E8C" w:rsidRDefault="009B2DED">
                      <w:pPr>
                        <w:ind w:firstLine="567"/>
                        <w:jc w:val="both"/>
                      </w:pPr>
                      <w:sdt>
                        <w:sdtPr>
                          <w:alias w:val="Numeris"/>
                          <w:tag w:val="nr_6e89f11825934694a37cd81904feb0e3"/>
                          <w:id w:val="264196811"/>
                          <w:lock w:val="sdtLocked"/>
                        </w:sdtPr>
                        <w:sdtEndPr/>
                        <w:sdtContent>
                          <w:r>
                            <w:rPr>
                              <w:b/>
                            </w:rPr>
                            <w:t>76</w:t>
                          </w:r>
                        </w:sdtContent>
                      </w:sdt>
                      <w:r>
                        <w:rPr>
                          <w:b/>
                        </w:rPr>
                        <w:t xml:space="preserve">. </w:t>
                      </w:r>
                      <w:r>
                        <w:t xml:space="preserve">Užtvankos. </w:t>
                      </w:r>
                    </w:p>
                    <w:p w14:paraId="6751E4AF" w14:textId="77777777" w:rsidR="00E90E8C" w:rsidRDefault="009B2DED">
                      <w:pPr>
                        <w:ind w:firstLine="567"/>
                        <w:jc w:val="both"/>
                      </w:pPr>
                      <w:r>
                        <w:t xml:space="preserve">Rekomenduojama įrengti nuotekų išleidimo iš griovių, </w:t>
                      </w:r>
                      <w:proofErr w:type="spellStart"/>
                      <w:r>
                        <w:t>sėsdinimo</w:t>
                      </w:r>
                      <w:proofErr w:type="spellEnd"/>
                      <w:r>
                        <w:t xml:space="preserve"> tvenkinių ir kitų nuotekų </w:t>
                      </w:r>
                      <w:proofErr w:type="spellStart"/>
                      <w:r>
                        <w:t>sėsdinimo</w:t>
                      </w:r>
                      <w:proofErr w:type="spellEnd"/>
                      <w:r>
                        <w:t xml:space="preserve"> ar valymo įrenginių vietose. Jei nuotekoms valyti taikomi infiltraciniai baseinai ar dirbtinės</w:t>
                      </w:r>
                      <w:r>
                        <w:t xml:space="preserve"> </w:t>
                      </w:r>
                      <w:proofErr w:type="spellStart"/>
                      <w:r>
                        <w:t>šlapžemės</w:t>
                      </w:r>
                      <w:proofErr w:type="spellEnd"/>
                      <w:r>
                        <w:t>, avarinio išsiliejimo metu į aplinką patekusius teršalus sulaikančios užtvankos turi būti įrengtos aukščiau įtekėjimo į šiuos įrenginius vietų. Užtvankas reikia įrengti su išpjova ar anga, kurią, įvykus avariniam išsiliejimui, būtų galima operat</w:t>
                      </w:r>
                      <w:r>
                        <w:t>yviai užblokuoti smėlio maišais, taip sulaikant teršalus (žr. 3 priedo 49 pav.).</w:t>
                      </w:r>
                    </w:p>
                  </w:sdtContent>
                </w:sdt>
                <w:sdt>
                  <w:sdtPr>
                    <w:alias w:val="77 p."/>
                    <w:tag w:val="part_a9bf8b2eb82b463aa89aa1b47df66954"/>
                    <w:id w:val="-1215502069"/>
                    <w:lock w:val="sdtLocked"/>
                  </w:sdtPr>
                  <w:sdtEndPr/>
                  <w:sdtContent>
                    <w:p w14:paraId="6751E4B0" w14:textId="77777777" w:rsidR="00E90E8C" w:rsidRDefault="009B2DED">
                      <w:pPr>
                        <w:ind w:firstLine="567"/>
                        <w:jc w:val="both"/>
                      </w:pPr>
                      <w:sdt>
                        <w:sdtPr>
                          <w:alias w:val="Numeris"/>
                          <w:tag w:val="nr_a9bf8b2eb82b463aa89aa1b47df66954"/>
                          <w:id w:val="150806780"/>
                          <w:lock w:val="sdtLocked"/>
                        </w:sdtPr>
                        <w:sdtEndPr/>
                        <w:sdtContent>
                          <w:r>
                            <w:rPr>
                              <w:b/>
                            </w:rPr>
                            <w:t>77</w:t>
                          </w:r>
                        </w:sdtContent>
                      </w:sdt>
                      <w:r>
                        <w:rPr>
                          <w:b/>
                        </w:rPr>
                        <w:t xml:space="preserve">. </w:t>
                      </w:r>
                      <w:r>
                        <w:t xml:space="preserve">Slenksčiai, dambos. </w:t>
                      </w:r>
                    </w:p>
                    <w:p w14:paraId="6751E4B1" w14:textId="77777777" w:rsidR="00E90E8C" w:rsidRDefault="009B2DED">
                      <w:pPr>
                        <w:ind w:firstLine="567"/>
                        <w:jc w:val="both"/>
                      </w:pPr>
                      <w:r>
                        <w:t xml:space="preserve">Rekomenduojama įrengti kelio šoniniuose grioviuose. Slenksčiai ir dambos, lėtindami ir sulaikydami nuotekų srautą, apriboja teršalų sklidimą. </w:t>
                      </w:r>
                      <w:r>
                        <w:t>Įvykus autoavarijai ir išsiliejus teršalams, nuotekos sulaikomos žemiau išsiliejimo vietos užblokuojant griovius smėlio maišais.</w:t>
                      </w:r>
                    </w:p>
                  </w:sdtContent>
                </w:sdt>
                <w:sdt>
                  <w:sdtPr>
                    <w:alias w:val="78 p."/>
                    <w:tag w:val="part_661e78116e2442c09489eceb922c02e9"/>
                    <w:id w:val="1528139811"/>
                    <w:lock w:val="sdtLocked"/>
                  </w:sdtPr>
                  <w:sdtEndPr/>
                  <w:sdtContent>
                    <w:p w14:paraId="6751E4B2" w14:textId="77777777" w:rsidR="00E90E8C" w:rsidRDefault="009B2DED">
                      <w:pPr>
                        <w:ind w:firstLine="567"/>
                        <w:jc w:val="both"/>
                      </w:pPr>
                      <w:sdt>
                        <w:sdtPr>
                          <w:alias w:val="Numeris"/>
                          <w:tag w:val="nr_661e78116e2442c09489eceb922c02e9"/>
                          <w:id w:val="-1511606071"/>
                          <w:lock w:val="sdtLocked"/>
                        </w:sdtPr>
                        <w:sdtEndPr/>
                        <w:sdtContent>
                          <w:r>
                            <w:rPr>
                              <w:b/>
                            </w:rPr>
                            <w:t>78</w:t>
                          </w:r>
                        </w:sdtContent>
                      </w:sdt>
                      <w:r>
                        <w:rPr>
                          <w:b/>
                        </w:rPr>
                        <w:t xml:space="preserve">. </w:t>
                      </w:r>
                      <w:r>
                        <w:t>Avarinio išsiliejimo metu į aplinką patekę ir sulaikyti teršalai turi būti operatyviai surenkami ir pašalinami. Tam rek</w:t>
                      </w:r>
                      <w:r>
                        <w:t>omenduojama naudoti:</w:t>
                      </w:r>
                    </w:p>
                    <w:p w14:paraId="6751E4B3" w14:textId="77777777" w:rsidR="00E90E8C" w:rsidRDefault="009B2DED">
                      <w:pPr>
                        <w:ind w:firstLine="567"/>
                        <w:jc w:val="both"/>
                      </w:pPr>
                      <w:r>
                        <w:rPr>
                          <w:rFonts w:ascii="Symbol" w:hAnsi="Symbol"/>
                          <w:kern w:val="16"/>
                        </w:rPr>
                        <w:t></w:t>
                      </w:r>
                      <w:r>
                        <w:rPr>
                          <w:rFonts w:ascii="Symbol" w:hAnsi="Symbol"/>
                          <w:kern w:val="16"/>
                        </w:rPr>
                        <w:t></w:t>
                      </w:r>
                      <w:r>
                        <w:t>birų smėlį. Tinka naftos angliavandeniliams ir cheminėms medžiagoms surinkti. Smėlis turi būti laikomas sausai. Panaudotą smėlį būtina pašalinti iš gamtinės aplinkos;</w:t>
                      </w:r>
                    </w:p>
                    <w:p w14:paraId="6751E4B4" w14:textId="77777777" w:rsidR="00E90E8C" w:rsidRDefault="009B2DED">
                      <w:pPr>
                        <w:ind w:firstLine="567"/>
                        <w:jc w:val="both"/>
                      </w:pPr>
                      <w:r>
                        <w:rPr>
                          <w:rFonts w:ascii="Symbol" w:hAnsi="Symbol"/>
                          <w:kern w:val="16"/>
                        </w:rPr>
                        <w:t></w:t>
                      </w:r>
                      <w:r>
                        <w:rPr>
                          <w:rFonts w:ascii="Symbol" w:hAnsi="Symbol"/>
                          <w:kern w:val="16"/>
                        </w:rPr>
                        <w:t></w:t>
                      </w:r>
                      <w:r>
                        <w:t>smėlio maišus. Smėlio maišai gali būti naudojami nukreipti išsil</w:t>
                      </w:r>
                      <w:r>
                        <w:t>iejusius teršalus į jų sulaikymo vietą, užblokuoti ir sulaikyti teršalus paviršinių nuotekų nuleidimo sistemose;</w:t>
                      </w:r>
                    </w:p>
                    <w:p w14:paraId="6751E4B5" w14:textId="77777777" w:rsidR="00E90E8C" w:rsidRDefault="009B2DED">
                      <w:pPr>
                        <w:ind w:firstLine="567"/>
                        <w:jc w:val="both"/>
                      </w:pPr>
                      <w:r>
                        <w:rPr>
                          <w:rFonts w:ascii="Symbol" w:hAnsi="Symbol"/>
                          <w:kern w:val="16"/>
                        </w:rPr>
                        <w:t></w:t>
                      </w:r>
                      <w:r>
                        <w:rPr>
                          <w:rFonts w:ascii="Symbol" w:hAnsi="Symbol"/>
                          <w:kern w:val="16"/>
                        </w:rPr>
                        <w:t></w:t>
                      </w:r>
                      <w:proofErr w:type="spellStart"/>
                      <w:r>
                        <w:t>sorbentus</w:t>
                      </w:r>
                      <w:proofErr w:type="spellEnd"/>
                      <w:r>
                        <w:t xml:space="preserve">. Taikoma likviduojant naftos angliavandenilių išsiliejimą. Lietuvoje siūlomi įvairių gamintojų produktai: </w:t>
                      </w:r>
                      <w:proofErr w:type="spellStart"/>
                      <w:r>
                        <w:t>sorbentų</w:t>
                      </w:r>
                      <w:proofErr w:type="spellEnd"/>
                      <w:r>
                        <w:t xml:space="preserve"> granulės, dribsn</w:t>
                      </w:r>
                      <w:r>
                        <w:t xml:space="preserve">iai, </w:t>
                      </w:r>
                      <w:proofErr w:type="spellStart"/>
                      <w:r>
                        <w:t>sorbuojantys</w:t>
                      </w:r>
                      <w:proofErr w:type="spellEnd"/>
                      <w:r>
                        <w:t xml:space="preserve"> čiužiniai, kilimėliai, rankovės. </w:t>
                      </w:r>
                      <w:proofErr w:type="spellStart"/>
                      <w:r>
                        <w:rPr>
                          <w:bCs/>
                        </w:rPr>
                        <w:t>Sorbuojanti</w:t>
                      </w:r>
                      <w:proofErr w:type="spellEnd"/>
                      <w:r>
                        <w:rPr>
                          <w:bCs/>
                        </w:rPr>
                        <w:t xml:space="preserve"> </w:t>
                      </w:r>
                      <w:proofErr w:type="spellStart"/>
                      <w:r>
                        <w:rPr>
                          <w:bCs/>
                        </w:rPr>
                        <w:t>bona</w:t>
                      </w:r>
                      <w:proofErr w:type="spellEnd"/>
                      <w:r>
                        <w:rPr>
                          <w:bCs/>
                        </w:rPr>
                        <w:t xml:space="preserve"> (rankovė)</w:t>
                      </w:r>
                      <w:r>
                        <w:t xml:space="preserve"> skirta naftos produktams nuo vandens paviršiaus surinkti ir naftos produktų plėvelės plitimui vandenyje sustabdyti. </w:t>
                      </w:r>
                    </w:p>
                    <w:p w14:paraId="6751E4B6" w14:textId="77777777" w:rsidR="00E90E8C" w:rsidRDefault="009B2DED"/>
                  </w:sdtContent>
                </w:sdt>
              </w:sdtContent>
            </w:sdt>
            <w:sdt>
              <w:sdtPr>
                <w:alias w:val="skirsnis"/>
                <w:tag w:val="part_58c2b0ec5b694d9f804ede5a0743d3bc"/>
                <w:id w:val="-915315882"/>
                <w:lock w:val="sdtLocked"/>
              </w:sdtPr>
              <w:sdtEndPr/>
              <w:sdtContent>
                <w:p w14:paraId="6751E4B7" w14:textId="77777777" w:rsidR="00E90E8C" w:rsidRDefault="009B2DED">
                  <w:pPr>
                    <w:keepNext/>
                    <w:jc w:val="center"/>
                    <w:rPr>
                      <w:b/>
                    </w:rPr>
                  </w:pPr>
                  <w:sdt>
                    <w:sdtPr>
                      <w:alias w:val="Numeris"/>
                      <w:tag w:val="nr_58c2b0ec5b694d9f804ede5a0743d3bc"/>
                      <w:id w:val="-2098014130"/>
                      <w:lock w:val="sdtLocked"/>
                    </w:sdtPr>
                    <w:sdtEndPr/>
                    <w:sdtContent>
                      <w:r>
                        <w:rPr>
                          <w:b/>
                        </w:rPr>
                        <w:t>IV</w:t>
                      </w:r>
                    </w:sdtContent>
                  </w:sdt>
                  <w:r>
                    <w:rPr>
                      <w:b/>
                    </w:rPr>
                    <w:t xml:space="preserve"> SKIRSNIS. </w:t>
                  </w:r>
                  <w:sdt>
                    <w:sdtPr>
                      <w:alias w:val="Pavadinimas"/>
                      <w:tag w:val="title_58c2b0ec5b694d9f804ede5a0743d3bc"/>
                      <w:id w:val="-1733682174"/>
                      <w:lock w:val="sdtLocked"/>
                    </w:sdtPr>
                    <w:sdtEndPr/>
                    <w:sdtContent>
                      <w:r>
                        <w:rPr>
                          <w:b/>
                        </w:rPr>
                        <w:t>PRIEMONIŲ PRIEŽIŪRA</w:t>
                      </w:r>
                    </w:sdtContent>
                  </w:sdt>
                </w:p>
                <w:p w14:paraId="6751E4B8" w14:textId="77777777" w:rsidR="00E90E8C" w:rsidRDefault="009B2DED">
                  <w:pPr>
                    <w:jc w:val="center"/>
                  </w:pPr>
                </w:p>
              </w:sdtContent>
            </w:sdt>
            <w:sdt>
              <w:sdtPr>
                <w:alias w:val="skirsnis"/>
                <w:tag w:val="part_f74de774aab147a9b29e946c17c556a5"/>
                <w:id w:val="609397953"/>
                <w:lock w:val="sdtLocked"/>
              </w:sdtPr>
              <w:sdtEndPr/>
              <w:sdtContent>
                <w:p w14:paraId="6751E4B9" w14:textId="77777777" w:rsidR="00E90E8C" w:rsidRDefault="009B2DED">
                  <w:pPr>
                    <w:keepNext/>
                    <w:ind w:firstLine="567"/>
                    <w:jc w:val="center"/>
                    <w:rPr>
                      <w:b/>
                    </w:rPr>
                  </w:pPr>
                  <w:sdt>
                    <w:sdtPr>
                      <w:alias w:val="Pavadinimas"/>
                      <w:tag w:val="title_f74de774aab147a9b29e946c17c556a5"/>
                      <w:id w:val="1044481481"/>
                      <w:lock w:val="sdtLocked"/>
                    </w:sdtPr>
                    <w:sdtEndPr/>
                    <w:sdtContent>
                      <w:r>
                        <w:rPr>
                          <w:b/>
                        </w:rPr>
                        <w:t>Bendrosios nuost</w:t>
                      </w:r>
                      <w:r>
                        <w:rPr>
                          <w:b/>
                        </w:rPr>
                        <w:t>atos</w:t>
                      </w:r>
                    </w:sdtContent>
                  </w:sdt>
                </w:p>
                <w:p w14:paraId="6751E4BA" w14:textId="77777777" w:rsidR="00E90E8C" w:rsidRDefault="00E90E8C"/>
                <w:sdt>
                  <w:sdtPr>
                    <w:alias w:val="79 p."/>
                    <w:tag w:val="part_fcbc7e2da60046d0a87f7c96dc5d3713"/>
                    <w:id w:val="-2011513715"/>
                    <w:lock w:val="sdtLocked"/>
                  </w:sdtPr>
                  <w:sdtEndPr/>
                  <w:sdtContent>
                    <w:p w14:paraId="6751E4BB" w14:textId="77777777" w:rsidR="00E90E8C" w:rsidRDefault="009B2DED">
                      <w:pPr>
                        <w:ind w:firstLine="567"/>
                        <w:jc w:val="both"/>
                      </w:pPr>
                      <w:sdt>
                        <w:sdtPr>
                          <w:alias w:val="Numeris"/>
                          <w:tag w:val="nr_fcbc7e2da60046d0a87f7c96dc5d3713"/>
                          <w:id w:val="-665092892"/>
                          <w:lock w:val="sdtLocked"/>
                        </w:sdtPr>
                        <w:sdtEndPr/>
                        <w:sdtContent>
                          <w:r>
                            <w:rPr>
                              <w:b/>
                            </w:rPr>
                            <w:t>79</w:t>
                          </w:r>
                        </w:sdtContent>
                      </w:sdt>
                      <w:r>
                        <w:rPr>
                          <w:b/>
                        </w:rPr>
                        <w:t xml:space="preserve">. </w:t>
                      </w:r>
                      <w:r>
                        <w:t>Vandens telkinių apsaugos priemonių techninės priežiūros darbai atliekami ir darbų kokybės tikrinama vadovaujantis kelių priežiūros vadovu KVP PN-05 [5.16], šiuo dokumentu ir atskirų konstrukcinių elementų gamintojo rekomendacijomis įrengimui</w:t>
                      </w:r>
                      <w:r>
                        <w:t xml:space="preserve"> ir priežiūrai.</w:t>
                      </w:r>
                    </w:p>
                  </w:sdtContent>
                </w:sdt>
                <w:sdt>
                  <w:sdtPr>
                    <w:alias w:val="80 p."/>
                    <w:tag w:val="part_01613c29b84e4f70adc9645599d1c00b"/>
                    <w:id w:val="534698384"/>
                    <w:lock w:val="sdtLocked"/>
                  </w:sdtPr>
                  <w:sdtEndPr/>
                  <w:sdtContent>
                    <w:p w14:paraId="6751E4BC" w14:textId="77777777" w:rsidR="00E90E8C" w:rsidRDefault="009B2DED">
                      <w:pPr>
                        <w:ind w:firstLine="567"/>
                        <w:jc w:val="both"/>
                      </w:pPr>
                      <w:sdt>
                        <w:sdtPr>
                          <w:alias w:val="Numeris"/>
                          <w:tag w:val="nr_01613c29b84e4f70adc9645599d1c00b"/>
                          <w:id w:val="-500974376"/>
                          <w:lock w:val="sdtLocked"/>
                        </w:sdtPr>
                        <w:sdtEndPr/>
                        <w:sdtContent>
                          <w:r>
                            <w:rPr>
                              <w:b/>
                            </w:rPr>
                            <w:t>80</w:t>
                          </w:r>
                        </w:sdtContent>
                      </w:sdt>
                      <w:r>
                        <w:rPr>
                          <w:b/>
                        </w:rPr>
                        <w:t xml:space="preserve">. </w:t>
                      </w:r>
                      <w:r>
                        <w:t>Netinkamai prižiūrimi paviršinių nuotekų valymo įrenginiai gali ne tik prarasti funkcionalumą, bet tapti antrinės taršos ar užtvindymo šaltiniu. Projektuojant valymo įrenginius, reikėtų įvertinti eksploatavimo ir techninės priežiūro</w:t>
                      </w:r>
                      <w:r>
                        <w:t>s sudėtingumą, priežiūros darbų pobūdį, periodiškumą ir kaštus. Techninę priežiūrą atliekantys specialistai turi turėti informacijos apie įrenginių lokalizaciją, tipą, esminius nuotekų valymo principus, konstrukciją ir priežiūros darbų pobūdį, kad būtų išv</w:t>
                      </w:r>
                      <w:r>
                        <w:t>engta klaidų eksploatuojant aplinkosauginius įrenginius. Būtina numatyti ir įrengti privažiavimo kelius priežiūros darbams atlikti. Įrengiant vandens apsaugos nuo žalingo kelio poveikio priemones ir atliekant techninę priežiūrą, rekomenduojama aplinkos spe</w:t>
                      </w:r>
                      <w:r>
                        <w:t>cialisto priežiūra ar konsultacijos.</w:t>
                      </w:r>
                    </w:p>
                  </w:sdtContent>
                </w:sdt>
                <w:sdt>
                  <w:sdtPr>
                    <w:alias w:val="81 p."/>
                    <w:tag w:val="part_493be055de2b4031b4982282a66e6e31"/>
                    <w:id w:val="-416244958"/>
                    <w:lock w:val="sdtLocked"/>
                  </w:sdtPr>
                  <w:sdtEndPr/>
                  <w:sdtContent>
                    <w:p w14:paraId="6751E4BD" w14:textId="77777777" w:rsidR="00E90E8C" w:rsidRDefault="009B2DED">
                      <w:pPr>
                        <w:ind w:firstLine="567"/>
                        <w:jc w:val="both"/>
                      </w:pPr>
                      <w:sdt>
                        <w:sdtPr>
                          <w:alias w:val="Numeris"/>
                          <w:tag w:val="nr_493be055de2b4031b4982282a66e6e31"/>
                          <w:id w:val="-1011519432"/>
                          <w:lock w:val="sdtLocked"/>
                        </w:sdtPr>
                        <w:sdtEndPr/>
                        <w:sdtContent>
                          <w:r>
                            <w:rPr>
                              <w:b/>
                            </w:rPr>
                            <w:t>81</w:t>
                          </w:r>
                        </w:sdtContent>
                      </w:sdt>
                      <w:r>
                        <w:rPr>
                          <w:b/>
                        </w:rPr>
                        <w:t xml:space="preserve">. </w:t>
                      </w:r>
                      <w:r>
                        <w:t>Laikinų apsaugos nuo užnešimo dumblu priemonių priežiūra.</w:t>
                      </w:r>
                    </w:p>
                    <w:p w14:paraId="6751E4BE" w14:textId="77777777" w:rsidR="00E90E8C" w:rsidRDefault="009B2DED">
                      <w:pPr>
                        <w:ind w:firstLine="567"/>
                        <w:jc w:val="both"/>
                      </w:pPr>
                      <w:r>
                        <w:t>Laikinos apsaugos nuo užnešimo dumblu priemonės statybos darbų metu turi būti reguliariai inspektuojamos, tikrinama jų būklė, tvarkomos pastebėtos pažaid</w:t>
                      </w:r>
                      <w:r>
                        <w:t>os, šalinamas susikaupęs dumblas.</w:t>
                      </w:r>
                    </w:p>
                    <w:sdt>
                      <w:sdtPr>
                        <w:alias w:val="81.1 p."/>
                        <w:tag w:val="part_dffca07e96b34a62a10c69695063ab33"/>
                        <w:id w:val="1263494157"/>
                        <w:lock w:val="sdtLocked"/>
                      </w:sdtPr>
                      <w:sdtEndPr/>
                      <w:sdtContent>
                        <w:p w14:paraId="6751E4BF" w14:textId="77777777" w:rsidR="00E90E8C" w:rsidRDefault="009B2DED">
                          <w:pPr>
                            <w:ind w:firstLine="567"/>
                            <w:jc w:val="both"/>
                          </w:pPr>
                          <w:sdt>
                            <w:sdtPr>
                              <w:alias w:val="Numeris"/>
                              <w:tag w:val="nr_dffca07e96b34a62a10c69695063ab33"/>
                              <w:id w:val="1553427948"/>
                              <w:lock w:val="sdtLocked"/>
                            </w:sdtPr>
                            <w:sdtEndPr/>
                            <w:sdtContent>
                              <w:r>
                                <w:rPr>
                                  <w:b/>
                                </w:rPr>
                                <w:t>81.1</w:t>
                              </w:r>
                            </w:sdtContent>
                          </w:sdt>
                          <w:r>
                            <w:rPr>
                              <w:b/>
                            </w:rPr>
                            <w:t xml:space="preserve">. </w:t>
                          </w:r>
                          <w:r>
                            <w:t xml:space="preserve">Šieno ar šiaudų ryšulių užtvaros – susikaupęs dumblas pašalinamas po kiekvieno stipraus lietaus, negalima leisti, kad nuosėdų sluoksnis priartėtų prie žemiausio ryšulio viršaus </w:t>
                          </w:r>
                          <w:r>
                            <w:lastRenderedPageBreak/>
                            <w:t xml:space="preserve">arčiau kaip per 15 cm. Ryšulių būklė </w:t>
                          </w:r>
                          <w:r>
                            <w:t>turi būti periodiškai tikrinama, sugadinti elementai pakeičiami naujais.</w:t>
                          </w:r>
                        </w:p>
                      </w:sdtContent>
                    </w:sdt>
                    <w:sdt>
                      <w:sdtPr>
                        <w:alias w:val="81.2 p."/>
                        <w:tag w:val="part_2a5c4584719749b58fc14de12406d48c"/>
                        <w:id w:val="-956553896"/>
                        <w:lock w:val="sdtLocked"/>
                      </w:sdtPr>
                      <w:sdtEndPr/>
                      <w:sdtContent>
                        <w:p w14:paraId="6751E4C0" w14:textId="77777777" w:rsidR="00E90E8C" w:rsidRDefault="009B2DED">
                          <w:pPr>
                            <w:ind w:firstLine="567"/>
                            <w:jc w:val="both"/>
                          </w:pPr>
                          <w:sdt>
                            <w:sdtPr>
                              <w:alias w:val="Numeris"/>
                              <w:tag w:val="nr_2a5c4584719749b58fc14de12406d48c"/>
                              <w:id w:val="-1624683494"/>
                              <w:lock w:val="sdtLocked"/>
                            </w:sdtPr>
                            <w:sdtEndPr/>
                            <w:sdtContent>
                              <w:r>
                                <w:rPr>
                                  <w:b/>
                                </w:rPr>
                                <w:t>81.2</w:t>
                              </w:r>
                            </w:sdtContent>
                          </w:sdt>
                          <w:r>
                            <w:rPr>
                              <w:b/>
                            </w:rPr>
                            <w:t xml:space="preserve">. </w:t>
                          </w:r>
                          <w:proofErr w:type="spellStart"/>
                          <w:r>
                            <w:t>Geosintetinės</w:t>
                          </w:r>
                          <w:proofErr w:type="spellEnd"/>
                          <w:r>
                            <w:t xml:space="preserve"> medžiagos užtvaros – darbų metu užtvaros būklė turi būti tikrinama kartą per savaitę ir po kiekvieno lietaus, kurio metu per parą iškrenta 15 mm ar daugiau kri</w:t>
                          </w:r>
                          <w:r>
                            <w:t>tulių. Susikaupęs dumblo sluoksnis pašalinamas, kai pasiekia pusę užtvaros aukščio. Pastebėti įplyšimai skubiai sulopomi arba pakeičiama visa užtvaros atkarpa.</w:t>
                          </w:r>
                        </w:p>
                      </w:sdtContent>
                    </w:sdt>
                    <w:sdt>
                      <w:sdtPr>
                        <w:alias w:val="81.3 p."/>
                        <w:tag w:val="part_7d26617690d94a51b9e6f85035497d88"/>
                        <w:id w:val="1534384182"/>
                        <w:lock w:val="sdtLocked"/>
                      </w:sdtPr>
                      <w:sdtEndPr/>
                      <w:sdtContent>
                        <w:p w14:paraId="6751E4C1" w14:textId="77777777" w:rsidR="00E90E8C" w:rsidRDefault="009B2DED">
                          <w:pPr>
                            <w:ind w:firstLine="567"/>
                            <w:jc w:val="both"/>
                          </w:pPr>
                          <w:sdt>
                            <w:sdtPr>
                              <w:alias w:val="Numeris"/>
                              <w:tag w:val="nr_7d26617690d94a51b9e6f85035497d88"/>
                              <w:id w:val="-322127598"/>
                              <w:lock w:val="sdtLocked"/>
                            </w:sdtPr>
                            <w:sdtEndPr/>
                            <w:sdtContent>
                              <w:r>
                                <w:rPr>
                                  <w:b/>
                                </w:rPr>
                                <w:t>81.3</w:t>
                              </w:r>
                            </w:sdtContent>
                          </w:sdt>
                          <w:r>
                            <w:rPr>
                              <w:b/>
                            </w:rPr>
                            <w:t xml:space="preserve">. </w:t>
                          </w:r>
                          <w:r>
                            <w:t xml:space="preserve">Dumblo gaudyklės ir laikini dumblo </w:t>
                          </w:r>
                          <w:proofErr w:type="spellStart"/>
                          <w:r>
                            <w:t>sėsdinimo</w:t>
                          </w:r>
                          <w:proofErr w:type="spellEnd"/>
                          <w:r>
                            <w:t xml:space="preserve"> rezervuarai turi būti valomi, kai nuosėdų</w:t>
                          </w:r>
                          <w:r>
                            <w:t xml:space="preserve"> lygis juose pasiekia pusę talpos.</w:t>
                          </w:r>
                        </w:p>
                      </w:sdtContent>
                    </w:sdt>
                  </w:sdtContent>
                </w:sdt>
                <w:sdt>
                  <w:sdtPr>
                    <w:alias w:val="82 p."/>
                    <w:tag w:val="part_0e6c6a3c39754743aef58c38d3465ebc"/>
                    <w:id w:val="1747764135"/>
                    <w:lock w:val="sdtLocked"/>
                  </w:sdtPr>
                  <w:sdtEndPr/>
                  <w:sdtContent>
                    <w:p w14:paraId="6751E4C2" w14:textId="77777777" w:rsidR="00E90E8C" w:rsidRDefault="009B2DED">
                      <w:pPr>
                        <w:ind w:firstLine="567"/>
                        <w:jc w:val="both"/>
                      </w:pPr>
                      <w:sdt>
                        <w:sdtPr>
                          <w:alias w:val="Numeris"/>
                          <w:tag w:val="nr_0e6c6a3c39754743aef58c38d3465ebc"/>
                          <w:id w:val="-924646365"/>
                          <w:lock w:val="sdtLocked"/>
                        </w:sdtPr>
                        <w:sdtEndPr/>
                        <w:sdtContent>
                          <w:r>
                            <w:rPr>
                              <w:b/>
                            </w:rPr>
                            <w:t>82</w:t>
                          </w:r>
                        </w:sdtContent>
                      </w:sdt>
                      <w:r>
                        <w:rPr>
                          <w:b/>
                        </w:rPr>
                        <w:t xml:space="preserve">. </w:t>
                      </w:r>
                      <w:r>
                        <w:t>Žolėtų kelio šoninių griovių priežiūra.</w:t>
                      </w:r>
                    </w:p>
                    <w:p w14:paraId="6751E4C3" w14:textId="77777777" w:rsidR="00E90E8C" w:rsidRDefault="009B2DED">
                      <w:pPr>
                        <w:ind w:firstLine="567"/>
                        <w:jc w:val="both"/>
                      </w:pPr>
                      <w:r>
                        <w:t>Įrengus lėkštus žolėtus griovius, svarbu juos tinkamai prižiūrėti pirminiame naudojimo etape:</w:t>
                      </w:r>
                    </w:p>
                    <w:p w14:paraId="6751E4C4" w14:textId="77777777" w:rsidR="00E90E8C" w:rsidRDefault="009B2DED">
                      <w:pPr>
                        <w:ind w:firstLine="567"/>
                        <w:jc w:val="both"/>
                      </w:pPr>
                      <w:r>
                        <w:t>– žolė turi būti šienaujama taip, kad būtų nuolat palaikomas 7–10 cm aukštis.</w:t>
                      </w:r>
                      <w:r>
                        <w:t xml:space="preserve"> Šienauti nerekomenduojama, kai dirva drėgna ir minkšta, nes tuomet dirvos paviršius suslegiamas, gali likti provėžos, kurių vietose dirvos paviršius lengviau pažeidžiamas erozijos;</w:t>
                      </w:r>
                    </w:p>
                    <w:p w14:paraId="6751E4C5" w14:textId="77777777" w:rsidR="00E90E8C" w:rsidRDefault="009B2DED">
                      <w:pPr>
                        <w:ind w:firstLine="567"/>
                        <w:jc w:val="both"/>
                      </w:pPr>
                      <w:r>
                        <w:rPr>
                          <w:b/>
                        </w:rPr>
                        <w:t xml:space="preserve">– </w:t>
                      </w:r>
                      <w:r>
                        <w:t>dumblą dažniausiai tenka šalinti aukštutinėje lėkštų griovių dalyje ir t</w:t>
                      </w:r>
                      <w:r>
                        <w:t xml:space="preserve">ies dambomis (jei įrengtos). Šalinant dumblą pažeista žolės danga turi būti atsėjama, pastebėti </w:t>
                      </w:r>
                      <w:proofErr w:type="spellStart"/>
                      <w:r>
                        <w:t>eroziniai</w:t>
                      </w:r>
                      <w:proofErr w:type="spellEnd"/>
                      <w:r>
                        <w:t xml:space="preserve"> pažeidimai sutvarkomi užpildant dirvožemiu ir suformuojant šlaitą. Tuščiuose plotuose žolė sėjama pakartotinai, jei reikia – tręšiama.</w:t>
                      </w:r>
                    </w:p>
                    <w:p w14:paraId="6751E4C6" w14:textId="77777777" w:rsidR="00E90E8C" w:rsidRDefault="009B2DED">
                      <w:pPr>
                        <w:ind w:firstLine="567"/>
                        <w:jc w:val="both"/>
                      </w:pPr>
                      <w:r>
                        <w:t>Priežiūros darb</w:t>
                      </w:r>
                      <w:r>
                        <w:t>ai ir rekomenduojamas jų periodiškumas išvardinti 16 lentelėje.</w:t>
                      </w:r>
                    </w:p>
                    <w:p w14:paraId="6751E4C7" w14:textId="77777777" w:rsidR="00E90E8C" w:rsidRDefault="00E90E8C"/>
                    <w:sdt>
                      <w:sdtPr>
                        <w:alias w:val="lentele"/>
                        <w:tag w:val="part_2a118b506cba46cabb0f8ae8fba8fc78"/>
                        <w:id w:val="-729160076"/>
                        <w:lock w:val="sdtLocked"/>
                      </w:sdtPr>
                      <w:sdtEndPr/>
                      <w:sdtContent>
                        <w:p w14:paraId="6751E4C8" w14:textId="77777777" w:rsidR="00E90E8C" w:rsidRDefault="009B2DED">
                          <w:pPr>
                            <w:keepNext/>
                            <w:jc w:val="center"/>
                            <w:rPr>
                              <w:b/>
                              <w:bCs/>
                              <w:kern w:val="32"/>
                            </w:rPr>
                          </w:pPr>
                          <w:sdt>
                            <w:sdtPr>
                              <w:alias w:val="Pavadinimas"/>
                              <w:tag w:val="title_2a118b506cba46cabb0f8ae8fba8fc78"/>
                              <w:id w:val="173157386"/>
                              <w:lock w:val="sdtLocked"/>
                            </w:sdtPr>
                            <w:sdtEndPr/>
                            <w:sdtContent>
                              <w:r>
                                <w:rPr>
                                  <w:b/>
                                  <w:bCs/>
                                  <w:kern w:val="32"/>
                                </w:rPr>
                                <w:t>16 lentelė. Žolėtų šoninių kelio griovių priežiūros rekomendacijos (2 priedas [3])</w:t>
                              </w:r>
                            </w:sdtContent>
                          </w:sdt>
                        </w:p>
                        <w:p w14:paraId="6751E4C9"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3"/>
                            <w:gridCol w:w="3954"/>
                          </w:tblGrid>
                          <w:tr w:rsidR="00E90E8C" w14:paraId="6751E4CC" w14:textId="77777777">
                            <w:trPr>
                              <w:cantSplit/>
                              <w:trHeight w:val="23"/>
                              <w:tblHeader/>
                            </w:trPr>
                            <w:tc>
                              <w:tcPr>
                                <w:tcW w:w="2871" w:type="pct"/>
                                <w:tcBorders>
                                  <w:top w:val="double" w:sz="4" w:space="0" w:color="auto"/>
                                  <w:left w:val="double" w:sz="4" w:space="0" w:color="auto"/>
                                  <w:bottom w:val="double" w:sz="4" w:space="0" w:color="auto"/>
                                  <w:right w:val="single" w:sz="4" w:space="0" w:color="auto"/>
                                </w:tcBorders>
                              </w:tcPr>
                              <w:p w14:paraId="6751E4CA" w14:textId="77777777" w:rsidR="00E90E8C" w:rsidRDefault="009B2DED">
                                <w:pPr>
                                  <w:jc w:val="center"/>
                                  <w:rPr>
                                    <w:b/>
                                    <w:sz w:val="22"/>
                                  </w:rPr>
                                </w:pPr>
                                <w:r>
                                  <w:rPr>
                                    <w:b/>
                                    <w:sz w:val="22"/>
                                  </w:rPr>
                                  <w:t>Priežiūros darbai</w:t>
                                </w:r>
                              </w:p>
                            </w:tc>
                            <w:tc>
                              <w:tcPr>
                                <w:tcW w:w="2129" w:type="pct"/>
                                <w:tcBorders>
                                  <w:top w:val="double" w:sz="4" w:space="0" w:color="auto"/>
                                  <w:left w:val="single" w:sz="4" w:space="0" w:color="auto"/>
                                  <w:bottom w:val="double" w:sz="4" w:space="0" w:color="auto"/>
                                  <w:right w:val="double" w:sz="4" w:space="0" w:color="auto"/>
                                </w:tcBorders>
                              </w:tcPr>
                              <w:p w14:paraId="6751E4CB" w14:textId="77777777" w:rsidR="00E90E8C" w:rsidRDefault="009B2DED">
                                <w:pPr>
                                  <w:jc w:val="center"/>
                                  <w:rPr>
                                    <w:b/>
                                    <w:sz w:val="22"/>
                                  </w:rPr>
                                </w:pPr>
                                <w:r>
                                  <w:rPr>
                                    <w:b/>
                                    <w:sz w:val="22"/>
                                  </w:rPr>
                                  <w:t>Periodiškumas</w:t>
                                </w:r>
                              </w:p>
                            </w:tc>
                          </w:tr>
                          <w:tr w:rsidR="00E90E8C" w14:paraId="6751E4D2" w14:textId="77777777">
                            <w:trPr>
                              <w:cantSplit/>
                              <w:trHeight w:val="23"/>
                            </w:trPr>
                            <w:tc>
                              <w:tcPr>
                                <w:tcW w:w="2871" w:type="pct"/>
                                <w:tcBorders>
                                  <w:top w:val="double" w:sz="4" w:space="0" w:color="auto"/>
                                  <w:left w:val="single" w:sz="4" w:space="0" w:color="auto"/>
                                  <w:bottom w:val="single" w:sz="4" w:space="0" w:color="auto"/>
                                  <w:right w:val="single" w:sz="4" w:space="0" w:color="auto"/>
                                </w:tcBorders>
                              </w:tcPr>
                              <w:p w14:paraId="6751E4CD" w14:textId="77777777" w:rsidR="00E90E8C" w:rsidRDefault="009B2DED">
                                <w:pPr>
                                  <w:rPr>
                                    <w:sz w:val="22"/>
                                  </w:rPr>
                                </w:pPr>
                                <w:r>
                                  <w:rPr>
                                    <w:rFonts w:ascii="Symbol" w:hAnsi="Symbol"/>
                                    <w:sz w:val="22"/>
                                  </w:rPr>
                                  <w:t></w:t>
                                </w:r>
                                <w:r>
                                  <w:rPr>
                                    <w:rFonts w:ascii="Symbol" w:hAnsi="Symbol"/>
                                    <w:sz w:val="22"/>
                                  </w:rPr>
                                  <w:t></w:t>
                                </w:r>
                                <w:r>
                                  <w:rPr>
                                    <w:sz w:val="22"/>
                                  </w:rPr>
                                  <w:t>Tikrinti ir laiku išvalyti drenažo sistemą</w:t>
                                </w:r>
                              </w:p>
                              <w:p w14:paraId="6751E4CE" w14:textId="77777777" w:rsidR="00E90E8C" w:rsidRDefault="009B2DED">
                                <w:pPr>
                                  <w:rPr>
                                    <w:sz w:val="22"/>
                                  </w:rPr>
                                </w:pPr>
                                <w:r>
                                  <w:rPr>
                                    <w:rFonts w:ascii="Symbol" w:hAnsi="Symbol"/>
                                    <w:sz w:val="22"/>
                                  </w:rPr>
                                  <w:t></w:t>
                                </w:r>
                                <w:r>
                                  <w:rPr>
                                    <w:rFonts w:ascii="Symbol" w:hAnsi="Symbol"/>
                                    <w:sz w:val="22"/>
                                  </w:rPr>
                                  <w:t></w:t>
                                </w:r>
                                <w:r>
                                  <w:rPr>
                                    <w:sz w:val="22"/>
                                  </w:rPr>
                                  <w:t>Apžiūrėti šlaitus, dugną,</w:t>
                                </w:r>
                                <w:r>
                                  <w:rPr>
                                    <w:sz w:val="22"/>
                                  </w:rPr>
                                  <w:t xml:space="preserve"> užlyginti pastebėtas </w:t>
                                </w:r>
                                <w:proofErr w:type="spellStart"/>
                                <w:r>
                                  <w:rPr>
                                    <w:sz w:val="22"/>
                                  </w:rPr>
                                  <w:t>erozines</w:t>
                                </w:r>
                                <w:proofErr w:type="spellEnd"/>
                                <w:r>
                                  <w:rPr>
                                    <w:sz w:val="22"/>
                                  </w:rPr>
                                  <w:t xml:space="preserve"> įgriuvas</w:t>
                                </w:r>
                              </w:p>
                              <w:p w14:paraId="6751E4CF" w14:textId="77777777" w:rsidR="00E90E8C" w:rsidRDefault="009B2DED">
                                <w:pPr>
                                  <w:rPr>
                                    <w:sz w:val="22"/>
                                  </w:rPr>
                                </w:pPr>
                                <w:r>
                                  <w:rPr>
                                    <w:rFonts w:ascii="Symbol" w:hAnsi="Symbol"/>
                                    <w:sz w:val="22"/>
                                  </w:rPr>
                                  <w:t></w:t>
                                </w:r>
                                <w:r>
                                  <w:rPr>
                                    <w:rFonts w:ascii="Symbol" w:hAnsi="Symbol"/>
                                    <w:sz w:val="22"/>
                                  </w:rPr>
                                  <w:t></w:t>
                                </w:r>
                                <w:r>
                                  <w:rPr>
                                    <w:sz w:val="22"/>
                                  </w:rPr>
                                  <w:t>Pašalinti šiukšles, susikaupusias įtekėjimo baseine</w:t>
                                </w:r>
                              </w:p>
                              <w:p w14:paraId="6751E4D0" w14:textId="77777777" w:rsidR="00E90E8C" w:rsidRDefault="009B2DED">
                                <w:pPr>
                                  <w:rPr>
                                    <w:sz w:val="22"/>
                                  </w:rPr>
                                </w:pPr>
                                <w:r>
                                  <w:rPr>
                                    <w:rFonts w:ascii="Symbol" w:hAnsi="Symbol"/>
                                    <w:sz w:val="22"/>
                                  </w:rPr>
                                  <w:t></w:t>
                                </w:r>
                                <w:r>
                                  <w:rPr>
                                    <w:rFonts w:ascii="Symbol" w:hAnsi="Symbol"/>
                                    <w:sz w:val="22"/>
                                  </w:rPr>
                                  <w:t></w:t>
                                </w:r>
                                <w:r>
                                  <w:rPr>
                                    <w:sz w:val="22"/>
                                  </w:rPr>
                                  <w:t>Jei reikia, pakartotinai pasėti žolę plotuose, kur ji nesudygusi ar reta (taip pat ir vandens augalus šlapio tipo griovių vagos dugne)</w:t>
                                </w:r>
                              </w:p>
                            </w:tc>
                            <w:tc>
                              <w:tcPr>
                                <w:tcW w:w="2129" w:type="pct"/>
                                <w:tcBorders>
                                  <w:top w:val="double" w:sz="4" w:space="0" w:color="auto"/>
                                  <w:left w:val="single" w:sz="4" w:space="0" w:color="auto"/>
                                  <w:bottom w:val="single" w:sz="4" w:space="0" w:color="auto"/>
                                  <w:right w:val="single" w:sz="4" w:space="0" w:color="auto"/>
                                </w:tcBorders>
                                <w:vAlign w:val="center"/>
                              </w:tcPr>
                              <w:p w14:paraId="6751E4D1" w14:textId="77777777" w:rsidR="00E90E8C" w:rsidRDefault="009B2DED">
                                <w:pPr>
                                  <w:rPr>
                                    <w:sz w:val="22"/>
                                  </w:rPr>
                                </w:pPr>
                                <w:r>
                                  <w:rPr>
                                    <w:sz w:val="22"/>
                                  </w:rPr>
                                  <w:t>Kartą per metus, rekomend</w:t>
                                </w:r>
                                <w:r>
                                  <w:rPr>
                                    <w:sz w:val="22"/>
                                  </w:rPr>
                                  <w:t>uotina pavasarį, nutirpus sniegui (pirmaisiais naudojimo metais – keletą kartų per metus)</w:t>
                                </w:r>
                              </w:p>
                            </w:tc>
                          </w:tr>
                          <w:tr w:rsidR="00E90E8C" w14:paraId="6751E4D6" w14:textId="77777777">
                            <w:trPr>
                              <w:cantSplit/>
                              <w:trHeight w:val="23"/>
                            </w:trPr>
                            <w:tc>
                              <w:tcPr>
                                <w:tcW w:w="2871" w:type="pct"/>
                                <w:tcBorders>
                                  <w:top w:val="single" w:sz="4" w:space="0" w:color="auto"/>
                                  <w:left w:val="single" w:sz="4" w:space="0" w:color="auto"/>
                                  <w:bottom w:val="single" w:sz="4" w:space="0" w:color="auto"/>
                                  <w:right w:val="single" w:sz="4" w:space="0" w:color="auto"/>
                                </w:tcBorders>
                              </w:tcPr>
                              <w:p w14:paraId="6751E4D3" w14:textId="77777777" w:rsidR="00E90E8C" w:rsidRDefault="009B2DED">
                                <w:pPr>
                                  <w:rPr>
                                    <w:sz w:val="22"/>
                                  </w:rPr>
                                </w:pPr>
                                <w:r>
                                  <w:rPr>
                                    <w:rFonts w:ascii="Symbol" w:hAnsi="Symbol"/>
                                    <w:sz w:val="22"/>
                                  </w:rPr>
                                  <w:t></w:t>
                                </w:r>
                                <w:r>
                                  <w:rPr>
                                    <w:rFonts w:ascii="Symbol" w:hAnsi="Symbol"/>
                                    <w:sz w:val="22"/>
                                  </w:rPr>
                                  <w:t></w:t>
                                </w:r>
                                <w:r>
                                  <w:rPr>
                                    <w:sz w:val="22"/>
                                  </w:rPr>
                                  <w:t>Jei sauso tipo griovyje vanduo laikosi ilgiau kaip 48 valandas, išpurenti griovio dugne pakloto dirvožemio–smėlio sluoksnio paviršių</w:t>
                                </w:r>
                              </w:p>
                              <w:p w14:paraId="6751E4D4" w14:textId="77777777" w:rsidR="00E90E8C" w:rsidRDefault="009B2DED">
                                <w:pPr>
                                  <w:rPr>
                                    <w:sz w:val="22"/>
                                  </w:rPr>
                                </w:pPr>
                                <w:r>
                                  <w:rPr>
                                    <w:rFonts w:ascii="Symbol" w:hAnsi="Symbol"/>
                                    <w:sz w:val="22"/>
                                  </w:rPr>
                                  <w:t></w:t>
                                </w:r>
                                <w:r>
                                  <w:rPr>
                                    <w:rFonts w:ascii="Symbol" w:hAnsi="Symbol"/>
                                    <w:sz w:val="22"/>
                                  </w:rPr>
                                  <w:t></w:t>
                                </w:r>
                                <w:r>
                                  <w:rPr>
                                    <w:sz w:val="22"/>
                                  </w:rPr>
                                  <w:t xml:space="preserve">Pašalinti griovio dugne </w:t>
                                </w:r>
                                <w:r>
                                  <w:rPr>
                                    <w:sz w:val="22"/>
                                  </w:rPr>
                                  <w:t>susikaupusį dumblą, kai jo lygis pasiekia 25 % griovio gylio. Rekomenduojama darbus atlikti rankiniu būdu, taip išvengiant dirvožemio sutankinimo naudojant techniką</w:t>
                                </w:r>
                              </w:p>
                            </w:tc>
                            <w:tc>
                              <w:tcPr>
                                <w:tcW w:w="2129" w:type="pct"/>
                                <w:tcBorders>
                                  <w:top w:val="single" w:sz="4" w:space="0" w:color="auto"/>
                                  <w:left w:val="single" w:sz="4" w:space="0" w:color="auto"/>
                                  <w:bottom w:val="single" w:sz="4" w:space="0" w:color="auto"/>
                                  <w:right w:val="single" w:sz="4" w:space="0" w:color="auto"/>
                                </w:tcBorders>
                                <w:vAlign w:val="center"/>
                              </w:tcPr>
                              <w:p w14:paraId="6751E4D5" w14:textId="77777777" w:rsidR="00E90E8C" w:rsidRDefault="009B2DED">
                                <w:pPr>
                                  <w:rPr>
                                    <w:sz w:val="22"/>
                                  </w:rPr>
                                </w:pPr>
                                <w:r>
                                  <w:rPr>
                                    <w:sz w:val="22"/>
                                  </w:rPr>
                                  <w:t>Pagal poreikį</w:t>
                                </w:r>
                              </w:p>
                            </w:tc>
                          </w:tr>
                          <w:tr w:rsidR="00E90E8C" w14:paraId="6751E4D9" w14:textId="77777777">
                            <w:trPr>
                              <w:cantSplit/>
                              <w:trHeight w:val="23"/>
                            </w:trPr>
                            <w:tc>
                              <w:tcPr>
                                <w:tcW w:w="2871" w:type="pct"/>
                                <w:tcBorders>
                                  <w:top w:val="single" w:sz="4" w:space="0" w:color="auto"/>
                                  <w:left w:val="single" w:sz="4" w:space="0" w:color="auto"/>
                                  <w:bottom w:val="single" w:sz="4" w:space="0" w:color="auto"/>
                                  <w:right w:val="single" w:sz="4" w:space="0" w:color="auto"/>
                                </w:tcBorders>
                              </w:tcPr>
                              <w:p w14:paraId="6751E4D7" w14:textId="77777777" w:rsidR="00E90E8C" w:rsidRDefault="009B2DED">
                                <w:pPr>
                                  <w:rPr>
                                    <w:sz w:val="22"/>
                                  </w:rPr>
                                </w:pPr>
                                <w:r>
                                  <w:rPr>
                                    <w:rFonts w:ascii="Symbol" w:hAnsi="Symbol"/>
                                    <w:sz w:val="22"/>
                                  </w:rPr>
                                  <w:t></w:t>
                                </w:r>
                                <w:r>
                                  <w:rPr>
                                    <w:rFonts w:ascii="Symbol" w:hAnsi="Symbol"/>
                                    <w:sz w:val="22"/>
                                  </w:rPr>
                                  <w:t></w:t>
                                </w:r>
                                <w:r>
                                  <w:rPr>
                                    <w:sz w:val="22"/>
                                  </w:rPr>
                                  <w:t>Pjauti žolę, išlaikant ją 7–10 cm aukščio. Žolė neturi būti žemesnė už mak</w:t>
                                </w:r>
                                <w:r>
                                  <w:rPr>
                                    <w:sz w:val="22"/>
                                  </w:rPr>
                                  <w:t>simalų vandens lygį griovyje</w:t>
                                </w:r>
                              </w:p>
                            </w:tc>
                            <w:tc>
                              <w:tcPr>
                                <w:tcW w:w="2129" w:type="pct"/>
                                <w:tcBorders>
                                  <w:top w:val="single" w:sz="4" w:space="0" w:color="auto"/>
                                  <w:left w:val="single" w:sz="4" w:space="0" w:color="auto"/>
                                  <w:bottom w:val="single" w:sz="4" w:space="0" w:color="auto"/>
                                  <w:right w:val="single" w:sz="4" w:space="0" w:color="auto"/>
                                </w:tcBorders>
                                <w:vAlign w:val="center"/>
                              </w:tcPr>
                              <w:p w14:paraId="6751E4D8" w14:textId="77777777" w:rsidR="00E90E8C" w:rsidRDefault="009B2DED">
                                <w:pPr>
                                  <w:rPr>
                                    <w:sz w:val="22"/>
                                  </w:rPr>
                                </w:pPr>
                                <w:r>
                                  <w:rPr>
                                    <w:sz w:val="22"/>
                                  </w:rPr>
                                  <w:t>Vegetacijos sezono metu, pagal poreikį</w:t>
                                </w:r>
                              </w:p>
                            </w:tc>
                          </w:tr>
                        </w:tbl>
                        <w:p w14:paraId="6751E4DA" w14:textId="77777777" w:rsidR="00E90E8C" w:rsidRDefault="009B2DED">
                          <w:pPr>
                            <w:jc w:val="both"/>
                          </w:pPr>
                        </w:p>
                      </w:sdtContent>
                    </w:sdt>
                  </w:sdtContent>
                </w:sdt>
                <w:sdt>
                  <w:sdtPr>
                    <w:alias w:val="83 p."/>
                    <w:tag w:val="part_dffa4dfc55de48a8b65b6a693b52f3b1"/>
                    <w:id w:val="-1710873194"/>
                    <w:lock w:val="sdtLocked"/>
                  </w:sdtPr>
                  <w:sdtEndPr/>
                  <w:sdtContent>
                    <w:p w14:paraId="6751E4DB" w14:textId="77777777" w:rsidR="00E90E8C" w:rsidRDefault="009B2DED">
                      <w:pPr>
                        <w:ind w:firstLine="567"/>
                        <w:jc w:val="both"/>
                      </w:pPr>
                      <w:sdt>
                        <w:sdtPr>
                          <w:alias w:val="Numeris"/>
                          <w:tag w:val="nr_dffa4dfc55de48a8b65b6a693b52f3b1"/>
                          <w:id w:val="1346360448"/>
                          <w:lock w:val="sdtLocked"/>
                        </w:sdtPr>
                        <w:sdtEndPr/>
                        <w:sdtContent>
                          <w:r>
                            <w:rPr>
                              <w:b/>
                            </w:rPr>
                            <w:t>83</w:t>
                          </w:r>
                        </w:sdtContent>
                      </w:sdt>
                      <w:r>
                        <w:rPr>
                          <w:b/>
                        </w:rPr>
                        <w:t xml:space="preserve">. </w:t>
                      </w:r>
                      <w:r>
                        <w:t>Infiltracinių kelio nuotekų nuleidimo/valymo įrenginių priežiūra.</w:t>
                      </w:r>
                    </w:p>
                    <w:p w14:paraId="6751E4DC" w14:textId="77777777" w:rsidR="00E90E8C" w:rsidRDefault="009B2DED">
                      <w:pPr>
                        <w:ind w:firstLine="567"/>
                        <w:jc w:val="both"/>
                      </w:pPr>
                      <w:r>
                        <w:t xml:space="preserve">Pirmuosius šešis mėnesius po įrengimo apžiūras rekomenduojama atlikti kas mėnesį, taip nustatant dumblo </w:t>
                      </w:r>
                      <w:r>
                        <w:t xml:space="preserve">kaupimosi infiltraciniame įrenginyje ir pirminiame </w:t>
                      </w:r>
                      <w:proofErr w:type="spellStart"/>
                      <w:r>
                        <w:t>sėsdinimo</w:t>
                      </w:r>
                      <w:proofErr w:type="spellEnd"/>
                      <w:r>
                        <w:t xml:space="preserve"> baseine pobūdį. Tuomet įmanoma nustatyti realų apžiūrų ir dumblo šalinimo periodiškumą. Rekomenduojami priežiūros veiksmai yra šie:</w:t>
                      </w:r>
                    </w:p>
                    <w:p w14:paraId="6751E4DD" w14:textId="77777777" w:rsidR="00E90E8C" w:rsidRDefault="009B2DED">
                      <w:pPr>
                        <w:ind w:firstLine="567"/>
                        <w:jc w:val="both"/>
                      </w:pPr>
                      <w:r>
                        <w:rPr>
                          <w:rFonts w:ascii="Symbol" w:hAnsi="Symbol"/>
                          <w:kern w:val="16"/>
                        </w:rPr>
                        <w:t></w:t>
                      </w:r>
                      <w:r>
                        <w:rPr>
                          <w:rFonts w:ascii="Symbol" w:hAnsi="Symbol"/>
                          <w:kern w:val="16"/>
                        </w:rPr>
                        <w:t></w:t>
                      </w:r>
                      <w:r>
                        <w:t xml:space="preserve">mažiausiai kartą per metus šalinamos infiltracinio įrenginio </w:t>
                      </w:r>
                      <w:r>
                        <w:t xml:space="preserve">kameroje bei pirminio </w:t>
                      </w:r>
                      <w:proofErr w:type="spellStart"/>
                      <w:r>
                        <w:t>sėsdinimo</w:t>
                      </w:r>
                      <w:proofErr w:type="spellEnd"/>
                      <w:r>
                        <w:t xml:space="preserve"> baseine (jei įrengtas) susikaupusios šiukšlės bei dumblas;</w:t>
                      </w:r>
                    </w:p>
                    <w:p w14:paraId="6751E4DE" w14:textId="77777777" w:rsidR="00E90E8C" w:rsidRDefault="009B2DED">
                      <w:pPr>
                        <w:ind w:firstLine="567"/>
                        <w:jc w:val="both"/>
                      </w:pPr>
                      <w:r>
                        <w:rPr>
                          <w:rFonts w:ascii="Symbol" w:hAnsi="Symbol"/>
                          <w:kern w:val="16"/>
                        </w:rPr>
                        <w:t></w:t>
                      </w:r>
                      <w:r>
                        <w:rPr>
                          <w:rFonts w:ascii="Symbol" w:hAnsi="Symbol"/>
                          <w:kern w:val="16"/>
                        </w:rPr>
                        <w:t></w:t>
                      </w:r>
                      <w:r>
                        <w:t>mažiausiai kartą per metus tikrinami apžiūros šuliniai, jei reikia – valomos drenos;</w:t>
                      </w:r>
                    </w:p>
                    <w:p w14:paraId="6751E4DF" w14:textId="77777777" w:rsidR="00E90E8C" w:rsidRDefault="009B2DED">
                      <w:pPr>
                        <w:ind w:firstLine="567"/>
                        <w:jc w:val="both"/>
                      </w:pPr>
                      <w:r>
                        <w:rPr>
                          <w:rFonts w:ascii="Symbol" w:hAnsi="Symbol"/>
                          <w:kern w:val="16"/>
                        </w:rPr>
                        <w:t></w:t>
                      </w:r>
                      <w:r>
                        <w:rPr>
                          <w:rFonts w:ascii="Symbol" w:hAnsi="Symbol"/>
                          <w:kern w:val="16"/>
                        </w:rPr>
                        <w:t></w:t>
                      </w:r>
                      <w:r>
                        <w:t>apžiūrima teritorija aplink infiltracinį įrenginį: paviršius neturi būti sus</w:t>
                      </w:r>
                      <w:r>
                        <w:t>lūgęs ar išplautas;</w:t>
                      </w:r>
                    </w:p>
                    <w:p w14:paraId="6751E4E0" w14:textId="77777777" w:rsidR="00E90E8C" w:rsidRDefault="009B2DED">
                      <w:pPr>
                        <w:ind w:firstLine="567"/>
                        <w:jc w:val="both"/>
                      </w:pPr>
                      <w:r>
                        <w:rPr>
                          <w:rFonts w:ascii="Symbol" w:hAnsi="Symbol"/>
                          <w:kern w:val="16"/>
                        </w:rPr>
                        <w:t></w:t>
                      </w:r>
                      <w:r>
                        <w:rPr>
                          <w:rFonts w:ascii="Symbol" w:hAnsi="Symbol"/>
                          <w:kern w:val="16"/>
                        </w:rPr>
                        <w:t></w:t>
                      </w:r>
                      <w:r>
                        <w:t>mažiausiai kartą per metus išimami ir nuplaunami infiltracinėje tranšėjoje sukloti atviri akmenys;</w:t>
                      </w:r>
                    </w:p>
                    <w:p w14:paraId="6751E4E1" w14:textId="77777777" w:rsidR="00E90E8C" w:rsidRDefault="009B2DED">
                      <w:pPr>
                        <w:ind w:firstLine="567"/>
                        <w:jc w:val="both"/>
                      </w:pPr>
                      <w:r>
                        <w:rPr>
                          <w:rFonts w:ascii="Symbol" w:hAnsi="Symbol"/>
                          <w:kern w:val="16"/>
                        </w:rPr>
                        <w:lastRenderedPageBreak/>
                        <w:t></w:t>
                      </w:r>
                      <w:r>
                        <w:rPr>
                          <w:rFonts w:ascii="Symbol" w:hAnsi="Symbol"/>
                          <w:kern w:val="16"/>
                        </w:rPr>
                        <w:t></w:t>
                      </w:r>
                      <w:r>
                        <w:t xml:space="preserve">mažiausiai kartą per metus pašalinamos visos augalų šaknys, blokuojančios </w:t>
                      </w:r>
                      <w:proofErr w:type="spellStart"/>
                      <w:r>
                        <w:t>infiltracijos</w:t>
                      </w:r>
                      <w:proofErr w:type="spellEnd"/>
                      <w:r>
                        <w:t xml:space="preserve"> procesą.</w:t>
                      </w:r>
                    </w:p>
                    <w:p w14:paraId="6751E4E2" w14:textId="77777777" w:rsidR="00E90E8C" w:rsidRDefault="009B2DED">
                      <w:pPr>
                        <w:ind w:firstLine="567"/>
                        <w:jc w:val="both"/>
                      </w:pPr>
                      <w:r>
                        <w:t>Jei kasmečių apžiūrų metu nustatoma,</w:t>
                      </w:r>
                      <w:r>
                        <w:t xml:space="preserve"> kad </w:t>
                      </w:r>
                      <w:proofErr w:type="spellStart"/>
                      <w:r>
                        <w:t>infiltracijos</w:t>
                      </w:r>
                      <w:proofErr w:type="spellEnd"/>
                      <w:r>
                        <w:t xml:space="preserve"> procesas vyksta nepakankamai efektyviai dėl filtruojančio natūralios sanklodos ar dirbtinio grunto porų užsikimšimo, gruntą reikia pakeisti, rekonstruojant įrenginį ir paklojant naują filtruojantį grunto sluoksnį (paprastai kas 10–30 met</w:t>
                      </w:r>
                      <w:r>
                        <w:t xml:space="preserve">ų). Infiltracinių įrenginių priežiūros darbai paprastai atliekami rankiniu būdu, susikaupusios atliekos gali būti nusiurbiamos mechaniškai. </w:t>
                      </w:r>
                    </w:p>
                  </w:sdtContent>
                </w:sdt>
                <w:sdt>
                  <w:sdtPr>
                    <w:alias w:val="84 p."/>
                    <w:tag w:val="part_16e45cd774b74bbe82f089f5ddc72038"/>
                    <w:id w:val="1249231575"/>
                    <w:lock w:val="sdtLocked"/>
                  </w:sdtPr>
                  <w:sdtEndPr/>
                  <w:sdtContent>
                    <w:p w14:paraId="6751E4E3" w14:textId="77777777" w:rsidR="00E90E8C" w:rsidRDefault="009B2DED">
                      <w:pPr>
                        <w:ind w:firstLine="567"/>
                        <w:jc w:val="both"/>
                      </w:pPr>
                      <w:sdt>
                        <w:sdtPr>
                          <w:alias w:val="Numeris"/>
                          <w:tag w:val="nr_16e45cd774b74bbe82f089f5ddc72038"/>
                          <w:id w:val="971945443"/>
                          <w:lock w:val="sdtLocked"/>
                        </w:sdtPr>
                        <w:sdtEndPr/>
                        <w:sdtContent>
                          <w:r>
                            <w:rPr>
                              <w:b/>
                            </w:rPr>
                            <w:t>84</w:t>
                          </w:r>
                        </w:sdtContent>
                      </w:sdt>
                      <w:r>
                        <w:rPr>
                          <w:b/>
                        </w:rPr>
                        <w:t xml:space="preserve">. </w:t>
                      </w:r>
                      <w:r>
                        <w:t>Dirbtinių žolėtų vandens telkinių priežiūra.</w:t>
                      </w:r>
                    </w:p>
                    <w:sdt>
                      <w:sdtPr>
                        <w:alias w:val="84.1 p."/>
                        <w:tag w:val="part_74544d0b70fa4366818e115cde907fe8"/>
                        <w:id w:val="-1012989050"/>
                        <w:lock w:val="sdtLocked"/>
                      </w:sdtPr>
                      <w:sdtEndPr/>
                      <w:sdtContent>
                        <w:p w14:paraId="6751E4E4" w14:textId="77777777" w:rsidR="00E90E8C" w:rsidRDefault="009B2DED">
                          <w:pPr>
                            <w:ind w:firstLine="567"/>
                            <w:jc w:val="both"/>
                          </w:pPr>
                          <w:sdt>
                            <w:sdtPr>
                              <w:alias w:val="Numeris"/>
                              <w:tag w:val="nr_74544d0b70fa4366818e115cde907fe8"/>
                              <w:id w:val="614636336"/>
                              <w:lock w:val="sdtLocked"/>
                            </w:sdtPr>
                            <w:sdtEndPr/>
                            <w:sdtContent>
                              <w:r>
                                <w:rPr>
                                  <w:b/>
                                </w:rPr>
                                <w:t>84.1</w:t>
                              </w:r>
                            </w:sdtContent>
                          </w:sdt>
                          <w:r>
                            <w:rPr>
                              <w:b/>
                            </w:rPr>
                            <w:t xml:space="preserve">. </w:t>
                          </w:r>
                          <w:r>
                            <w:t>Bendrosios nuostatos.</w:t>
                          </w:r>
                        </w:p>
                        <w:p w14:paraId="6751E4E5" w14:textId="77777777" w:rsidR="00E90E8C" w:rsidRDefault="009B2DED">
                          <w:pPr>
                            <w:ind w:firstLine="567"/>
                            <w:jc w:val="both"/>
                          </w:pPr>
                          <w:r>
                            <w:t xml:space="preserve">Dirbtinių žolėtų vandens </w:t>
                          </w:r>
                          <w:r>
                            <w:t>telkinių priežiūra atliekama pagal iš anksto parengtą kasmetį apžiūrų ir priežiūros darbų planą, kuriame numatomi apžiūrimi objektai ir valymo įrenginio konstrukcijos elementai, planiniai ir galimi avariniai priežiūros darbai. Apžiūrų periodiškumą reglamen</w:t>
                          </w:r>
                          <w:r>
                            <w:t>tuoja KVP PN-05 [5.16].</w:t>
                          </w:r>
                        </w:p>
                        <w:p w14:paraId="6751E4E6" w14:textId="77777777" w:rsidR="00E90E8C" w:rsidRDefault="009B2DED">
                          <w:pPr>
                            <w:ind w:firstLine="567"/>
                            <w:jc w:val="both"/>
                          </w:pPr>
                          <w:r>
                            <w:t xml:space="preserve">Maksimalus apžiūrų periodiškumas – kas 6 mėnesiai, rekomenduojama atlikti žolynų vegetacijos laikotarpio pradžioje ir pabaigoje. Papildomai įrenginiai turi būti apžiūrimi po kiekvienos liūties, fiksuojant </w:t>
                          </w:r>
                          <w:proofErr w:type="spellStart"/>
                          <w:r>
                            <w:t>erozinius</w:t>
                          </w:r>
                          <w:proofErr w:type="spellEnd"/>
                          <w:r>
                            <w:t xml:space="preserve"> pažeidimus, įgriu</w:t>
                          </w:r>
                          <w:r>
                            <w:t>vas ir slinktis, įtekėjimo ar ištekėjimo latakų užnešimą dumblu, dumblo ir augalų liekanų susikaupimą sistemoje, užtvindymą ir kitas pažaidas.</w:t>
                          </w:r>
                        </w:p>
                        <w:p w14:paraId="6751E4E7" w14:textId="77777777" w:rsidR="00E90E8C" w:rsidRDefault="009B2DED">
                          <w:pPr>
                            <w:ind w:firstLine="567"/>
                            <w:jc w:val="both"/>
                          </w:pPr>
                          <w:r>
                            <w:t>Pirmuosius 3 dirbtinių vandens telkinių eksploatavimo po įdiegimo metus ypatingas dėmesys turi būti skiriamas žol</w:t>
                          </w:r>
                          <w:r>
                            <w:t>inių ir medėjančių augalų priežiūrai: įrengiami aptvėrimai, saugantys nuo graužikų, naikinamos piktžolės, laistoma, tręšiama, atsodinami neprigiję medeliai ir krūmai, jei reikia, pakartotinai sėjama žolė.</w:t>
                          </w:r>
                        </w:p>
                        <w:p w14:paraId="6751E4E8" w14:textId="77777777" w:rsidR="00E90E8C" w:rsidRDefault="009B2DED">
                          <w:pPr>
                            <w:ind w:firstLine="567"/>
                            <w:jc w:val="both"/>
                          </w:pPr>
                          <w:r>
                            <w:t>Dumblas ir augalų liekanos turi būti pašalinti iš s</w:t>
                          </w:r>
                          <w:r>
                            <w:t>augomo vandens telkinio aplinkos. Valant susikaupusį dumblą, dumblo dalelės pakeliamos nuo dugno, tai gali sukelti laikiną taršos padidėjimą darbų metu. Dumblo utilizavimo būdas nustatomas atlikus dumblo užterštumo sunkiaisiais metalais ir naftos angliavan</w:t>
                          </w:r>
                          <w:r>
                            <w:t xml:space="preserve">deniliais tyrimus. Dumblo panaudojimas reglamentuojamas Lietuvos aplinkosauginis norminis dokumentas LAND 20-2005 „Nuotekų dumblo naudojimo tręšimui bei </w:t>
                          </w:r>
                          <w:proofErr w:type="spellStart"/>
                          <w:r>
                            <w:t>rekultivavimui</w:t>
                          </w:r>
                          <w:proofErr w:type="spellEnd"/>
                          <w:r>
                            <w:t xml:space="preserve"> reikalavimai“ [5.4]. Neturint dumblo užterštumo tyrimų duomenų, dumblas įvertinamas kaip</w:t>
                          </w:r>
                          <w:r>
                            <w:t xml:space="preserve"> užterštas. Valant susikaupusį dumblą, negalima pažeisti telkinio dugne pakloto izoliuojančio sluoksnio (plūkto molio ar </w:t>
                          </w:r>
                          <w:proofErr w:type="spellStart"/>
                          <w:r>
                            <w:t>geomembranos</w:t>
                          </w:r>
                          <w:proofErr w:type="spellEnd"/>
                          <w:r>
                            <w:t>). Neatsargiai pažeidus, izoliacinis sluoksnis turi būti rekonstruotas.</w:t>
                          </w:r>
                        </w:p>
                      </w:sdtContent>
                    </w:sdt>
                    <w:sdt>
                      <w:sdtPr>
                        <w:alias w:val="84.2 p."/>
                        <w:tag w:val="part_997a8cba26d04536add6fc25ac081af4"/>
                        <w:id w:val="-425733251"/>
                        <w:lock w:val="sdtLocked"/>
                      </w:sdtPr>
                      <w:sdtEndPr/>
                      <w:sdtContent>
                        <w:p w14:paraId="6751E4E9" w14:textId="77777777" w:rsidR="00E90E8C" w:rsidRDefault="009B2DED">
                          <w:pPr>
                            <w:ind w:firstLine="567"/>
                            <w:jc w:val="both"/>
                          </w:pPr>
                          <w:sdt>
                            <w:sdtPr>
                              <w:alias w:val="Numeris"/>
                              <w:tag w:val="nr_997a8cba26d04536add6fc25ac081af4"/>
                              <w:id w:val="1896387596"/>
                              <w:lock w:val="sdtLocked"/>
                            </w:sdtPr>
                            <w:sdtEndPr/>
                            <w:sdtContent>
                              <w:r>
                                <w:rPr>
                                  <w:b/>
                                </w:rPr>
                                <w:t>84.2</w:t>
                              </w:r>
                            </w:sdtContent>
                          </w:sdt>
                          <w:r>
                            <w:rPr>
                              <w:b/>
                            </w:rPr>
                            <w:t xml:space="preserve">. </w:t>
                          </w:r>
                          <w:r>
                            <w:t>Infiltracinių baseinų priežiūra:</w:t>
                          </w:r>
                        </w:p>
                        <w:p w14:paraId="6751E4EA" w14:textId="77777777" w:rsidR="00E90E8C" w:rsidRDefault="009B2DED">
                          <w:pPr>
                            <w:ind w:firstLine="567"/>
                            <w:jc w:val="both"/>
                          </w:pPr>
                          <w:r>
                            <w:t>Būtina n</w:t>
                          </w:r>
                          <w:r>
                            <w:t xml:space="preserve">uolat šalinti šiukšles ir augalų liekanas, kurios gali užblokuoti filtruojančio sluoksnio poras. Ypač svarbu vėlai rudenį pašalinti nukritusius medžių lapus. </w:t>
                          </w:r>
                        </w:p>
                        <w:p w14:paraId="6751E4EB" w14:textId="77777777" w:rsidR="00E90E8C" w:rsidRDefault="009B2DED">
                          <w:pPr>
                            <w:ind w:firstLine="567"/>
                            <w:jc w:val="both"/>
                          </w:pPr>
                          <w:r>
                            <w:t xml:space="preserve">Apžiūrų metu fiksuojamos </w:t>
                          </w:r>
                          <w:proofErr w:type="spellStart"/>
                          <w:r>
                            <w:t>erozinių</w:t>
                          </w:r>
                          <w:proofErr w:type="spellEnd"/>
                          <w:r>
                            <w:t xml:space="preserve"> pažeidimų, įgriuvų, pažaidų dėl žmonių, gyvūnų ar transporto pr</w:t>
                          </w:r>
                          <w:r>
                            <w:t>iemonių poveikio vietos, pažaidos sutvarkomos. Jei infiltraciniame baseine kaupiasi ir užsilaiko vanduo – reikia keisti filtruojantį grunto sluoksnį.</w:t>
                          </w:r>
                        </w:p>
                      </w:sdtContent>
                    </w:sdt>
                    <w:sdt>
                      <w:sdtPr>
                        <w:alias w:val="84.3 p."/>
                        <w:tag w:val="part_2bcb74db66c341fc81c23b45de32246c"/>
                        <w:id w:val="1472396130"/>
                        <w:lock w:val="sdtLocked"/>
                      </w:sdtPr>
                      <w:sdtEndPr/>
                      <w:sdtContent>
                        <w:p w14:paraId="6751E4EC" w14:textId="77777777" w:rsidR="00E90E8C" w:rsidRDefault="009B2DED">
                          <w:pPr>
                            <w:ind w:firstLine="567"/>
                            <w:jc w:val="both"/>
                          </w:pPr>
                          <w:sdt>
                            <w:sdtPr>
                              <w:alias w:val="Numeris"/>
                              <w:tag w:val="nr_2bcb74db66c341fc81c23b45de32246c"/>
                              <w:id w:val="-820109630"/>
                              <w:lock w:val="sdtLocked"/>
                            </w:sdtPr>
                            <w:sdtEndPr/>
                            <w:sdtContent>
                              <w:r>
                                <w:rPr>
                                  <w:b/>
                                </w:rPr>
                                <w:t>84.3</w:t>
                              </w:r>
                            </w:sdtContent>
                          </w:sdt>
                          <w:r>
                            <w:rPr>
                              <w:b/>
                            </w:rPr>
                            <w:t xml:space="preserve">. </w:t>
                          </w:r>
                          <w:r>
                            <w:t xml:space="preserve">Dirbtinių </w:t>
                          </w:r>
                          <w:proofErr w:type="spellStart"/>
                          <w:r>
                            <w:t>šlapžemių</w:t>
                          </w:r>
                          <w:proofErr w:type="spellEnd"/>
                          <w:r>
                            <w:t xml:space="preserve"> priežiūra.</w:t>
                          </w:r>
                        </w:p>
                        <w:p w14:paraId="6751E4ED" w14:textId="77777777" w:rsidR="00E90E8C" w:rsidRDefault="009B2DED">
                          <w:pPr>
                            <w:ind w:firstLine="567"/>
                            <w:jc w:val="both"/>
                          </w:pPr>
                          <w:r>
                            <w:t xml:space="preserve">Vidutiniška įrengtos </w:t>
                          </w:r>
                          <w:proofErr w:type="spellStart"/>
                          <w:r>
                            <w:t>šlapžemės</w:t>
                          </w:r>
                          <w:proofErr w:type="spellEnd"/>
                          <w:r>
                            <w:t xml:space="preserve"> funkcionavimo trukmė – 10 metų. Po</w:t>
                          </w:r>
                          <w:r>
                            <w:t xml:space="preserve"> šio laikotarpio įrenginys turi būti rekonstruojamas pašalinant susikaupusį dumblą ir pagilinant dugną. Šiuos darbus rekomenduojama atlikti etapais, valant trečdalį ar pusę įrenginio ploto ir užtikrinant, kad likusioje </w:t>
                          </w:r>
                          <w:proofErr w:type="spellStart"/>
                          <w:r>
                            <w:t>šlapžemės</w:t>
                          </w:r>
                          <w:proofErr w:type="spellEnd"/>
                          <w:r>
                            <w:t xml:space="preserve"> dalyje vandens augalai nebu</w:t>
                          </w:r>
                          <w:r>
                            <w:t xml:space="preserve">s pažeisti ir įrenginys nepraras savo apsauginių savybių. Pašalinti augalai turi būti atsodinti. Dugno augalai </w:t>
                          </w:r>
                          <w:proofErr w:type="spellStart"/>
                          <w:r>
                            <w:t>šlapžemėse</w:t>
                          </w:r>
                          <w:proofErr w:type="spellEnd"/>
                          <w:r>
                            <w:t xml:space="preserve"> nešienaujami.</w:t>
                          </w:r>
                        </w:p>
                      </w:sdtContent>
                    </w:sdt>
                    <w:sdt>
                      <w:sdtPr>
                        <w:alias w:val="84.4 p."/>
                        <w:tag w:val="part_f4185b5cd3924209927a7c36bd4e779b"/>
                        <w:id w:val="-481155142"/>
                        <w:lock w:val="sdtLocked"/>
                      </w:sdtPr>
                      <w:sdtEndPr/>
                      <w:sdtContent>
                        <w:p w14:paraId="6751E4EE" w14:textId="77777777" w:rsidR="00E90E8C" w:rsidRDefault="009B2DED">
                          <w:pPr>
                            <w:ind w:firstLine="567"/>
                            <w:jc w:val="both"/>
                          </w:pPr>
                          <w:sdt>
                            <w:sdtPr>
                              <w:alias w:val="Numeris"/>
                              <w:tag w:val="nr_f4185b5cd3924209927a7c36bd4e779b"/>
                              <w:id w:val="1127359721"/>
                              <w:lock w:val="sdtLocked"/>
                            </w:sdtPr>
                            <w:sdtEndPr/>
                            <w:sdtContent>
                              <w:r>
                                <w:rPr>
                                  <w:b/>
                                </w:rPr>
                                <w:t>84.4</w:t>
                              </w:r>
                            </w:sdtContent>
                          </w:sdt>
                          <w:r>
                            <w:rPr>
                              <w:b/>
                            </w:rPr>
                            <w:t xml:space="preserve">. </w:t>
                          </w:r>
                          <w:r>
                            <w:t>Dirbtinių tvenkinių priežiūra:</w:t>
                          </w:r>
                        </w:p>
                        <w:p w14:paraId="6751E4EF" w14:textId="77777777" w:rsidR="00E90E8C" w:rsidRDefault="009B2DED">
                          <w:pPr>
                            <w:ind w:firstLine="567"/>
                            <w:jc w:val="both"/>
                          </w:pPr>
                          <w:r>
                            <w:t>Kas 5–10 metų rekomenduojama įrenginį rekonstruoti, pašalinant susikaupusį tven</w:t>
                          </w:r>
                          <w:r>
                            <w:t xml:space="preserve">kinio dugne dumblą kartu su augalais. Šie darbai vienu metu atliekami trečdalyje įrenginio ploto, likusią dalį paliekant nepažeistą. Augalai šalinami atsargiai retinant, taip išvengiama antrinės taršos sudrumstus dugno nuosėdas. </w:t>
                          </w:r>
                        </w:p>
                        <w:p w14:paraId="6751E4F0" w14:textId="77777777" w:rsidR="00E90E8C" w:rsidRDefault="009B2DED">
                          <w:pPr>
                            <w:ind w:firstLine="567"/>
                            <w:jc w:val="both"/>
                          </w:pPr>
                          <w:r>
                            <w:t xml:space="preserve">Tvenkinyje savaime sudygę </w:t>
                          </w:r>
                          <w:r>
                            <w:t xml:space="preserve">medžiai turi būti pašalinami, kad tvenkinio dugno augalams nesudarytų šešėlio. Atvirame vandenyje augantys augalai periodiškai trumpinami, nupjautos augalų dalys pašalinamos, taip sumažinant organinių ir </w:t>
                          </w:r>
                          <w:proofErr w:type="spellStart"/>
                          <w:r>
                            <w:t>mitybinių</w:t>
                          </w:r>
                          <w:proofErr w:type="spellEnd"/>
                          <w:r>
                            <w:t xml:space="preserve"> medžiagų kiekį vandenyje.</w:t>
                          </w:r>
                        </w:p>
                        <w:p w14:paraId="6751E4F1" w14:textId="77777777" w:rsidR="00E90E8C" w:rsidRDefault="009B2DED">
                          <w:pPr>
                            <w:ind w:firstLine="567"/>
                            <w:jc w:val="both"/>
                          </w:pPr>
                          <w:r>
                            <w:lastRenderedPageBreak/>
                            <w:t>Nuotekų įtekėjim</w:t>
                          </w:r>
                          <w:r>
                            <w:t xml:space="preserve">o ir ištekėjimo vietose pastebėti </w:t>
                          </w:r>
                          <w:proofErr w:type="spellStart"/>
                          <w:r>
                            <w:t>eroziniai</w:t>
                          </w:r>
                          <w:proofErr w:type="spellEnd"/>
                          <w:r>
                            <w:t xml:space="preserve"> pažeidimai skubiai sutvirtinami.</w:t>
                          </w:r>
                        </w:p>
                        <w:p w14:paraId="6751E4F2" w14:textId="77777777" w:rsidR="00E90E8C" w:rsidRDefault="00E90E8C"/>
                        <w:sdt>
                          <w:sdtPr>
                            <w:alias w:val="lentele"/>
                            <w:tag w:val="part_ea100c30676e4ddaaf87c81946a6e029"/>
                            <w:id w:val="956067686"/>
                            <w:lock w:val="sdtLocked"/>
                          </w:sdtPr>
                          <w:sdtEndPr/>
                          <w:sdtContent>
                            <w:p w14:paraId="6751E4F3" w14:textId="77777777" w:rsidR="00E90E8C" w:rsidRDefault="009B2DED">
                              <w:pPr>
                                <w:keepNext/>
                                <w:jc w:val="center"/>
                                <w:rPr>
                                  <w:b/>
                                  <w:bCs/>
                                  <w:kern w:val="32"/>
                                </w:rPr>
                              </w:pPr>
                              <w:sdt>
                                <w:sdtPr>
                                  <w:alias w:val="Pavadinimas"/>
                                  <w:tag w:val="title_ea100c30676e4ddaaf87c81946a6e029"/>
                                  <w:id w:val="1062756272"/>
                                  <w:lock w:val="sdtLocked"/>
                                </w:sdtPr>
                                <w:sdtEndPr/>
                                <w:sdtContent>
                                  <w:r>
                                    <w:rPr>
                                      <w:b/>
                                      <w:bCs/>
                                      <w:kern w:val="32"/>
                                    </w:rPr>
                                    <w:t>17 lentelė. Dirbtinių vandens telkinių ir žolėtų šoninių kelio griovių priežiūros rekomendacijos (2 priedas [3])</w:t>
                                  </w:r>
                                </w:sdtContent>
                              </w:sdt>
                            </w:p>
                            <w:p w14:paraId="6751E4F4"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1698"/>
                                <w:gridCol w:w="1698"/>
                                <w:gridCol w:w="1698"/>
                                <w:gridCol w:w="1696"/>
                              </w:tblGrid>
                              <w:tr w:rsidR="00E90E8C" w14:paraId="6751E4FA" w14:textId="77777777">
                                <w:trPr>
                                  <w:cantSplit/>
                                  <w:trHeight w:val="20"/>
                                  <w:tblHeader/>
                                </w:trPr>
                                <w:tc>
                                  <w:tcPr>
                                    <w:tcW w:w="1345" w:type="pct"/>
                                    <w:tcBorders>
                                      <w:top w:val="double" w:sz="4" w:space="0" w:color="auto"/>
                                      <w:left w:val="double" w:sz="4" w:space="0" w:color="auto"/>
                                      <w:bottom w:val="double" w:sz="4" w:space="0" w:color="auto"/>
                                      <w:right w:val="single" w:sz="4" w:space="0" w:color="auto"/>
                                    </w:tcBorders>
                                    <w:vAlign w:val="center"/>
                                  </w:tcPr>
                                  <w:p w14:paraId="6751E4F5" w14:textId="77777777" w:rsidR="00E90E8C" w:rsidRDefault="009B2DED">
                                    <w:pPr>
                                      <w:jc w:val="center"/>
                                      <w:rPr>
                                        <w:b/>
                                        <w:sz w:val="22"/>
                                      </w:rPr>
                                    </w:pPr>
                                    <w:r>
                                      <w:rPr>
                                        <w:b/>
                                        <w:sz w:val="22"/>
                                      </w:rPr>
                                      <w:t>Priežiūros darbai</w:t>
                                    </w:r>
                                  </w:p>
                                </w:tc>
                                <w:tc>
                                  <w:tcPr>
                                    <w:tcW w:w="914" w:type="pct"/>
                                    <w:tcBorders>
                                      <w:top w:val="double" w:sz="4" w:space="0" w:color="auto"/>
                                      <w:left w:val="single" w:sz="4" w:space="0" w:color="auto"/>
                                      <w:bottom w:val="double" w:sz="4" w:space="0" w:color="auto"/>
                                      <w:right w:val="single" w:sz="4" w:space="0" w:color="auto"/>
                                    </w:tcBorders>
                                    <w:vAlign w:val="center"/>
                                  </w:tcPr>
                                  <w:p w14:paraId="6751E4F6" w14:textId="77777777" w:rsidR="00E90E8C" w:rsidRDefault="009B2DED">
                                    <w:pPr>
                                      <w:jc w:val="center"/>
                                      <w:rPr>
                                        <w:b/>
                                        <w:sz w:val="22"/>
                                      </w:rPr>
                                    </w:pPr>
                                    <w:r>
                                      <w:rPr>
                                        <w:b/>
                                        <w:sz w:val="22"/>
                                      </w:rPr>
                                      <w:t>Lėkšti žolėti grioviai</w:t>
                                    </w:r>
                                  </w:p>
                                </w:tc>
                                <w:tc>
                                  <w:tcPr>
                                    <w:tcW w:w="914" w:type="pct"/>
                                    <w:tcBorders>
                                      <w:top w:val="double" w:sz="4" w:space="0" w:color="auto"/>
                                      <w:left w:val="single" w:sz="4" w:space="0" w:color="auto"/>
                                      <w:bottom w:val="double" w:sz="4" w:space="0" w:color="auto"/>
                                      <w:right w:val="single" w:sz="4" w:space="0" w:color="auto"/>
                                    </w:tcBorders>
                                    <w:vAlign w:val="center"/>
                                  </w:tcPr>
                                  <w:p w14:paraId="6751E4F7" w14:textId="77777777" w:rsidR="00E90E8C" w:rsidRDefault="009B2DED">
                                    <w:pPr>
                                      <w:jc w:val="center"/>
                                      <w:rPr>
                                        <w:b/>
                                        <w:sz w:val="22"/>
                                      </w:rPr>
                                    </w:pPr>
                                    <w:r>
                                      <w:rPr>
                                        <w:b/>
                                        <w:sz w:val="22"/>
                                      </w:rPr>
                                      <w:t xml:space="preserve">Infiltraciniai </w:t>
                                    </w:r>
                                    <w:r>
                                      <w:rPr>
                                        <w:b/>
                                        <w:sz w:val="22"/>
                                      </w:rPr>
                                      <w:t>baseinai</w:t>
                                    </w:r>
                                  </w:p>
                                </w:tc>
                                <w:tc>
                                  <w:tcPr>
                                    <w:tcW w:w="914" w:type="pct"/>
                                    <w:tcBorders>
                                      <w:top w:val="double" w:sz="4" w:space="0" w:color="auto"/>
                                      <w:left w:val="single" w:sz="4" w:space="0" w:color="auto"/>
                                      <w:bottom w:val="double" w:sz="4" w:space="0" w:color="auto"/>
                                      <w:right w:val="single" w:sz="4" w:space="0" w:color="auto"/>
                                    </w:tcBorders>
                                    <w:vAlign w:val="center"/>
                                  </w:tcPr>
                                  <w:p w14:paraId="6751E4F8" w14:textId="77777777" w:rsidR="00E90E8C" w:rsidRDefault="009B2DED">
                                    <w:pPr>
                                      <w:jc w:val="center"/>
                                      <w:rPr>
                                        <w:b/>
                                        <w:sz w:val="22"/>
                                      </w:rPr>
                                    </w:pPr>
                                    <w:proofErr w:type="spellStart"/>
                                    <w:r>
                                      <w:rPr>
                                        <w:b/>
                                        <w:sz w:val="22"/>
                                      </w:rPr>
                                      <w:t>Šlapžemės</w:t>
                                    </w:r>
                                    <w:proofErr w:type="spellEnd"/>
                                  </w:p>
                                </w:tc>
                                <w:tc>
                                  <w:tcPr>
                                    <w:tcW w:w="914" w:type="pct"/>
                                    <w:tcBorders>
                                      <w:top w:val="double" w:sz="4" w:space="0" w:color="auto"/>
                                      <w:left w:val="single" w:sz="4" w:space="0" w:color="auto"/>
                                      <w:bottom w:val="double" w:sz="4" w:space="0" w:color="auto"/>
                                      <w:right w:val="double" w:sz="4" w:space="0" w:color="auto"/>
                                    </w:tcBorders>
                                    <w:vAlign w:val="center"/>
                                  </w:tcPr>
                                  <w:p w14:paraId="6751E4F9" w14:textId="77777777" w:rsidR="00E90E8C" w:rsidRDefault="009B2DED">
                                    <w:pPr>
                                      <w:jc w:val="center"/>
                                      <w:rPr>
                                        <w:b/>
                                        <w:sz w:val="22"/>
                                      </w:rPr>
                                    </w:pPr>
                                    <w:r>
                                      <w:rPr>
                                        <w:b/>
                                        <w:sz w:val="22"/>
                                      </w:rPr>
                                      <w:t xml:space="preserve">Stabilizavimo/ </w:t>
                                    </w:r>
                                    <w:proofErr w:type="spellStart"/>
                                    <w:r>
                                      <w:rPr>
                                        <w:b/>
                                        <w:sz w:val="22"/>
                                      </w:rPr>
                                      <w:t>sėsdinimo</w:t>
                                    </w:r>
                                    <w:proofErr w:type="spellEnd"/>
                                    <w:r>
                                      <w:rPr>
                                        <w:b/>
                                        <w:sz w:val="22"/>
                                      </w:rPr>
                                      <w:t xml:space="preserve"> tvenkiniai</w:t>
                                    </w:r>
                                  </w:p>
                                </w:tc>
                              </w:tr>
                              <w:tr w:rsidR="00E90E8C" w14:paraId="6751E4FC" w14:textId="77777777">
                                <w:trPr>
                                  <w:cantSplit/>
                                  <w:trHeight w:val="20"/>
                                </w:trPr>
                                <w:tc>
                                  <w:tcPr>
                                    <w:tcW w:w="5000" w:type="pct"/>
                                    <w:gridSpan w:val="5"/>
                                  </w:tcPr>
                                  <w:p w14:paraId="6751E4FB" w14:textId="77777777" w:rsidR="00E90E8C" w:rsidRDefault="009B2DED">
                                    <w:pPr>
                                      <w:jc w:val="center"/>
                                      <w:rPr>
                                        <w:sz w:val="22"/>
                                      </w:rPr>
                                    </w:pPr>
                                    <w:r>
                                      <w:rPr>
                                        <w:sz w:val="22"/>
                                      </w:rPr>
                                      <w:t>Einamosios techninės priežiūros darbai</w:t>
                                    </w:r>
                                  </w:p>
                                </w:tc>
                              </w:tr>
                              <w:tr w:rsidR="00E90E8C" w14:paraId="6751E502" w14:textId="77777777">
                                <w:trPr>
                                  <w:cantSplit/>
                                  <w:trHeight w:val="20"/>
                                </w:trPr>
                                <w:tc>
                                  <w:tcPr>
                                    <w:tcW w:w="1345" w:type="pct"/>
                                    <w:vAlign w:val="center"/>
                                  </w:tcPr>
                                  <w:p w14:paraId="6751E4FD" w14:textId="77777777" w:rsidR="00E90E8C" w:rsidRDefault="009B2DED">
                                    <w:pPr>
                                      <w:rPr>
                                        <w:sz w:val="22"/>
                                      </w:rPr>
                                    </w:pPr>
                                    <w:r>
                                      <w:rPr>
                                        <w:rFonts w:ascii="Symbol" w:hAnsi="Symbol"/>
                                        <w:sz w:val="22"/>
                                      </w:rPr>
                                      <w:t></w:t>
                                    </w:r>
                                    <w:r>
                                      <w:rPr>
                                        <w:rFonts w:ascii="Symbol" w:hAnsi="Symbol"/>
                                        <w:sz w:val="22"/>
                                      </w:rPr>
                                      <w:t></w:t>
                                    </w:r>
                                    <w:r>
                                      <w:rPr>
                                        <w:sz w:val="22"/>
                                      </w:rPr>
                                      <w:t>Šiukšlių, atsitiktinių daiktų pašalinimas</w:t>
                                    </w:r>
                                  </w:p>
                                </w:tc>
                                <w:tc>
                                  <w:tcPr>
                                    <w:tcW w:w="914" w:type="pct"/>
                                    <w:vAlign w:val="center"/>
                                  </w:tcPr>
                                  <w:p w14:paraId="6751E4FE" w14:textId="77777777" w:rsidR="00E90E8C" w:rsidRDefault="009B2DED">
                                    <w:pPr>
                                      <w:rPr>
                                        <w:sz w:val="22"/>
                                      </w:rPr>
                                    </w:pPr>
                                    <w:r>
                                      <w:rPr>
                                        <w:sz w:val="22"/>
                                      </w:rPr>
                                      <w:t>kaip numatyta KVP PN-05</w:t>
                                    </w:r>
                                  </w:p>
                                </w:tc>
                                <w:tc>
                                  <w:tcPr>
                                    <w:tcW w:w="914" w:type="pct"/>
                                    <w:vAlign w:val="center"/>
                                  </w:tcPr>
                                  <w:p w14:paraId="6751E4FF" w14:textId="77777777" w:rsidR="00E90E8C" w:rsidRDefault="009B2DED">
                                    <w:pPr>
                                      <w:rPr>
                                        <w:sz w:val="22"/>
                                      </w:rPr>
                                    </w:pPr>
                                    <w:r>
                                      <w:rPr>
                                        <w:sz w:val="22"/>
                                      </w:rPr>
                                      <w:t>kaip numatyta KVP PN-05</w:t>
                                    </w:r>
                                  </w:p>
                                </w:tc>
                                <w:tc>
                                  <w:tcPr>
                                    <w:tcW w:w="914" w:type="pct"/>
                                    <w:vAlign w:val="center"/>
                                  </w:tcPr>
                                  <w:p w14:paraId="6751E500" w14:textId="77777777" w:rsidR="00E90E8C" w:rsidRDefault="009B2DED">
                                    <w:pPr>
                                      <w:rPr>
                                        <w:sz w:val="22"/>
                                      </w:rPr>
                                    </w:pPr>
                                    <w:r>
                                      <w:rPr>
                                        <w:sz w:val="22"/>
                                      </w:rPr>
                                      <w:t>kaip numatyta KVP PN-05</w:t>
                                    </w:r>
                                  </w:p>
                                </w:tc>
                                <w:tc>
                                  <w:tcPr>
                                    <w:tcW w:w="914" w:type="pct"/>
                                    <w:vAlign w:val="center"/>
                                  </w:tcPr>
                                  <w:p w14:paraId="6751E501" w14:textId="77777777" w:rsidR="00E90E8C" w:rsidRDefault="009B2DED">
                                    <w:pPr>
                                      <w:rPr>
                                        <w:sz w:val="22"/>
                                      </w:rPr>
                                    </w:pPr>
                                    <w:r>
                                      <w:rPr>
                                        <w:sz w:val="22"/>
                                      </w:rPr>
                                      <w:t>kaip numatyta KVP PN-05</w:t>
                                    </w:r>
                                  </w:p>
                                </w:tc>
                              </w:tr>
                              <w:tr w:rsidR="00E90E8C" w14:paraId="6751E508" w14:textId="77777777">
                                <w:trPr>
                                  <w:cantSplit/>
                                  <w:trHeight w:val="20"/>
                                </w:trPr>
                                <w:tc>
                                  <w:tcPr>
                                    <w:tcW w:w="1345" w:type="pct"/>
                                    <w:vAlign w:val="center"/>
                                  </w:tcPr>
                                  <w:p w14:paraId="6751E503" w14:textId="77777777" w:rsidR="00E90E8C" w:rsidRDefault="009B2DED">
                                    <w:pPr>
                                      <w:rPr>
                                        <w:sz w:val="22"/>
                                      </w:rPr>
                                    </w:pPr>
                                    <w:r>
                                      <w:rPr>
                                        <w:rFonts w:ascii="Symbol" w:hAnsi="Symbol"/>
                                        <w:sz w:val="22"/>
                                      </w:rPr>
                                      <w:t></w:t>
                                    </w:r>
                                    <w:r>
                                      <w:rPr>
                                        <w:rFonts w:ascii="Symbol" w:hAnsi="Symbol"/>
                                        <w:sz w:val="22"/>
                                      </w:rPr>
                                      <w:t></w:t>
                                    </w:r>
                                    <w:r>
                                      <w:rPr>
                                        <w:sz w:val="22"/>
                                      </w:rPr>
                                      <w:t>Šienavimas</w:t>
                                    </w:r>
                                  </w:p>
                                </w:tc>
                                <w:tc>
                                  <w:tcPr>
                                    <w:tcW w:w="914" w:type="pct"/>
                                    <w:vAlign w:val="center"/>
                                  </w:tcPr>
                                  <w:p w14:paraId="6751E504" w14:textId="77777777" w:rsidR="00E90E8C" w:rsidRDefault="009B2DED">
                                    <w:pPr>
                                      <w:rPr>
                                        <w:sz w:val="22"/>
                                      </w:rPr>
                                    </w:pPr>
                                    <w:r>
                                      <w:rPr>
                                        <w:sz w:val="22"/>
                                      </w:rPr>
                                      <w:t xml:space="preserve">kas mėnesį </w:t>
                                    </w:r>
                                  </w:p>
                                </w:tc>
                                <w:tc>
                                  <w:tcPr>
                                    <w:tcW w:w="914" w:type="pct"/>
                                    <w:vAlign w:val="center"/>
                                  </w:tcPr>
                                  <w:p w14:paraId="6751E505" w14:textId="77777777" w:rsidR="00E90E8C" w:rsidRDefault="009B2DED">
                                    <w:pPr>
                                      <w:rPr>
                                        <w:sz w:val="22"/>
                                      </w:rPr>
                                    </w:pPr>
                                    <w:r>
                                      <w:rPr>
                                        <w:sz w:val="22"/>
                                      </w:rPr>
                                      <w:t>kas metai</w:t>
                                    </w:r>
                                  </w:p>
                                </w:tc>
                                <w:tc>
                                  <w:tcPr>
                                    <w:tcW w:w="914" w:type="pct"/>
                                    <w:vAlign w:val="center"/>
                                  </w:tcPr>
                                  <w:p w14:paraId="6751E506" w14:textId="77777777" w:rsidR="00E90E8C" w:rsidRDefault="009B2DED">
                                    <w:pPr>
                                      <w:rPr>
                                        <w:sz w:val="22"/>
                                      </w:rPr>
                                    </w:pPr>
                                    <w:r>
                                      <w:rPr>
                                        <w:sz w:val="22"/>
                                      </w:rPr>
                                      <w:t>nešienaujama, augalai šalinami po 10 metų ciklo</w:t>
                                    </w:r>
                                  </w:p>
                                </w:tc>
                                <w:tc>
                                  <w:tcPr>
                                    <w:tcW w:w="914" w:type="pct"/>
                                    <w:vAlign w:val="center"/>
                                  </w:tcPr>
                                  <w:p w14:paraId="6751E507" w14:textId="77777777" w:rsidR="00E90E8C" w:rsidRDefault="009B2DED">
                                    <w:pPr>
                                      <w:rPr>
                                        <w:sz w:val="22"/>
                                      </w:rPr>
                                    </w:pPr>
                                    <w:r>
                                      <w:rPr>
                                        <w:sz w:val="22"/>
                                      </w:rPr>
                                      <w:t>nešienaujama, augalai šalinami po 5–10 metų ciklo</w:t>
                                    </w:r>
                                  </w:p>
                                </w:tc>
                              </w:tr>
                              <w:tr w:rsidR="00E90E8C" w14:paraId="6751E50E" w14:textId="77777777">
                                <w:trPr>
                                  <w:cantSplit/>
                                  <w:trHeight w:val="20"/>
                                </w:trPr>
                                <w:tc>
                                  <w:tcPr>
                                    <w:tcW w:w="1345" w:type="pct"/>
                                    <w:vAlign w:val="center"/>
                                  </w:tcPr>
                                  <w:p w14:paraId="6751E509" w14:textId="77777777" w:rsidR="00E90E8C" w:rsidRDefault="009B2DED">
                                    <w:pPr>
                                      <w:rPr>
                                        <w:sz w:val="22"/>
                                      </w:rPr>
                                    </w:pPr>
                                    <w:r>
                                      <w:rPr>
                                        <w:rFonts w:ascii="Symbol" w:hAnsi="Symbol"/>
                                        <w:sz w:val="22"/>
                                      </w:rPr>
                                      <w:t></w:t>
                                    </w:r>
                                    <w:r>
                                      <w:rPr>
                                        <w:rFonts w:ascii="Symbol" w:hAnsi="Symbol"/>
                                        <w:sz w:val="22"/>
                                      </w:rPr>
                                      <w:t></w:t>
                                    </w:r>
                                    <w:r>
                                      <w:rPr>
                                        <w:sz w:val="22"/>
                                      </w:rPr>
                                      <w:t>Augalų liekanų pašalinimas</w:t>
                                    </w:r>
                                  </w:p>
                                </w:tc>
                                <w:tc>
                                  <w:tcPr>
                                    <w:tcW w:w="914" w:type="pct"/>
                                    <w:vAlign w:val="center"/>
                                  </w:tcPr>
                                  <w:p w14:paraId="6751E50A" w14:textId="77777777" w:rsidR="00E90E8C" w:rsidRDefault="009B2DED">
                                    <w:pPr>
                                      <w:rPr>
                                        <w:sz w:val="22"/>
                                      </w:rPr>
                                    </w:pPr>
                                    <w:r>
                                      <w:rPr>
                                        <w:sz w:val="22"/>
                                      </w:rPr>
                                      <w:t>pagal poreikį</w:t>
                                    </w:r>
                                  </w:p>
                                </w:tc>
                                <w:tc>
                                  <w:tcPr>
                                    <w:tcW w:w="914" w:type="pct"/>
                                    <w:vAlign w:val="center"/>
                                  </w:tcPr>
                                  <w:p w14:paraId="6751E50B" w14:textId="77777777" w:rsidR="00E90E8C" w:rsidRDefault="009B2DED">
                                    <w:pPr>
                                      <w:rPr>
                                        <w:sz w:val="22"/>
                                      </w:rPr>
                                    </w:pPr>
                                    <w:r>
                                      <w:rPr>
                                        <w:sz w:val="22"/>
                                      </w:rPr>
                                      <w:t>pagal poreikį</w:t>
                                    </w:r>
                                  </w:p>
                                </w:tc>
                                <w:tc>
                                  <w:tcPr>
                                    <w:tcW w:w="914" w:type="pct"/>
                                    <w:vAlign w:val="center"/>
                                  </w:tcPr>
                                  <w:p w14:paraId="6751E50C" w14:textId="77777777" w:rsidR="00E90E8C" w:rsidRDefault="009B2DED">
                                    <w:pPr>
                                      <w:rPr>
                                        <w:sz w:val="22"/>
                                      </w:rPr>
                                    </w:pPr>
                                    <w:r>
                                      <w:rPr>
                                        <w:sz w:val="22"/>
                                      </w:rPr>
                                      <w:t>pagal poreikį</w:t>
                                    </w:r>
                                  </w:p>
                                </w:tc>
                                <w:tc>
                                  <w:tcPr>
                                    <w:tcW w:w="914" w:type="pct"/>
                                    <w:vAlign w:val="center"/>
                                  </w:tcPr>
                                  <w:p w14:paraId="6751E50D" w14:textId="77777777" w:rsidR="00E90E8C" w:rsidRDefault="009B2DED">
                                    <w:pPr>
                                      <w:rPr>
                                        <w:sz w:val="22"/>
                                      </w:rPr>
                                    </w:pPr>
                                    <w:r>
                                      <w:rPr>
                                        <w:sz w:val="22"/>
                                      </w:rPr>
                                      <w:t>pagal poreikį</w:t>
                                    </w:r>
                                  </w:p>
                                </w:tc>
                              </w:tr>
                              <w:tr w:rsidR="00E90E8C" w14:paraId="6751E514" w14:textId="77777777">
                                <w:trPr>
                                  <w:cantSplit/>
                                  <w:trHeight w:val="20"/>
                                </w:trPr>
                                <w:tc>
                                  <w:tcPr>
                                    <w:tcW w:w="1345" w:type="pct"/>
                                    <w:tcBorders>
                                      <w:top w:val="single" w:sz="4" w:space="0" w:color="auto"/>
                                      <w:left w:val="single" w:sz="4" w:space="0" w:color="auto"/>
                                      <w:bottom w:val="single" w:sz="4" w:space="0" w:color="auto"/>
                                      <w:right w:val="single" w:sz="4" w:space="0" w:color="auto"/>
                                    </w:tcBorders>
                                    <w:vAlign w:val="center"/>
                                  </w:tcPr>
                                  <w:p w14:paraId="6751E50F" w14:textId="77777777" w:rsidR="00E90E8C" w:rsidRDefault="009B2DED">
                                    <w:pPr>
                                      <w:rPr>
                                        <w:sz w:val="22"/>
                                      </w:rPr>
                                    </w:pPr>
                                    <w:r>
                                      <w:rPr>
                                        <w:rFonts w:ascii="Symbol" w:hAnsi="Symbol"/>
                                        <w:sz w:val="22"/>
                                      </w:rPr>
                                      <w:t></w:t>
                                    </w:r>
                                    <w:r>
                                      <w:rPr>
                                        <w:rFonts w:ascii="Symbol" w:hAnsi="Symbol"/>
                                        <w:sz w:val="22"/>
                                      </w:rPr>
                                      <w:t></w:t>
                                    </w:r>
                                    <w:r>
                                      <w:rPr>
                                        <w:sz w:val="22"/>
                                      </w:rPr>
                                      <w:t xml:space="preserve">Dumblo pašalinimas iš nuotekų surinkimo/ </w:t>
                                    </w:r>
                                    <w:r>
                                      <w:rPr>
                                        <w:sz w:val="22"/>
                                      </w:rPr>
                                      <w:t>nuleidimo griovių, latakų</w:t>
                                    </w:r>
                                  </w:p>
                                </w:tc>
                                <w:tc>
                                  <w:tcPr>
                                    <w:tcW w:w="914" w:type="pct"/>
                                    <w:tcBorders>
                                      <w:top w:val="single" w:sz="4" w:space="0" w:color="auto"/>
                                      <w:left w:val="single" w:sz="4" w:space="0" w:color="auto"/>
                                      <w:bottom w:val="single" w:sz="4" w:space="0" w:color="auto"/>
                                      <w:right w:val="single" w:sz="4" w:space="0" w:color="auto"/>
                                    </w:tcBorders>
                                    <w:vAlign w:val="center"/>
                                  </w:tcPr>
                                  <w:p w14:paraId="6751E510" w14:textId="77777777" w:rsidR="00E90E8C" w:rsidRDefault="009B2DED">
                                    <w:pPr>
                                      <w:rPr>
                                        <w:sz w:val="22"/>
                                      </w:rPr>
                                    </w:pPr>
                                    <w:r>
                                      <w:rPr>
                                        <w:sz w:val="22"/>
                                      </w:rPr>
                                      <w:t>kas metai arba pagal poreikį</w:t>
                                    </w:r>
                                  </w:p>
                                </w:tc>
                                <w:tc>
                                  <w:tcPr>
                                    <w:tcW w:w="914" w:type="pct"/>
                                    <w:tcBorders>
                                      <w:top w:val="single" w:sz="4" w:space="0" w:color="auto"/>
                                      <w:left w:val="single" w:sz="4" w:space="0" w:color="auto"/>
                                      <w:bottom w:val="single" w:sz="4" w:space="0" w:color="auto"/>
                                      <w:right w:val="single" w:sz="4" w:space="0" w:color="auto"/>
                                    </w:tcBorders>
                                    <w:vAlign w:val="center"/>
                                  </w:tcPr>
                                  <w:p w14:paraId="6751E511" w14:textId="77777777" w:rsidR="00E90E8C" w:rsidRDefault="009B2DED">
                                    <w:pPr>
                                      <w:rPr>
                                        <w:sz w:val="22"/>
                                      </w:rPr>
                                    </w:pPr>
                                    <w:r>
                                      <w:rPr>
                                        <w:sz w:val="22"/>
                                      </w:rPr>
                                      <w:t>kas metai arba pagal poreikį</w:t>
                                    </w:r>
                                  </w:p>
                                </w:tc>
                                <w:tc>
                                  <w:tcPr>
                                    <w:tcW w:w="914" w:type="pct"/>
                                    <w:tcBorders>
                                      <w:top w:val="single" w:sz="4" w:space="0" w:color="auto"/>
                                      <w:left w:val="single" w:sz="4" w:space="0" w:color="auto"/>
                                      <w:bottom w:val="single" w:sz="4" w:space="0" w:color="auto"/>
                                      <w:right w:val="single" w:sz="4" w:space="0" w:color="auto"/>
                                    </w:tcBorders>
                                    <w:vAlign w:val="center"/>
                                  </w:tcPr>
                                  <w:p w14:paraId="6751E512" w14:textId="77777777" w:rsidR="00E90E8C" w:rsidRDefault="009B2DED">
                                    <w:pPr>
                                      <w:rPr>
                                        <w:sz w:val="22"/>
                                      </w:rPr>
                                    </w:pPr>
                                    <w:r>
                                      <w:rPr>
                                        <w:sz w:val="22"/>
                                      </w:rPr>
                                      <w:t>kas metai arba pagal poreikį</w:t>
                                    </w:r>
                                  </w:p>
                                </w:tc>
                                <w:tc>
                                  <w:tcPr>
                                    <w:tcW w:w="914" w:type="pct"/>
                                    <w:tcBorders>
                                      <w:top w:val="single" w:sz="4" w:space="0" w:color="auto"/>
                                      <w:left w:val="single" w:sz="4" w:space="0" w:color="auto"/>
                                      <w:bottom w:val="single" w:sz="4" w:space="0" w:color="auto"/>
                                      <w:right w:val="single" w:sz="4" w:space="0" w:color="auto"/>
                                    </w:tcBorders>
                                    <w:vAlign w:val="center"/>
                                  </w:tcPr>
                                  <w:p w14:paraId="6751E513" w14:textId="77777777" w:rsidR="00E90E8C" w:rsidRDefault="009B2DED">
                                    <w:pPr>
                                      <w:rPr>
                                        <w:sz w:val="22"/>
                                      </w:rPr>
                                    </w:pPr>
                                    <w:r>
                                      <w:rPr>
                                        <w:sz w:val="22"/>
                                      </w:rPr>
                                      <w:t>kas metai arba pagal poreikį</w:t>
                                    </w:r>
                                  </w:p>
                                </w:tc>
                              </w:tr>
                            </w:tbl>
                            <w:p w14:paraId="6751E515" w14:textId="77777777" w:rsidR="00E90E8C" w:rsidRDefault="009B2DED"/>
                          </w:sdtContent>
                        </w:sdt>
                      </w:sdtContent>
                    </w:sdt>
                  </w:sdtContent>
                </w:sdt>
              </w:sdtContent>
            </w:sdt>
            <w:sdt>
              <w:sdtPr>
                <w:alias w:val="skirsnis"/>
                <w:tag w:val="part_f89009c4a66e457c87beb1a6d925ac21"/>
                <w:id w:val="749011294"/>
                <w:lock w:val="sdtLocked"/>
              </w:sdtPr>
              <w:sdtEndPr/>
              <w:sdtContent>
                <w:p w14:paraId="6751E516" w14:textId="77777777" w:rsidR="00E90E8C" w:rsidRDefault="009B2DED">
                  <w:pPr>
                    <w:keepNext/>
                    <w:jc w:val="center"/>
                    <w:rPr>
                      <w:b/>
                    </w:rPr>
                  </w:pPr>
                  <w:sdt>
                    <w:sdtPr>
                      <w:alias w:val="Numeris"/>
                      <w:tag w:val="nr_f89009c4a66e457c87beb1a6d925ac21"/>
                      <w:id w:val="-1148131519"/>
                      <w:lock w:val="sdtLocked"/>
                    </w:sdtPr>
                    <w:sdtEndPr/>
                    <w:sdtContent>
                      <w:r>
                        <w:rPr>
                          <w:b/>
                        </w:rPr>
                        <w:t>V</w:t>
                      </w:r>
                    </w:sdtContent>
                  </w:sdt>
                  <w:r>
                    <w:rPr>
                      <w:b/>
                    </w:rPr>
                    <w:t xml:space="preserve"> SKIRSNIS. </w:t>
                  </w:r>
                  <w:sdt>
                    <w:sdtPr>
                      <w:alias w:val="Pavadinimas"/>
                      <w:tag w:val="title_f89009c4a66e457c87beb1a6d925ac21"/>
                      <w:id w:val="252788400"/>
                      <w:lock w:val="sdtLocked"/>
                    </w:sdtPr>
                    <w:sdtEndPr/>
                    <w:sdtContent>
                      <w:r>
                        <w:rPr>
                          <w:b/>
                        </w:rPr>
                        <w:t>PRIEMONIŲ MONITORINGAS</w:t>
                      </w:r>
                    </w:sdtContent>
                  </w:sdt>
                </w:p>
                <w:p w14:paraId="6751E517" w14:textId="77777777" w:rsidR="00E90E8C" w:rsidRDefault="009B2DED">
                  <w:pPr>
                    <w:jc w:val="center"/>
                  </w:pPr>
                </w:p>
              </w:sdtContent>
            </w:sdt>
            <w:sdt>
              <w:sdtPr>
                <w:alias w:val="skirsnis"/>
                <w:tag w:val="part_50e14e26393a4afaa1e680ae0b448e96"/>
                <w:id w:val="1787703261"/>
                <w:lock w:val="sdtLocked"/>
              </w:sdtPr>
              <w:sdtEndPr/>
              <w:sdtContent>
                <w:p w14:paraId="6751E518" w14:textId="77777777" w:rsidR="00E90E8C" w:rsidRDefault="009B2DED">
                  <w:pPr>
                    <w:keepNext/>
                    <w:jc w:val="center"/>
                    <w:rPr>
                      <w:b/>
                    </w:rPr>
                  </w:pPr>
                  <w:sdt>
                    <w:sdtPr>
                      <w:alias w:val="Pavadinimas"/>
                      <w:tag w:val="title_50e14e26393a4afaa1e680ae0b448e96"/>
                      <w:id w:val="-1255747950"/>
                      <w:lock w:val="sdtLocked"/>
                    </w:sdtPr>
                    <w:sdtEndPr/>
                    <w:sdtContent>
                      <w:r>
                        <w:rPr>
                          <w:b/>
                        </w:rPr>
                        <w:t>Bendrosios nuostatos</w:t>
                      </w:r>
                    </w:sdtContent>
                  </w:sdt>
                </w:p>
                <w:p w14:paraId="6751E519" w14:textId="77777777" w:rsidR="00E90E8C" w:rsidRDefault="00E90E8C"/>
                <w:sdt>
                  <w:sdtPr>
                    <w:alias w:val="85 p."/>
                    <w:tag w:val="part_a9973d50634e4b0a83dcaffdc8d6e71a"/>
                    <w:id w:val="748155561"/>
                    <w:lock w:val="sdtLocked"/>
                  </w:sdtPr>
                  <w:sdtEndPr/>
                  <w:sdtContent>
                    <w:p w14:paraId="6751E51A" w14:textId="77777777" w:rsidR="00E90E8C" w:rsidRDefault="009B2DED">
                      <w:pPr>
                        <w:ind w:firstLine="567"/>
                        <w:jc w:val="both"/>
                      </w:pPr>
                      <w:sdt>
                        <w:sdtPr>
                          <w:alias w:val="Numeris"/>
                          <w:tag w:val="nr_a9973d50634e4b0a83dcaffdc8d6e71a"/>
                          <w:id w:val="262428711"/>
                          <w:lock w:val="sdtLocked"/>
                        </w:sdtPr>
                        <w:sdtEndPr/>
                        <w:sdtContent>
                          <w:r>
                            <w:rPr>
                              <w:b/>
                            </w:rPr>
                            <w:t>85</w:t>
                          </w:r>
                        </w:sdtContent>
                      </w:sdt>
                      <w:r>
                        <w:rPr>
                          <w:b/>
                        </w:rPr>
                        <w:t xml:space="preserve">. </w:t>
                      </w:r>
                      <w:r>
                        <w:t>Priemonių monitoringo tikslai:</w:t>
                      </w:r>
                    </w:p>
                    <w:p w14:paraId="6751E51B" w14:textId="77777777" w:rsidR="00E90E8C" w:rsidRDefault="009B2DED">
                      <w:pPr>
                        <w:ind w:firstLine="567"/>
                        <w:jc w:val="both"/>
                      </w:pPr>
                      <w:r>
                        <w:rPr>
                          <w:rFonts w:ascii="Symbol" w:hAnsi="Symbol"/>
                          <w:kern w:val="16"/>
                        </w:rPr>
                        <w:t></w:t>
                      </w:r>
                      <w:r>
                        <w:rPr>
                          <w:rFonts w:ascii="Symbol" w:hAnsi="Symbol"/>
                          <w:kern w:val="16"/>
                        </w:rPr>
                        <w:t></w:t>
                      </w:r>
                      <w:r>
                        <w:t>įvertinti priemonės efektyvumą saugomoje aplinkoje po priemonės įdiegimo ar pasikeitus aplinkos ar/ir eismo sąlygoms;</w:t>
                      </w:r>
                    </w:p>
                    <w:p w14:paraId="6751E51C" w14:textId="77777777" w:rsidR="00E90E8C" w:rsidRDefault="009B2DED">
                      <w:pPr>
                        <w:ind w:firstLine="567"/>
                        <w:jc w:val="both"/>
                      </w:pPr>
                      <w:r>
                        <w:rPr>
                          <w:rFonts w:ascii="Symbol" w:hAnsi="Symbol"/>
                          <w:kern w:val="16"/>
                        </w:rPr>
                        <w:t></w:t>
                      </w:r>
                      <w:r>
                        <w:rPr>
                          <w:rFonts w:ascii="Symbol" w:hAnsi="Symbol"/>
                          <w:kern w:val="16"/>
                        </w:rPr>
                        <w:t></w:t>
                      </w:r>
                      <w:r>
                        <w:t>gauti patikimą informaciją apie skirtingų tipų apsaugos priemonių veiksmingumą, tinkamiausias priemones įvairiose situacijose.</w:t>
                      </w:r>
                    </w:p>
                  </w:sdtContent>
                </w:sdt>
                <w:sdt>
                  <w:sdtPr>
                    <w:alias w:val="86 p."/>
                    <w:tag w:val="part_87bc9ea0f3d941f1836336924da3290d"/>
                    <w:id w:val="-967052940"/>
                    <w:lock w:val="sdtLocked"/>
                  </w:sdtPr>
                  <w:sdtEndPr/>
                  <w:sdtContent>
                    <w:p w14:paraId="6751E51D" w14:textId="77777777" w:rsidR="00E90E8C" w:rsidRDefault="009B2DED">
                      <w:pPr>
                        <w:widowControl w:val="0"/>
                        <w:ind w:firstLine="567"/>
                        <w:jc w:val="both"/>
                      </w:pPr>
                      <w:sdt>
                        <w:sdtPr>
                          <w:alias w:val="Numeris"/>
                          <w:tag w:val="nr_87bc9ea0f3d941f1836336924da3290d"/>
                          <w:id w:val="-1530170767"/>
                          <w:lock w:val="sdtLocked"/>
                        </w:sdtPr>
                        <w:sdtEndPr/>
                        <w:sdtContent>
                          <w:r>
                            <w:rPr>
                              <w:b/>
                            </w:rPr>
                            <w:t>86</w:t>
                          </w:r>
                        </w:sdtContent>
                      </w:sdt>
                      <w:r>
                        <w:rPr>
                          <w:b/>
                        </w:rPr>
                        <w:t>.</w:t>
                      </w:r>
                      <w:r>
                        <w:rPr>
                          <w:b/>
                        </w:rPr>
                        <w:t xml:space="preserve"> </w:t>
                      </w:r>
                      <w:r>
                        <w:t>Priemonių monitoringas yra atliekamas, kai:</w:t>
                      </w:r>
                    </w:p>
                    <w:p w14:paraId="6751E51E" w14:textId="77777777" w:rsidR="00E90E8C" w:rsidRDefault="009B2DED">
                      <w:pPr>
                        <w:ind w:firstLine="567"/>
                        <w:jc w:val="both"/>
                      </w:pPr>
                      <w:r>
                        <w:rPr>
                          <w:rFonts w:ascii="Symbol" w:hAnsi="Symbol"/>
                          <w:kern w:val="16"/>
                        </w:rPr>
                        <w:t></w:t>
                      </w:r>
                      <w:r>
                        <w:rPr>
                          <w:rFonts w:ascii="Symbol" w:hAnsi="Symbol"/>
                          <w:kern w:val="16"/>
                        </w:rPr>
                        <w:t></w:t>
                      </w:r>
                      <w:r>
                        <w:t>priemonė buvo įdiegta vadovaujantis poveikio aplinkai vertinimo ataskaita [5.1] ir yra parengtas ir su Aplinkos ministerija ir jai pavaldžiomis institucijomis suderintas monitoringo planas;</w:t>
                      </w:r>
                    </w:p>
                    <w:p w14:paraId="6751E51F" w14:textId="77777777" w:rsidR="00E90E8C" w:rsidRDefault="009B2DED">
                      <w:pPr>
                        <w:ind w:firstLine="567"/>
                        <w:jc w:val="both"/>
                      </w:pPr>
                      <w:r>
                        <w:rPr>
                          <w:rFonts w:ascii="Symbol" w:hAnsi="Symbol"/>
                          <w:kern w:val="16"/>
                        </w:rPr>
                        <w:t></w:t>
                      </w:r>
                      <w:r>
                        <w:rPr>
                          <w:rFonts w:ascii="Symbol" w:hAnsi="Symbol"/>
                          <w:kern w:val="16"/>
                        </w:rPr>
                        <w:t></w:t>
                      </w:r>
                      <w:r>
                        <w:t>priemonė buvo įdi</w:t>
                      </w:r>
                      <w:r>
                        <w:t xml:space="preserve">egta iš Europos Sąjungos fondų lėšų, jos efektyvumo užtikrinimas ir tolesnė </w:t>
                      </w:r>
                      <w:proofErr w:type="spellStart"/>
                      <w:r>
                        <w:t>stebėsena</w:t>
                      </w:r>
                      <w:proofErr w:type="spellEnd"/>
                      <w:r>
                        <w:t xml:space="preserve"> yra būtina finansavimo sąlyga;</w:t>
                      </w:r>
                    </w:p>
                    <w:p w14:paraId="6751E520" w14:textId="77777777" w:rsidR="00E90E8C" w:rsidRDefault="009B2DED">
                      <w:pPr>
                        <w:ind w:firstLine="567"/>
                        <w:jc w:val="both"/>
                      </w:pPr>
                      <w:r>
                        <w:rPr>
                          <w:rFonts w:ascii="Symbol" w:hAnsi="Symbol"/>
                          <w:kern w:val="16"/>
                        </w:rPr>
                        <w:t></w:t>
                      </w:r>
                      <w:r>
                        <w:rPr>
                          <w:rFonts w:ascii="Symbol" w:hAnsi="Symbol"/>
                          <w:kern w:val="16"/>
                        </w:rPr>
                        <w:t></w:t>
                      </w:r>
                      <w:r>
                        <w:t>jeigu kelio (priemonės) valdytojui kyla abejonių dėl pasiekto priemonės efektyvumo saugomoje aplinkoje po priemonės įdiegimo arba pasikei</w:t>
                      </w:r>
                      <w:r>
                        <w:t xml:space="preserve">tus eismo ar/ir aplinkos sąlygoms. </w:t>
                      </w:r>
                    </w:p>
                    <w:p w14:paraId="6751E521" w14:textId="77777777" w:rsidR="00E90E8C" w:rsidRDefault="009B2DED"/>
                  </w:sdtContent>
                </w:sdt>
              </w:sdtContent>
            </w:sdt>
            <w:sdt>
              <w:sdtPr>
                <w:alias w:val="skirsnis"/>
                <w:tag w:val="part_98e1369e0fdb44d6b4f06822a2350925"/>
                <w:id w:val="1949034236"/>
                <w:lock w:val="sdtLocked"/>
              </w:sdtPr>
              <w:sdtEndPr/>
              <w:sdtContent>
                <w:p w14:paraId="6751E522" w14:textId="77777777" w:rsidR="00E90E8C" w:rsidRDefault="009B2DED">
                  <w:pPr>
                    <w:keepNext/>
                    <w:jc w:val="center"/>
                    <w:rPr>
                      <w:b/>
                    </w:rPr>
                  </w:pPr>
                  <w:sdt>
                    <w:sdtPr>
                      <w:alias w:val="Pavadinimas"/>
                      <w:tag w:val="title_98e1369e0fdb44d6b4f06822a2350925"/>
                      <w:id w:val="-2079503302"/>
                      <w:lock w:val="sdtLocked"/>
                    </w:sdtPr>
                    <w:sdtEndPr/>
                    <w:sdtContent>
                      <w:r>
                        <w:rPr>
                          <w:b/>
                        </w:rPr>
                        <w:t>Monitoringo rekomendacijos</w:t>
                      </w:r>
                    </w:sdtContent>
                  </w:sdt>
                </w:p>
                <w:p w14:paraId="6751E523" w14:textId="77777777" w:rsidR="00E90E8C" w:rsidRDefault="00E90E8C"/>
                <w:sdt>
                  <w:sdtPr>
                    <w:alias w:val="87 p."/>
                    <w:tag w:val="part_2c01450416ee495a95b540f5bf9f2993"/>
                    <w:id w:val="174786268"/>
                    <w:lock w:val="sdtLocked"/>
                  </w:sdtPr>
                  <w:sdtEndPr/>
                  <w:sdtContent>
                    <w:p w14:paraId="6751E524" w14:textId="77777777" w:rsidR="00E90E8C" w:rsidRDefault="009B2DED">
                      <w:pPr>
                        <w:ind w:firstLine="567"/>
                        <w:jc w:val="both"/>
                      </w:pPr>
                      <w:sdt>
                        <w:sdtPr>
                          <w:alias w:val="Numeris"/>
                          <w:tag w:val="nr_2c01450416ee495a95b540f5bf9f2993"/>
                          <w:id w:val="-1457559240"/>
                          <w:lock w:val="sdtLocked"/>
                        </w:sdtPr>
                        <w:sdtEndPr/>
                        <w:sdtContent>
                          <w:r>
                            <w:rPr>
                              <w:b/>
                            </w:rPr>
                            <w:t>87</w:t>
                          </w:r>
                        </w:sdtContent>
                      </w:sdt>
                      <w:r>
                        <w:rPr>
                          <w:b/>
                        </w:rPr>
                        <w:t xml:space="preserve">. </w:t>
                      </w:r>
                      <w:r>
                        <w:t>Monitoringo organizavimo principai.</w:t>
                      </w:r>
                    </w:p>
                    <w:sdt>
                      <w:sdtPr>
                        <w:alias w:val="87.1 p."/>
                        <w:tag w:val="part_11fba1d459764b80a9efa417410e79b6"/>
                        <w:id w:val="-323741355"/>
                        <w:lock w:val="sdtLocked"/>
                      </w:sdtPr>
                      <w:sdtEndPr/>
                      <w:sdtContent>
                        <w:p w14:paraId="6751E525" w14:textId="77777777" w:rsidR="00E90E8C" w:rsidRDefault="009B2DED">
                          <w:pPr>
                            <w:ind w:firstLine="567"/>
                            <w:jc w:val="both"/>
                          </w:pPr>
                          <w:sdt>
                            <w:sdtPr>
                              <w:alias w:val="Numeris"/>
                              <w:tag w:val="nr_11fba1d459764b80a9efa417410e79b6"/>
                              <w:id w:val="-379632667"/>
                              <w:lock w:val="sdtLocked"/>
                            </w:sdtPr>
                            <w:sdtEndPr/>
                            <w:sdtContent>
                              <w:r>
                                <w:rPr>
                                  <w:b/>
                                </w:rPr>
                                <w:t>87.1</w:t>
                              </w:r>
                            </w:sdtContent>
                          </w:sdt>
                          <w:r>
                            <w:rPr>
                              <w:b/>
                            </w:rPr>
                            <w:t xml:space="preserve">. </w:t>
                          </w:r>
                          <w:r>
                            <w:t xml:space="preserve">Aplinkosauginių priemonių monitoringas turi būti atliekamas pagal iš anksto parengtą ir su užsakovu suderintą planą. Monitoringo planą </w:t>
                          </w:r>
                          <w:r>
                            <w:t>rengia darbo grupė, vykdanti aplinkosauginių priemonių monitoringą. Šiame plane turi būti apibrėžtas monitoringo tikslas ir objektas, atlikimo metodai, priemonių apžiūrų ir mėginių ėmimo tvarka ir periodiškumas. Monitoringą organizuoja bei įdiegtų priemoni</w:t>
                          </w:r>
                          <w:r>
                            <w:t>ų techninės būklės ir efektyvumo įvertinimą pateikia aplinkos apsaugos specialistas, remdamasis apžiūrų metu sukauptais duomenimis ir tęstinių laboratorinių tyrimų rezultatais.</w:t>
                          </w:r>
                        </w:p>
                      </w:sdtContent>
                    </w:sdt>
                    <w:sdt>
                      <w:sdtPr>
                        <w:alias w:val="87.2 p."/>
                        <w:tag w:val="part_32f506ceffff496b999a481c447f3b44"/>
                        <w:id w:val="-695084229"/>
                        <w:lock w:val="sdtLocked"/>
                      </w:sdtPr>
                      <w:sdtEndPr/>
                      <w:sdtContent>
                        <w:p w14:paraId="6751E526" w14:textId="77777777" w:rsidR="00E90E8C" w:rsidRDefault="009B2DED">
                          <w:pPr>
                            <w:ind w:firstLine="567"/>
                            <w:jc w:val="both"/>
                          </w:pPr>
                          <w:sdt>
                            <w:sdtPr>
                              <w:alias w:val="Numeris"/>
                              <w:tag w:val="nr_32f506ceffff496b999a481c447f3b44"/>
                              <w:id w:val="434182770"/>
                              <w:lock w:val="sdtLocked"/>
                            </w:sdtPr>
                            <w:sdtEndPr/>
                            <w:sdtContent>
                              <w:r>
                                <w:rPr>
                                  <w:b/>
                                </w:rPr>
                                <w:t>87.2</w:t>
                              </w:r>
                            </w:sdtContent>
                          </w:sdt>
                          <w:r>
                            <w:rPr>
                              <w:b/>
                            </w:rPr>
                            <w:t xml:space="preserve">. </w:t>
                          </w:r>
                          <w:r>
                            <w:t>Rengiant monitoringo planą, apžiūrų periodiškumas pirmuosius 2–3 metu</w:t>
                          </w:r>
                          <w:r>
                            <w:t xml:space="preserve">s po priemonės įdiegimo turi būti dažniausias, šiuo laikotarpiu nustatoma didžiausia </w:t>
                          </w:r>
                          <w:proofErr w:type="spellStart"/>
                          <w:r>
                            <w:t>erozinių</w:t>
                          </w:r>
                          <w:proofErr w:type="spellEnd"/>
                          <w:r>
                            <w:t xml:space="preserve"> </w:t>
                          </w:r>
                          <w:r>
                            <w:lastRenderedPageBreak/>
                            <w:t>pažeidimų, užtvindymo, dumblo sąnašų susikaupimo, žolynų, vandens ir pusiau priekrantės augalų vegetacijos sutrikdymo rizika.</w:t>
                          </w:r>
                        </w:p>
                      </w:sdtContent>
                    </w:sdt>
                    <w:sdt>
                      <w:sdtPr>
                        <w:alias w:val="87.3 p."/>
                        <w:tag w:val="part_75c17474d66740f99491dc54dfce5a99"/>
                        <w:id w:val="-1737391732"/>
                        <w:lock w:val="sdtLocked"/>
                      </w:sdtPr>
                      <w:sdtEndPr/>
                      <w:sdtContent>
                        <w:p w14:paraId="6751E527" w14:textId="77777777" w:rsidR="00E90E8C" w:rsidRDefault="009B2DED">
                          <w:pPr>
                            <w:ind w:firstLine="567"/>
                            <w:jc w:val="both"/>
                          </w:pPr>
                          <w:sdt>
                            <w:sdtPr>
                              <w:alias w:val="Numeris"/>
                              <w:tag w:val="nr_75c17474d66740f99491dc54dfce5a99"/>
                              <w:id w:val="-1078197903"/>
                              <w:lock w:val="sdtLocked"/>
                            </w:sdtPr>
                            <w:sdtEndPr/>
                            <w:sdtContent>
                              <w:r>
                                <w:rPr>
                                  <w:b/>
                                </w:rPr>
                                <w:t>87.3</w:t>
                              </w:r>
                            </w:sdtContent>
                          </w:sdt>
                          <w:r>
                            <w:rPr>
                              <w:b/>
                            </w:rPr>
                            <w:t xml:space="preserve">. </w:t>
                          </w:r>
                          <w:r>
                            <w:t>Sudarant monitoringo planą</w:t>
                          </w:r>
                          <w:r>
                            <w:t>, reikia įvertinti paviršinių nuotekų valymo įrenginių periodinio planinio rekonstravimo būtinybę (</w:t>
                          </w:r>
                          <w:proofErr w:type="spellStart"/>
                          <w:r>
                            <w:t>šlapžemės</w:t>
                          </w:r>
                          <w:proofErr w:type="spellEnd"/>
                          <w:r>
                            <w:t xml:space="preserve">, infiltraciniai valymo įrenginiai, </w:t>
                          </w:r>
                          <w:proofErr w:type="spellStart"/>
                          <w:r>
                            <w:t>sėsdinimo</w:t>
                          </w:r>
                          <w:proofErr w:type="spellEnd"/>
                          <w:r>
                            <w:t xml:space="preserve"> tvenkiniai), monitoringo planas turi apimti ir rekonstravimo laikotarpį, kai atsiranda papildomos tarš</w:t>
                          </w:r>
                          <w:r>
                            <w:t>os darbų metu rizika.</w:t>
                          </w:r>
                        </w:p>
                      </w:sdtContent>
                    </w:sdt>
                    <w:sdt>
                      <w:sdtPr>
                        <w:alias w:val="87.4 p."/>
                        <w:tag w:val="part_4428d1ae563f41849ae3775a39fc0f1c"/>
                        <w:id w:val="2138217506"/>
                        <w:lock w:val="sdtLocked"/>
                      </w:sdtPr>
                      <w:sdtEndPr/>
                      <w:sdtContent>
                        <w:p w14:paraId="6751E528" w14:textId="77777777" w:rsidR="00E90E8C" w:rsidRDefault="009B2DED">
                          <w:pPr>
                            <w:ind w:firstLine="567"/>
                            <w:jc w:val="both"/>
                          </w:pPr>
                          <w:sdt>
                            <w:sdtPr>
                              <w:alias w:val="Numeris"/>
                              <w:tag w:val="nr_4428d1ae563f41849ae3775a39fc0f1c"/>
                              <w:id w:val="1076633510"/>
                              <w:lock w:val="sdtLocked"/>
                            </w:sdtPr>
                            <w:sdtEndPr/>
                            <w:sdtContent>
                              <w:r>
                                <w:rPr>
                                  <w:b/>
                                </w:rPr>
                                <w:t>87.4</w:t>
                              </w:r>
                            </w:sdtContent>
                          </w:sdt>
                          <w:r>
                            <w:rPr>
                              <w:b/>
                            </w:rPr>
                            <w:t xml:space="preserve">. </w:t>
                          </w:r>
                          <w:r>
                            <w:t>Monitoringo plane reikėtų numatyti operatyvaus užsakovo informavimo apie apžiūrų metu pastebėtus techninės būklės ir eksploatacinius pažeidimus procedūrą, koregavimo veiksmų eigą ir atsakomojo ryšio tarp užsakovo, kelią eksp</w:t>
                          </w:r>
                          <w:r>
                            <w:t>loatuojančios organizacijos bei monitoringą vykdančios darbo grupės tvarką.</w:t>
                          </w:r>
                        </w:p>
                      </w:sdtContent>
                    </w:sdt>
                    <w:sdt>
                      <w:sdtPr>
                        <w:alias w:val="87.5 p."/>
                        <w:tag w:val="part_661e934da77947778fcf92ad057a1e0b"/>
                        <w:id w:val="-1844234633"/>
                        <w:lock w:val="sdtLocked"/>
                      </w:sdtPr>
                      <w:sdtEndPr/>
                      <w:sdtContent>
                        <w:p w14:paraId="6751E529" w14:textId="77777777" w:rsidR="00E90E8C" w:rsidRDefault="009B2DED">
                          <w:pPr>
                            <w:widowControl w:val="0"/>
                            <w:ind w:firstLine="567"/>
                            <w:jc w:val="both"/>
                          </w:pPr>
                          <w:sdt>
                            <w:sdtPr>
                              <w:alias w:val="Numeris"/>
                              <w:tag w:val="nr_661e934da77947778fcf92ad057a1e0b"/>
                              <w:id w:val="827796649"/>
                              <w:lock w:val="sdtLocked"/>
                            </w:sdtPr>
                            <w:sdtEndPr/>
                            <w:sdtContent>
                              <w:r>
                                <w:rPr>
                                  <w:b/>
                                </w:rPr>
                                <w:t>87.5</w:t>
                              </w:r>
                            </w:sdtContent>
                          </w:sdt>
                          <w:r>
                            <w:rPr>
                              <w:b/>
                            </w:rPr>
                            <w:t xml:space="preserve">. </w:t>
                          </w:r>
                          <w:r>
                            <w:t>Pastebėjus papildomų faktorių, turinčių įtakos valymo įrenginių būklei ir efektyvumui, kitų nenumatytų pokyčių ar eksploatavimo pažeidimų, monitoringo planas jo vykdymo m</w:t>
                          </w:r>
                          <w:r>
                            <w:t>etu gali būti koreguojamas.</w:t>
                          </w:r>
                        </w:p>
                      </w:sdtContent>
                    </w:sdt>
                    <w:sdt>
                      <w:sdtPr>
                        <w:alias w:val="87.6 p."/>
                        <w:tag w:val="part_c9e568a49d0e43fcad46bb60c82f6c8e"/>
                        <w:id w:val="-220522139"/>
                        <w:lock w:val="sdtLocked"/>
                      </w:sdtPr>
                      <w:sdtEndPr/>
                      <w:sdtContent>
                        <w:p w14:paraId="6751E52A" w14:textId="77777777" w:rsidR="00E90E8C" w:rsidRDefault="009B2DED">
                          <w:pPr>
                            <w:widowControl w:val="0"/>
                            <w:ind w:firstLine="567"/>
                            <w:jc w:val="both"/>
                          </w:pPr>
                          <w:sdt>
                            <w:sdtPr>
                              <w:alias w:val="Numeris"/>
                              <w:tag w:val="nr_c9e568a49d0e43fcad46bb60c82f6c8e"/>
                              <w:id w:val="-684828034"/>
                              <w:lock w:val="sdtLocked"/>
                            </w:sdtPr>
                            <w:sdtEndPr/>
                            <w:sdtContent>
                              <w:r>
                                <w:rPr>
                                  <w:b/>
                                </w:rPr>
                                <w:t>87.6</w:t>
                              </w:r>
                            </w:sdtContent>
                          </w:sdt>
                          <w:r>
                            <w:rPr>
                              <w:b/>
                            </w:rPr>
                            <w:t xml:space="preserve">. </w:t>
                          </w:r>
                          <w:r>
                            <w:t>Vandens apsaugos priemonių monitoringo trukmė priklauso nuo saugomos vandens aplinkos jautrumo, įdiegtos priemonės konstrukcijos bei techninės priežiūros darbų sudėtingumo, periodiškumo ir apimties. Tam tikrais atvejai</w:t>
                          </w:r>
                          <w:r>
                            <w:t xml:space="preserve">s monitoringą rekomenduojama pradėti priemonių diegimo metu ir tęsti mažiausiai 5 metus po įdiegimo. Per šį laikotarpį suauga ir sutankėja dirbtinai introdukuoti bei savaime plintantys augalai, dirbtinai sukurtoje vandens ekosistemoje nusistovi biocheminė </w:t>
                          </w:r>
                          <w:r>
                            <w:t>ir ekologinė pusiausvyra, pasiekiamas maksimalus įrenginio efektyvumas.</w:t>
                          </w:r>
                        </w:p>
                      </w:sdtContent>
                    </w:sdt>
                    <w:sdt>
                      <w:sdtPr>
                        <w:alias w:val="87.7 p."/>
                        <w:tag w:val="part_a84c54435d504b11b63e5b2668cf6b40"/>
                        <w:id w:val="-2080204777"/>
                        <w:lock w:val="sdtLocked"/>
                      </w:sdtPr>
                      <w:sdtEndPr/>
                      <w:sdtContent>
                        <w:p w14:paraId="6751E52B" w14:textId="77777777" w:rsidR="00E90E8C" w:rsidRDefault="009B2DED">
                          <w:pPr>
                            <w:ind w:firstLine="567"/>
                            <w:jc w:val="both"/>
                          </w:pPr>
                          <w:sdt>
                            <w:sdtPr>
                              <w:alias w:val="Numeris"/>
                              <w:tag w:val="nr_a84c54435d504b11b63e5b2668cf6b40"/>
                              <w:id w:val="-1795753570"/>
                              <w:lock w:val="sdtLocked"/>
                            </w:sdtPr>
                            <w:sdtEndPr/>
                            <w:sdtContent>
                              <w:r>
                                <w:rPr>
                                  <w:b/>
                                </w:rPr>
                                <w:t>87.7</w:t>
                              </w:r>
                            </w:sdtContent>
                          </w:sdt>
                          <w:r>
                            <w:rPr>
                              <w:b/>
                            </w:rPr>
                            <w:t xml:space="preserve">. </w:t>
                          </w:r>
                          <w:r>
                            <w:t>Laboratorijos, atliekančios paviršinio ir gruntinio vandens, paviršinių nuotekų, valymo įrenginių dumblo užterštumo tyrimus, turi turėti galiojančius Aplinkos apsaugos agentū</w:t>
                          </w:r>
                          <w:r>
                            <w:t>ros išduotus leidimus atlikti taršos šaltinių išmetamų į aplinką teršalų ir teršalų aplinkos elementuose matavimus ir tyrimus arba Europos akreditacijos organizacijai priklausančios akreditavimo įstaigos išduotą akreditavimo pažymėjimą atlikti teršalų apli</w:t>
                          </w:r>
                          <w:r>
                            <w:t>nkos elementuose matavimus ir tyrimus konkretiems parametrams nustatyti [5.6].</w:t>
                          </w:r>
                        </w:p>
                        <w:p w14:paraId="6751E52C" w14:textId="77777777" w:rsidR="00E90E8C" w:rsidRDefault="009B2DED"/>
                      </w:sdtContent>
                    </w:sdt>
                  </w:sdtContent>
                </w:sdt>
              </w:sdtContent>
            </w:sdt>
            <w:sdt>
              <w:sdtPr>
                <w:alias w:val="skirsnis"/>
                <w:tag w:val="part_c2bb312392ec4850afaceff5c1dbb7df"/>
                <w:id w:val="-671254786"/>
                <w:lock w:val="sdtLocked"/>
              </w:sdtPr>
              <w:sdtEndPr/>
              <w:sdtContent>
                <w:p w14:paraId="6751E52D" w14:textId="77777777" w:rsidR="00E90E8C" w:rsidRDefault="009B2DED">
                  <w:pPr>
                    <w:keepNext/>
                    <w:jc w:val="center"/>
                    <w:rPr>
                      <w:b/>
                    </w:rPr>
                  </w:pPr>
                  <w:sdt>
                    <w:sdtPr>
                      <w:alias w:val="Numeris"/>
                      <w:tag w:val="nr_c2bb312392ec4850afaceff5c1dbb7df"/>
                      <w:id w:val="-814477496"/>
                      <w:lock w:val="sdtLocked"/>
                    </w:sdtPr>
                    <w:sdtEndPr/>
                    <w:sdtContent>
                      <w:r>
                        <w:rPr>
                          <w:b/>
                        </w:rPr>
                        <w:t>VI</w:t>
                      </w:r>
                    </w:sdtContent>
                  </w:sdt>
                  <w:r>
                    <w:rPr>
                      <w:b/>
                    </w:rPr>
                    <w:t xml:space="preserve"> SKIRSNIS. </w:t>
                  </w:r>
                  <w:sdt>
                    <w:sdtPr>
                      <w:alias w:val="Pavadinimas"/>
                      <w:tag w:val="title_c2bb312392ec4850afaceff5c1dbb7df"/>
                      <w:id w:val="-1930891093"/>
                      <w:lock w:val="sdtLocked"/>
                    </w:sdtPr>
                    <w:sdtEndPr/>
                    <w:sdtContent>
                      <w:r>
                        <w:rPr>
                          <w:b/>
                        </w:rPr>
                        <w:t>APSAUGOS PRIEMONIŲ PALYGINIMAS, KAŠTŲ IR EFEKTYVUMO ANALIZĖ</w:t>
                      </w:r>
                    </w:sdtContent>
                  </w:sdt>
                </w:p>
                <w:p w14:paraId="6751E52E" w14:textId="77777777" w:rsidR="00E90E8C" w:rsidRDefault="00E90E8C"/>
                <w:sdt>
                  <w:sdtPr>
                    <w:alias w:val="88 p."/>
                    <w:tag w:val="part_81e80a13acfa445f9176171a92d62539"/>
                    <w:id w:val="743842935"/>
                    <w:lock w:val="sdtLocked"/>
                  </w:sdtPr>
                  <w:sdtEndPr/>
                  <w:sdtContent>
                    <w:p w14:paraId="6751E52F" w14:textId="77777777" w:rsidR="00E90E8C" w:rsidRDefault="009B2DED">
                      <w:pPr>
                        <w:widowControl w:val="0"/>
                        <w:ind w:firstLine="567"/>
                        <w:jc w:val="both"/>
                      </w:pPr>
                      <w:sdt>
                        <w:sdtPr>
                          <w:alias w:val="Numeris"/>
                          <w:tag w:val="nr_81e80a13acfa445f9176171a92d62539"/>
                          <w:id w:val="1010415102"/>
                          <w:lock w:val="sdtLocked"/>
                        </w:sdtPr>
                        <w:sdtEndPr/>
                        <w:sdtContent>
                          <w:r>
                            <w:rPr>
                              <w:b/>
                            </w:rPr>
                            <w:t>88</w:t>
                          </w:r>
                        </w:sdtContent>
                      </w:sdt>
                      <w:r>
                        <w:rPr>
                          <w:b/>
                        </w:rPr>
                        <w:t xml:space="preserve">. </w:t>
                      </w:r>
                      <w:r>
                        <w:t>Aplinkosauginių įrenginių kaštus sudaro šie komponentai:</w:t>
                      </w:r>
                    </w:p>
                    <w:p w14:paraId="6751E530" w14:textId="77777777" w:rsidR="00E90E8C" w:rsidRDefault="009B2DED">
                      <w:pPr>
                        <w:ind w:firstLine="567"/>
                        <w:jc w:val="both"/>
                      </w:pPr>
                      <w:r>
                        <w:rPr>
                          <w:rFonts w:ascii="Symbol" w:hAnsi="Symbol"/>
                          <w:kern w:val="16"/>
                        </w:rPr>
                        <w:t></w:t>
                      </w:r>
                      <w:r>
                        <w:rPr>
                          <w:rFonts w:ascii="Symbol" w:hAnsi="Symbol"/>
                          <w:kern w:val="16"/>
                        </w:rPr>
                        <w:t></w:t>
                      </w:r>
                      <w:r>
                        <w:t>medžiagų kaštai;</w:t>
                      </w:r>
                    </w:p>
                    <w:p w14:paraId="6751E531" w14:textId="77777777" w:rsidR="00E90E8C" w:rsidRDefault="009B2DED">
                      <w:pPr>
                        <w:ind w:firstLine="567"/>
                        <w:jc w:val="both"/>
                      </w:pPr>
                      <w:r>
                        <w:rPr>
                          <w:rFonts w:ascii="Symbol" w:hAnsi="Symbol"/>
                          <w:kern w:val="16"/>
                        </w:rPr>
                        <w:t></w:t>
                      </w:r>
                      <w:r>
                        <w:rPr>
                          <w:rFonts w:ascii="Symbol" w:hAnsi="Symbol"/>
                          <w:kern w:val="16"/>
                        </w:rPr>
                        <w:t></w:t>
                      </w:r>
                      <w:r>
                        <w:t>įrengimo</w:t>
                      </w:r>
                      <w:r>
                        <w:t xml:space="preserve"> darbų kaštai;</w:t>
                      </w:r>
                    </w:p>
                    <w:p w14:paraId="6751E532" w14:textId="77777777" w:rsidR="00E90E8C" w:rsidRDefault="009B2DED">
                      <w:pPr>
                        <w:ind w:firstLine="567"/>
                        <w:jc w:val="both"/>
                      </w:pPr>
                      <w:r>
                        <w:rPr>
                          <w:rFonts w:ascii="Symbol" w:hAnsi="Symbol"/>
                          <w:kern w:val="16"/>
                        </w:rPr>
                        <w:t></w:t>
                      </w:r>
                      <w:r>
                        <w:rPr>
                          <w:rFonts w:ascii="Symbol" w:hAnsi="Symbol"/>
                          <w:kern w:val="16"/>
                        </w:rPr>
                        <w:t></w:t>
                      </w:r>
                      <w:r>
                        <w:t>techninės priežiūros kaštai.</w:t>
                      </w:r>
                    </w:p>
                    <w:p w14:paraId="6751E533" w14:textId="77777777" w:rsidR="00E90E8C" w:rsidRDefault="009B2DED">
                      <w:pPr>
                        <w:widowControl w:val="0"/>
                        <w:ind w:firstLine="567"/>
                        <w:jc w:val="both"/>
                      </w:pPr>
                      <w:r>
                        <w:t>Vandens apsaugos priemonių įrengimo išlaidos priklauso nuo pasirinktos priemonės tipo, konstrukcijos, drenuojamos teritorijos ploto, vietos geologinių, hidrologinių, klimato sąlygų, topografijos, žemėnaudos str</w:t>
                      </w:r>
                      <w:r>
                        <w:t xml:space="preserve">uktūros, reikalingos nusavinti teritorijos ploto ir kainos bei kitų faktorių. Skaičiuojant atskirų įrenginių kaštus, būtina įvertinti išlaidas, susijusias su priemonės eksploatavimu ir technine priežiūra. Skaičiuojant techninės priežiūros išlaidas, reikia </w:t>
                      </w:r>
                      <w:r>
                        <w:t>įtraukti periodinių apžiūrų, nuolatinių priežiūros darbų bei įrenginio planinių rekonstravimo darbų ir medžiagų kainą.</w:t>
                      </w:r>
                    </w:p>
                  </w:sdtContent>
                </w:sdt>
                <w:sdt>
                  <w:sdtPr>
                    <w:alias w:val="89 p."/>
                    <w:tag w:val="part_aee3204aa9834f068c5723589f8f272a"/>
                    <w:id w:val="-476846137"/>
                    <w:lock w:val="sdtLocked"/>
                  </w:sdtPr>
                  <w:sdtEndPr/>
                  <w:sdtContent>
                    <w:p w14:paraId="6751E534" w14:textId="77777777" w:rsidR="00E90E8C" w:rsidRDefault="009B2DED">
                      <w:pPr>
                        <w:widowControl w:val="0"/>
                        <w:ind w:firstLine="567"/>
                        <w:jc w:val="both"/>
                      </w:pPr>
                      <w:sdt>
                        <w:sdtPr>
                          <w:alias w:val="Numeris"/>
                          <w:tag w:val="nr_aee3204aa9834f068c5723589f8f272a"/>
                          <w:id w:val="800961808"/>
                          <w:lock w:val="sdtLocked"/>
                        </w:sdtPr>
                        <w:sdtEndPr/>
                        <w:sdtContent>
                          <w:r>
                            <w:rPr>
                              <w:b/>
                            </w:rPr>
                            <w:t>89</w:t>
                          </w:r>
                        </w:sdtContent>
                      </w:sdt>
                      <w:r>
                        <w:rPr>
                          <w:b/>
                        </w:rPr>
                        <w:t xml:space="preserve">. </w:t>
                      </w:r>
                      <w:r>
                        <w:t>Orientaciniam investicinių ir eksploatacinių išlaidų palyginimui galima apskaičiuoti santykinę investicijų vertę drenuojamos teri</w:t>
                      </w:r>
                      <w:r>
                        <w:t>torijos ploto vienetui ir techninės priežiūros kainą per metus drenuojamo ploto vienetui. 18 lentelėje pateikiama suminės kainos, įvertintos kaip aukšta, vidutinė ir žema palyginimo schema.</w:t>
                      </w:r>
                    </w:p>
                    <w:p w14:paraId="6751E535" w14:textId="77777777" w:rsidR="00E90E8C" w:rsidRDefault="00E90E8C"/>
                    <w:sdt>
                      <w:sdtPr>
                        <w:alias w:val="lentele"/>
                        <w:tag w:val="part_304da377c38948f88a36323524e4a211"/>
                        <w:id w:val="-1897202041"/>
                        <w:lock w:val="sdtLocked"/>
                      </w:sdtPr>
                      <w:sdtEndPr/>
                      <w:sdtContent>
                        <w:p w14:paraId="6751E536" w14:textId="77777777" w:rsidR="00E90E8C" w:rsidRDefault="009B2DED">
                          <w:pPr>
                            <w:keepNext/>
                            <w:jc w:val="center"/>
                            <w:rPr>
                              <w:b/>
                              <w:bCs/>
                              <w:kern w:val="32"/>
                            </w:rPr>
                          </w:pPr>
                          <w:sdt>
                            <w:sdtPr>
                              <w:alias w:val="Pavadinimas"/>
                              <w:tag w:val="title_304da377c38948f88a36323524e4a211"/>
                              <w:id w:val="-1669779958"/>
                              <w:lock w:val="sdtLocked"/>
                            </w:sdtPr>
                            <w:sdtEndPr/>
                            <w:sdtContent>
                              <w:r>
                                <w:rPr>
                                  <w:b/>
                                  <w:bCs/>
                                  <w:kern w:val="32"/>
                                </w:rPr>
                                <w:t>18 lentelė. Paviršinių nuotekų valymo įrenginių įrengimo ir priež</w:t>
                              </w:r>
                              <w:r>
                                <w:rPr>
                                  <w:b/>
                                  <w:bCs/>
                                  <w:kern w:val="32"/>
                                </w:rPr>
                                <w:t>iūros santykinių kaštų palyginimas (2 priedas [18])</w:t>
                              </w:r>
                            </w:sdtContent>
                          </w:sdt>
                        </w:p>
                        <w:p w14:paraId="6751E537" w14:textId="77777777" w:rsidR="00E90E8C" w:rsidRDefault="00E90E8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5"/>
                            <w:gridCol w:w="2786"/>
                            <w:gridCol w:w="2786"/>
                          </w:tblGrid>
                          <w:tr w:rsidR="00E90E8C" w14:paraId="6751E53B" w14:textId="77777777">
                            <w:trPr>
                              <w:cantSplit/>
                              <w:trHeight w:val="23"/>
                              <w:tblHeader/>
                            </w:trPr>
                            <w:tc>
                              <w:tcPr>
                                <w:tcW w:w="2000" w:type="pct"/>
                                <w:tcBorders>
                                  <w:top w:val="double" w:sz="4" w:space="0" w:color="auto"/>
                                  <w:left w:val="double" w:sz="4" w:space="0" w:color="auto"/>
                                  <w:bottom w:val="double" w:sz="4" w:space="0" w:color="auto"/>
                                  <w:right w:val="single" w:sz="4" w:space="0" w:color="auto"/>
                                </w:tcBorders>
                                <w:vAlign w:val="center"/>
                              </w:tcPr>
                              <w:p w14:paraId="6751E538" w14:textId="77777777" w:rsidR="00E90E8C" w:rsidRDefault="009B2DED">
                                <w:pPr>
                                  <w:keepNext/>
                                  <w:jc w:val="center"/>
                                  <w:rPr>
                                    <w:b/>
                                    <w:sz w:val="22"/>
                                  </w:rPr>
                                </w:pPr>
                                <w:r>
                                  <w:rPr>
                                    <w:b/>
                                    <w:sz w:val="22"/>
                                  </w:rPr>
                                  <w:t>Įrenginio tipas</w:t>
                                </w:r>
                              </w:p>
                            </w:tc>
                            <w:tc>
                              <w:tcPr>
                                <w:tcW w:w="1500" w:type="pct"/>
                                <w:tcBorders>
                                  <w:top w:val="double" w:sz="4" w:space="0" w:color="auto"/>
                                  <w:left w:val="single" w:sz="4" w:space="0" w:color="auto"/>
                                  <w:bottom w:val="double" w:sz="4" w:space="0" w:color="auto"/>
                                  <w:right w:val="single" w:sz="4" w:space="0" w:color="auto"/>
                                </w:tcBorders>
                                <w:vAlign w:val="center"/>
                              </w:tcPr>
                              <w:p w14:paraId="6751E539" w14:textId="77777777" w:rsidR="00E90E8C" w:rsidRDefault="009B2DED">
                                <w:pPr>
                                  <w:keepNext/>
                                  <w:jc w:val="center"/>
                                  <w:rPr>
                                    <w:b/>
                                    <w:sz w:val="22"/>
                                  </w:rPr>
                                </w:pPr>
                                <w:r>
                                  <w:rPr>
                                    <w:b/>
                                    <w:sz w:val="22"/>
                                  </w:rPr>
                                  <w:t>Priemonės įdiegimo kaina</w:t>
                                </w:r>
                              </w:p>
                            </w:tc>
                            <w:tc>
                              <w:tcPr>
                                <w:tcW w:w="1500" w:type="pct"/>
                                <w:tcBorders>
                                  <w:top w:val="double" w:sz="4" w:space="0" w:color="auto"/>
                                  <w:left w:val="single" w:sz="4" w:space="0" w:color="auto"/>
                                  <w:bottom w:val="double" w:sz="4" w:space="0" w:color="auto"/>
                                  <w:right w:val="double" w:sz="4" w:space="0" w:color="auto"/>
                                </w:tcBorders>
                                <w:vAlign w:val="center"/>
                              </w:tcPr>
                              <w:p w14:paraId="6751E53A" w14:textId="77777777" w:rsidR="00E90E8C" w:rsidRDefault="009B2DED">
                                <w:pPr>
                                  <w:keepNext/>
                                  <w:jc w:val="center"/>
                                  <w:rPr>
                                    <w:b/>
                                    <w:sz w:val="22"/>
                                  </w:rPr>
                                </w:pPr>
                                <w:r>
                                  <w:rPr>
                                    <w:b/>
                                    <w:sz w:val="22"/>
                                  </w:rPr>
                                  <w:t>Eksploatacinės priežiūros kaina</w:t>
                                </w:r>
                              </w:p>
                            </w:tc>
                          </w:tr>
                          <w:tr w:rsidR="00E90E8C" w14:paraId="6751E53F" w14:textId="77777777">
                            <w:trPr>
                              <w:cantSplit/>
                              <w:trHeight w:val="23"/>
                            </w:trPr>
                            <w:tc>
                              <w:tcPr>
                                <w:tcW w:w="2000" w:type="pct"/>
                                <w:tcBorders>
                                  <w:top w:val="double" w:sz="4" w:space="0" w:color="auto"/>
                                </w:tcBorders>
                                <w:vAlign w:val="center"/>
                              </w:tcPr>
                              <w:p w14:paraId="6751E53C" w14:textId="77777777" w:rsidR="00E90E8C" w:rsidRDefault="009B2DED">
                                <w:pPr>
                                  <w:keepNext/>
                                  <w:rPr>
                                    <w:sz w:val="22"/>
                                  </w:rPr>
                                </w:pPr>
                                <w:r>
                                  <w:rPr>
                                    <w:sz w:val="22"/>
                                  </w:rPr>
                                  <w:t>Infiltraciniai kelio nuotekų nuleidimo/valymo įrenginiai</w:t>
                                </w:r>
                              </w:p>
                            </w:tc>
                            <w:tc>
                              <w:tcPr>
                                <w:tcW w:w="1500" w:type="pct"/>
                                <w:tcBorders>
                                  <w:top w:val="double" w:sz="4" w:space="0" w:color="auto"/>
                                </w:tcBorders>
                                <w:vAlign w:val="center"/>
                              </w:tcPr>
                              <w:p w14:paraId="6751E53D" w14:textId="77777777" w:rsidR="00E90E8C" w:rsidRDefault="009B2DED">
                                <w:pPr>
                                  <w:keepNext/>
                                  <w:jc w:val="center"/>
                                  <w:rPr>
                                    <w:sz w:val="22"/>
                                  </w:rPr>
                                </w:pPr>
                                <w:r>
                                  <w:rPr>
                                    <w:sz w:val="22"/>
                                  </w:rPr>
                                  <w:t>žema</w:t>
                                </w:r>
                              </w:p>
                            </w:tc>
                            <w:tc>
                              <w:tcPr>
                                <w:tcW w:w="1500" w:type="pct"/>
                                <w:tcBorders>
                                  <w:top w:val="double" w:sz="4" w:space="0" w:color="auto"/>
                                </w:tcBorders>
                                <w:vAlign w:val="center"/>
                              </w:tcPr>
                              <w:p w14:paraId="6751E53E" w14:textId="77777777" w:rsidR="00E90E8C" w:rsidRDefault="009B2DED">
                                <w:pPr>
                                  <w:keepNext/>
                                  <w:jc w:val="center"/>
                                  <w:rPr>
                                    <w:sz w:val="22"/>
                                  </w:rPr>
                                </w:pPr>
                                <w:r>
                                  <w:rPr>
                                    <w:sz w:val="22"/>
                                  </w:rPr>
                                  <w:t>vidutinė</w:t>
                                </w:r>
                              </w:p>
                            </w:tc>
                          </w:tr>
                          <w:tr w:rsidR="00E90E8C" w14:paraId="6751E543" w14:textId="77777777">
                            <w:trPr>
                              <w:cantSplit/>
                              <w:trHeight w:val="23"/>
                            </w:trPr>
                            <w:tc>
                              <w:tcPr>
                                <w:tcW w:w="2000" w:type="pct"/>
                                <w:vAlign w:val="center"/>
                              </w:tcPr>
                              <w:p w14:paraId="6751E540" w14:textId="77777777" w:rsidR="00E90E8C" w:rsidRDefault="009B2DED">
                                <w:pPr>
                                  <w:widowControl w:val="0"/>
                                  <w:rPr>
                                    <w:sz w:val="22"/>
                                  </w:rPr>
                                </w:pPr>
                                <w:r>
                                  <w:rPr>
                                    <w:sz w:val="22"/>
                                  </w:rPr>
                                  <w:t>Lėkšti žolėti grioviai</w:t>
                                </w:r>
                              </w:p>
                            </w:tc>
                            <w:tc>
                              <w:tcPr>
                                <w:tcW w:w="1500" w:type="pct"/>
                                <w:vAlign w:val="center"/>
                              </w:tcPr>
                              <w:p w14:paraId="6751E541" w14:textId="77777777" w:rsidR="00E90E8C" w:rsidRDefault="009B2DED">
                                <w:pPr>
                                  <w:widowControl w:val="0"/>
                                  <w:jc w:val="center"/>
                                  <w:rPr>
                                    <w:sz w:val="22"/>
                                  </w:rPr>
                                </w:pPr>
                                <w:r>
                                  <w:rPr>
                                    <w:sz w:val="22"/>
                                  </w:rPr>
                                  <w:t>žema</w:t>
                                </w:r>
                              </w:p>
                            </w:tc>
                            <w:tc>
                              <w:tcPr>
                                <w:tcW w:w="1500" w:type="pct"/>
                                <w:vAlign w:val="center"/>
                              </w:tcPr>
                              <w:p w14:paraId="6751E542" w14:textId="77777777" w:rsidR="00E90E8C" w:rsidRDefault="009B2DED">
                                <w:pPr>
                                  <w:widowControl w:val="0"/>
                                  <w:jc w:val="center"/>
                                  <w:rPr>
                                    <w:sz w:val="22"/>
                                  </w:rPr>
                                </w:pPr>
                                <w:r>
                                  <w:rPr>
                                    <w:sz w:val="22"/>
                                  </w:rPr>
                                  <w:t>žema</w:t>
                                </w:r>
                              </w:p>
                            </w:tc>
                          </w:tr>
                          <w:tr w:rsidR="00E90E8C" w14:paraId="6751E547" w14:textId="77777777">
                            <w:trPr>
                              <w:cantSplit/>
                              <w:trHeight w:val="23"/>
                            </w:trPr>
                            <w:tc>
                              <w:tcPr>
                                <w:tcW w:w="2000" w:type="pct"/>
                                <w:vAlign w:val="center"/>
                              </w:tcPr>
                              <w:p w14:paraId="6751E544" w14:textId="77777777" w:rsidR="00E90E8C" w:rsidRDefault="009B2DED">
                                <w:pPr>
                                  <w:widowControl w:val="0"/>
                                  <w:rPr>
                                    <w:sz w:val="22"/>
                                  </w:rPr>
                                </w:pPr>
                                <w:r>
                                  <w:rPr>
                                    <w:sz w:val="22"/>
                                  </w:rPr>
                                  <w:t xml:space="preserve">Infiltraciniai </w:t>
                                </w:r>
                                <w:r>
                                  <w:rPr>
                                    <w:sz w:val="22"/>
                                  </w:rPr>
                                  <w:t>baseinai</w:t>
                                </w:r>
                              </w:p>
                            </w:tc>
                            <w:tc>
                              <w:tcPr>
                                <w:tcW w:w="1500" w:type="pct"/>
                                <w:vAlign w:val="center"/>
                              </w:tcPr>
                              <w:p w14:paraId="6751E545" w14:textId="77777777" w:rsidR="00E90E8C" w:rsidRDefault="009B2DED">
                                <w:pPr>
                                  <w:widowControl w:val="0"/>
                                  <w:jc w:val="center"/>
                                  <w:rPr>
                                    <w:sz w:val="22"/>
                                  </w:rPr>
                                </w:pPr>
                                <w:r>
                                  <w:rPr>
                                    <w:sz w:val="22"/>
                                  </w:rPr>
                                  <w:t>žema/vidutinė</w:t>
                                </w:r>
                              </w:p>
                            </w:tc>
                            <w:tc>
                              <w:tcPr>
                                <w:tcW w:w="1500" w:type="pct"/>
                                <w:vAlign w:val="center"/>
                              </w:tcPr>
                              <w:p w14:paraId="6751E546" w14:textId="77777777" w:rsidR="00E90E8C" w:rsidRDefault="009B2DED">
                                <w:pPr>
                                  <w:widowControl w:val="0"/>
                                  <w:jc w:val="center"/>
                                  <w:rPr>
                                    <w:sz w:val="22"/>
                                  </w:rPr>
                                </w:pPr>
                                <w:r>
                                  <w:rPr>
                                    <w:sz w:val="22"/>
                                  </w:rPr>
                                  <w:t>aukšta</w:t>
                                </w:r>
                              </w:p>
                            </w:tc>
                          </w:tr>
                          <w:tr w:rsidR="00E90E8C" w14:paraId="6751E54B" w14:textId="77777777">
                            <w:trPr>
                              <w:cantSplit/>
                              <w:trHeight w:val="23"/>
                            </w:trPr>
                            <w:tc>
                              <w:tcPr>
                                <w:tcW w:w="2000" w:type="pct"/>
                                <w:vAlign w:val="center"/>
                              </w:tcPr>
                              <w:p w14:paraId="6751E548" w14:textId="77777777" w:rsidR="00E90E8C" w:rsidRDefault="009B2DED">
                                <w:pPr>
                                  <w:widowControl w:val="0"/>
                                  <w:rPr>
                                    <w:sz w:val="22"/>
                                  </w:rPr>
                                </w:pPr>
                                <w:r>
                                  <w:rPr>
                                    <w:sz w:val="22"/>
                                  </w:rPr>
                                  <w:t xml:space="preserve">Dirbtinės </w:t>
                                </w:r>
                                <w:proofErr w:type="spellStart"/>
                                <w:r>
                                  <w:rPr>
                                    <w:sz w:val="22"/>
                                  </w:rPr>
                                  <w:t>šlapžemės</w:t>
                                </w:r>
                                <w:proofErr w:type="spellEnd"/>
                              </w:p>
                            </w:tc>
                            <w:tc>
                              <w:tcPr>
                                <w:tcW w:w="1500" w:type="pct"/>
                                <w:vAlign w:val="center"/>
                              </w:tcPr>
                              <w:p w14:paraId="6751E549" w14:textId="77777777" w:rsidR="00E90E8C" w:rsidRDefault="009B2DED">
                                <w:pPr>
                                  <w:widowControl w:val="0"/>
                                  <w:jc w:val="center"/>
                                  <w:rPr>
                                    <w:sz w:val="22"/>
                                  </w:rPr>
                                </w:pPr>
                                <w:r>
                                  <w:rPr>
                                    <w:sz w:val="22"/>
                                  </w:rPr>
                                  <w:t>vidutinė/aukšta</w:t>
                                </w:r>
                              </w:p>
                            </w:tc>
                            <w:tc>
                              <w:tcPr>
                                <w:tcW w:w="1500" w:type="pct"/>
                                <w:vAlign w:val="center"/>
                              </w:tcPr>
                              <w:p w14:paraId="6751E54A" w14:textId="77777777" w:rsidR="00E90E8C" w:rsidRDefault="009B2DED">
                                <w:pPr>
                                  <w:widowControl w:val="0"/>
                                  <w:jc w:val="center"/>
                                  <w:rPr>
                                    <w:sz w:val="22"/>
                                  </w:rPr>
                                </w:pPr>
                                <w:r>
                                  <w:rPr>
                                    <w:sz w:val="22"/>
                                  </w:rPr>
                                  <w:t>vidutinė</w:t>
                                </w:r>
                              </w:p>
                            </w:tc>
                          </w:tr>
                          <w:tr w:rsidR="00E90E8C" w14:paraId="6751E54F" w14:textId="77777777">
                            <w:trPr>
                              <w:cantSplit/>
                              <w:trHeight w:val="23"/>
                            </w:trPr>
                            <w:tc>
                              <w:tcPr>
                                <w:tcW w:w="2000" w:type="pct"/>
                                <w:vAlign w:val="center"/>
                              </w:tcPr>
                              <w:p w14:paraId="6751E54C" w14:textId="77777777" w:rsidR="00E90E8C" w:rsidRDefault="009B2DED">
                                <w:pPr>
                                  <w:widowControl w:val="0"/>
                                  <w:rPr>
                                    <w:sz w:val="22"/>
                                  </w:rPr>
                                </w:pPr>
                                <w:r>
                                  <w:rPr>
                                    <w:sz w:val="22"/>
                                  </w:rPr>
                                  <w:t>Dirbtiniai tvenkiniai</w:t>
                                </w:r>
                              </w:p>
                            </w:tc>
                            <w:tc>
                              <w:tcPr>
                                <w:tcW w:w="1500" w:type="pct"/>
                                <w:vAlign w:val="center"/>
                              </w:tcPr>
                              <w:p w14:paraId="6751E54D" w14:textId="77777777" w:rsidR="00E90E8C" w:rsidRDefault="009B2DED">
                                <w:pPr>
                                  <w:widowControl w:val="0"/>
                                  <w:jc w:val="center"/>
                                  <w:rPr>
                                    <w:sz w:val="22"/>
                                  </w:rPr>
                                </w:pPr>
                                <w:r>
                                  <w:rPr>
                                    <w:sz w:val="22"/>
                                  </w:rPr>
                                  <w:t>žema/vidutinė</w:t>
                                </w:r>
                              </w:p>
                            </w:tc>
                            <w:tc>
                              <w:tcPr>
                                <w:tcW w:w="1500" w:type="pct"/>
                                <w:vAlign w:val="center"/>
                              </w:tcPr>
                              <w:p w14:paraId="6751E54E" w14:textId="77777777" w:rsidR="00E90E8C" w:rsidRDefault="009B2DED">
                                <w:pPr>
                                  <w:widowControl w:val="0"/>
                                  <w:jc w:val="center"/>
                                  <w:rPr>
                                    <w:sz w:val="22"/>
                                  </w:rPr>
                                </w:pPr>
                                <w:r>
                                  <w:rPr>
                                    <w:sz w:val="22"/>
                                  </w:rPr>
                                  <w:t>vidutinė/aukšta</w:t>
                                </w:r>
                              </w:p>
                            </w:tc>
                          </w:tr>
                        </w:tbl>
                        <w:p w14:paraId="6751E550" w14:textId="77777777" w:rsidR="00E90E8C" w:rsidRDefault="009B2DED">
                          <w:pPr>
                            <w:widowControl w:val="0"/>
                            <w:jc w:val="both"/>
                          </w:pPr>
                        </w:p>
                      </w:sdtContent>
                    </w:sdt>
                  </w:sdtContent>
                </w:sdt>
                <w:sdt>
                  <w:sdtPr>
                    <w:alias w:val="90 p."/>
                    <w:tag w:val="part_df6676ca8d154f29b1f41cd0a5938da8"/>
                    <w:id w:val="-2124915358"/>
                    <w:lock w:val="sdtLocked"/>
                  </w:sdtPr>
                  <w:sdtEndPr/>
                  <w:sdtContent>
                    <w:p w14:paraId="6751E551" w14:textId="77777777" w:rsidR="00E90E8C" w:rsidRDefault="009B2DED">
                      <w:pPr>
                        <w:widowControl w:val="0"/>
                        <w:ind w:firstLine="567"/>
                        <w:jc w:val="both"/>
                      </w:pPr>
                      <w:sdt>
                        <w:sdtPr>
                          <w:alias w:val="Numeris"/>
                          <w:tag w:val="nr_df6676ca8d154f29b1f41cd0a5938da8"/>
                          <w:id w:val="882066235"/>
                          <w:lock w:val="sdtLocked"/>
                        </w:sdtPr>
                        <w:sdtEndPr/>
                        <w:sdtContent>
                          <w:r>
                            <w:rPr>
                              <w:b/>
                            </w:rPr>
                            <w:t>90</w:t>
                          </w:r>
                        </w:sdtContent>
                      </w:sdt>
                      <w:r>
                        <w:rPr>
                          <w:b/>
                        </w:rPr>
                        <w:t xml:space="preserve">. </w:t>
                      </w:r>
                      <w:r>
                        <w:t xml:space="preserve">Maža priemonės įdiegimo ir/ar eksploatavimo kaina negali būti faktoriumi, lemiančiu parinkimo rezultatą. Svarbesniais kriterijais reikėtų laikyti priemonės atitiktį paskirčiai, efektyvumą, ilgaamžiškumą, estetiką ir kitas savybes. </w:t>
                      </w:r>
                    </w:p>
                    <w:p w14:paraId="6751E552" w14:textId="77777777" w:rsidR="00E90E8C" w:rsidRDefault="009B2DED"/>
                  </w:sdtContent>
                </w:sdt>
              </w:sdtContent>
            </w:sdt>
          </w:sdtContent>
        </w:sdt>
        <w:sdt>
          <w:sdtPr>
            <w:alias w:val="pabaiga"/>
            <w:tag w:val="part_a8915879c8e543e9a5ee5f050e542e54"/>
            <w:id w:val="2021429159"/>
            <w:lock w:val="sdtLocked"/>
          </w:sdtPr>
          <w:sdtEndPr/>
          <w:sdtContent>
            <w:p w14:paraId="6751E553" w14:textId="77777777" w:rsidR="00E90E8C" w:rsidRDefault="009B2DED">
              <w:pPr>
                <w:keepNext/>
                <w:widowControl w:val="0"/>
                <w:jc w:val="center"/>
              </w:pPr>
              <w:r>
                <w:t>_________________</w:t>
              </w:r>
            </w:p>
            <w:p w14:paraId="6751E554" w14:textId="77777777" w:rsidR="00E90E8C" w:rsidRDefault="009B2DED"/>
          </w:sdtContent>
        </w:sdt>
      </w:sdtContent>
    </w:sdt>
    <w:sdt>
      <w:sdtPr>
        <w:alias w:val="1 pr."/>
        <w:tag w:val="part_862670c50aab4665b0e6013df8139460"/>
        <w:id w:val="-679506730"/>
        <w:lock w:val="sdtLocked"/>
      </w:sdtPr>
      <w:sdtEndPr/>
      <w:sdtContent>
        <w:p w14:paraId="6751E555" w14:textId="77777777" w:rsidR="00E90E8C" w:rsidRDefault="009B2DED">
          <w:pPr>
            <w:widowControl w:val="0"/>
            <w:ind w:left="4535"/>
          </w:pPr>
          <w:r>
            <w:br w:type="page"/>
          </w:r>
          <w:r>
            <w:lastRenderedPageBreak/>
            <w:t xml:space="preserve">Dokumento „Aplinkosauginių priemonių </w:t>
          </w:r>
        </w:p>
        <w:p w14:paraId="6751E556" w14:textId="77777777" w:rsidR="00E90E8C" w:rsidRDefault="009B2DED">
          <w:pPr>
            <w:widowControl w:val="0"/>
            <w:ind w:left="4535"/>
          </w:pPr>
          <w:r>
            <w:t xml:space="preserve">projektavimo, įdiegimo ir priežiūros </w:t>
          </w:r>
        </w:p>
        <w:p w14:paraId="6751E557" w14:textId="77777777" w:rsidR="00E90E8C" w:rsidRDefault="009B2DED">
          <w:pPr>
            <w:widowControl w:val="0"/>
            <w:ind w:left="4535"/>
          </w:pPr>
          <w:r>
            <w:t>rekomendacijos. Vandens telkinių apsauga APR-VTA 10“</w:t>
          </w:r>
        </w:p>
        <w:p w14:paraId="6751E558" w14:textId="77777777" w:rsidR="00E90E8C" w:rsidRDefault="009B2DED">
          <w:pPr>
            <w:widowControl w:val="0"/>
            <w:ind w:left="4535"/>
          </w:pPr>
          <w:sdt>
            <w:sdtPr>
              <w:alias w:val="Numeris"/>
              <w:tag w:val="nr_862670c50aab4665b0e6013df8139460"/>
              <w:id w:val="-2128997688"/>
              <w:lock w:val="sdtLocked"/>
            </w:sdtPr>
            <w:sdtEndPr/>
            <w:sdtContent>
              <w:r>
                <w:t>1</w:t>
              </w:r>
            </w:sdtContent>
          </w:sdt>
          <w:r>
            <w:t xml:space="preserve"> priedas</w:t>
          </w:r>
        </w:p>
        <w:p w14:paraId="6751E559" w14:textId="77777777" w:rsidR="00E90E8C" w:rsidRDefault="00E90E8C"/>
        <w:p w14:paraId="6751E55A" w14:textId="77777777" w:rsidR="00E90E8C" w:rsidRDefault="009B2DED">
          <w:pPr>
            <w:keepNext/>
            <w:jc w:val="center"/>
            <w:rPr>
              <w:b/>
            </w:rPr>
          </w:pPr>
          <w:sdt>
            <w:sdtPr>
              <w:alias w:val="Pavadinimas"/>
              <w:tag w:val="title_862670c50aab4665b0e6013df8139460"/>
              <w:id w:val="-515315677"/>
              <w:lock w:val="sdtLocked"/>
            </w:sdtPr>
            <w:sdtEndPr/>
            <w:sdtContent>
              <w:r>
                <w:rPr>
                  <w:b/>
                </w:rPr>
                <w:t>TEISĖS AKTŲ REIKALAVIMAI</w:t>
              </w:r>
            </w:sdtContent>
          </w:sdt>
        </w:p>
        <w:p w14:paraId="6751E55B"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6076"/>
            <w:gridCol w:w="35"/>
          </w:tblGrid>
          <w:tr w:rsidR="00E90E8C" w14:paraId="6751E55E" w14:textId="77777777">
            <w:trPr>
              <w:trHeight w:val="23"/>
              <w:tblHeader/>
            </w:trPr>
            <w:tc>
              <w:tcPr>
                <w:tcW w:w="1710" w:type="pct"/>
                <w:tcBorders>
                  <w:top w:val="double" w:sz="4" w:space="0" w:color="auto"/>
                  <w:left w:val="double" w:sz="4" w:space="0" w:color="auto"/>
                  <w:bottom w:val="double" w:sz="4" w:space="0" w:color="auto"/>
                </w:tcBorders>
              </w:tcPr>
              <w:p w14:paraId="6751E55C" w14:textId="77777777" w:rsidR="00E90E8C" w:rsidRDefault="009B2DED">
                <w:pPr>
                  <w:jc w:val="center"/>
                  <w:rPr>
                    <w:b/>
                    <w:sz w:val="22"/>
                  </w:rPr>
                </w:pPr>
                <w:r>
                  <w:rPr>
                    <w:b/>
                    <w:sz w:val="22"/>
                  </w:rPr>
                  <w:t>Teisės aktai</w:t>
                </w:r>
              </w:p>
            </w:tc>
            <w:tc>
              <w:tcPr>
                <w:tcW w:w="3290" w:type="pct"/>
                <w:gridSpan w:val="2"/>
                <w:tcBorders>
                  <w:top w:val="double" w:sz="4" w:space="0" w:color="auto"/>
                  <w:bottom w:val="double" w:sz="4" w:space="0" w:color="auto"/>
                  <w:right w:val="double" w:sz="4" w:space="0" w:color="auto"/>
                </w:tcBorders>
              </w:tcPr>
              <w:p w14:paraId="6751E55D" w14:textId="77777777" w:rsidR="00E90E8C" w:rsidRDefault="009B2DED">
                <w:pPr>
                  <w:jc w:val="center"/>
                  <w:rPr>
                    <w:b/>
                    <w:sz w:val="22"/>
                  </w:rPr>
                </w:pPr>
                <w:r>
                  <w:rPr>
                    <w:b/>
                    <w:sz w:val="22"/>
                  </w:rPr>
                  <w:t>Pagrindinės nuostatos</w:t>
                </w:r>
              </w:p>
            </w:tc>
          </w:tr>
          <w:tr w:rsidR="00E90E8C" w14:paraId="6751E562" w14:textId="77777777">
            <w:trPr>
              <w:trHeight w:val="23"/>
            </w:trPr>
            <w:tc>
              <w:tcPr>
                <w:tcW w:w="1710" w:type="pct"/>
                <w:tcBorders>
                  <w:top w:val="double" w:sz="4" w:space="0" w:color="auto"/>
                </w:tcBorders>
              </w:tcPr>
              <w:p w14:paraId="6751E55F" w14:textId="77777777" w:rsidR="00E90E8C" w:rsidRDefault="009B2DED">
                <w:pPr>
                  <w:widowControl w:val="0"/>
                  <w:rPr>
                    <w:sz w:val="22"/>
                  </w:rPr>
                </w:pPr>
                <w:r>
                  <w:rPr>
                    <w:sz w:val="22"/>
                  </w:rPr>
                  <w:t xml:space="preserve">1978 m. liepos 18 d. Tarybos direktyva </w:t>
                </w:r>
                <w:r>
                  <w:rPr>
                    <w:sz w:val="22"/>
                  </w:rPr>
                  <w:t>78/659/EEB dėl gėlojo vandens, kuriam reikalinga apsauga arba kurį reikia gerinti, kad būtų išsaugoma žuvų gyvybė, kokybės. Įsigaliojo nuo 1978-07-20</w:t>
                </w:r>
              </w:p>
            </w:tc>
            <w:tc>
              <w:tcPr>
                <w:tcW w:w="3290" w:type="pct"/>
                <w:gridSpan w:val="2"/>
                <w:tcBorders>
                  <w:top w:val="double" w:sz="4" w:space="0" w:color="auto"/>
                </w:tcBorders>
              </w:tcPr>
              <w:p w14:paraId="6751E560" w14:textId="77777777" w:rsidR="00E90E8C" w:rsidRDefault="009B2DED">
                <w:pPr>
                  <w:widowControl w:val="0"/>
                  <w:rPr>
                    <w:sz w:val="22"/>
                  </w:rPr>
                </w:pPr>
                <w:r>
                  <w:rPr>
                    <w:sz w:val="22"/>
                  </w:rPr>
                  <w:t>Ši direktyva netaikoma intensyviam žuvų auginimui naudojamiems natūraliems arba dirbtiniams tvenkiniams. (</w:t>
                </w:r>
                <w:r>
                  <w:rPr>
                    <w:iCs/>
                    <w:sz w:val="22"/>
                  </w:rPr>
                  <w:t>1 str.</w:t>
                </w:r>
                <w:r>
                  <w:rPr>
                    <w:sz w:val="22"/>
                  </w:rPr>
                  <w:t xml:space="preserve"> 2 d.)</w:t>
                </w:r>
              </w:p>
              <w:p w14:paraId="6751E561" w14:textId="77777777" w:rsidR="00E90E8C" w:rsidRDefault="009B2DED">
                <w:pPr>
                  <w:widowControl w:val="0"/>
                  <w:rPr>
                    <w:sz w:val="22"/>
                  </w:rPr>
                </w:pPr>
                <w:r>
                  <w:rPr>
                    <w:sz w:val="22"/>
                  </w:rPr>
                  <w:t>Direktyvos tikslas – apsaugoti arba gerinti kokybę tekančio arba netekančio gėlo vandens, kuriame gali gyventi arba kuriame, jeigu jo teršimas būtų sumažintas ar nutrauktas, galėtų gyventi vietinių rūšių įvairovės žuvys, arba žuvų rūšys, kurių</w:t>
                </w:r>
                <w:r>
                  <w:rPr>
                    <w:sz w:val="22"/>
                  </w:rPr>
                  <w:t xml:space="preserve"> buvimą kompetentingos valstybių narių institucijos laiko pageidautinomis </w:t>
                </w:r>
                <w:proofErr w:type="spellStart"/>
                <w:r>
                  <w:rPr>
                    <w:sz w:val="22"/>
                  </w:rPr>
                  <w:t>vandentvarkos</w:t>
                </w:r>
                <w:proofErr w:type="spellEnd"/>
                <w:r>
                  <w:rPr>
                    <w:sz w:val="22"/>
                  </w:rPr>
                  <w:t xml:space="preserve"> tikslais. (1 str. 3 d.)</w:t>
                </w:r>
              </w:p>
            </w:tc>
          </w:tr>
          <w:tr w:rsidR="00E90E8C" w14:paraId="6751E566" w14:textId="77777777">
            <w:trPr>
              <w:trHeight w:val="23"/>
            </w:trPr>
            <w:tc>
              <w:tcPr>
                <w:tcW w:w="1710" w:type="pct"/>
              </w:tcPr>
              <w:p w14:paraId="6751E563" w14:textId="77777777" w:rsidR="00E90E8C" w:rsidRDefault="009B2DED">
                <w:pPr>
                  <w:widowControl w:val="0"/>
                  <w:rPr>
                    <w:sz w:val="22"/>
                  </w:rPr>
                </w:pPr>
                <w:r>
                  <w:rPr>
                    <w:sz w:val="22"/>
                  </w:rPr>
                  <w:t>2006 m. rugsėjo 6 d. Europos Parlamento ir Tarybos direktyva 2006/44/EB dėl gėlojo vandens, kuriam reikalinga apsauga arba kurį reikia gerinti,</w:t>
                </w:r>
                <w:r>
                  <w:rPr>
                    <w:sz w:val="22"/>
                  </w:rPr>
                  <w:t xml:space="preserve"> kad jame galėtų gyventi žuvys, kokybės. Įsigaliojo nuo 2008-09-25</w:t>
                </w:r>
              </w:p>
            </w:tc>
            <w:tc>
              <w:tcPr>
                <w:tcW w:w="3290" w:type="pct"/>
                <w:gridSpan w:val="2"/>
              </w:tcPr>
              <w:p w14:paraId="6751E564" w14:textId="77777777" w:rsidR="00E90E8C" w:rsidRDefault="009B2DED">
                <w:pPr>
                  <w:widowControl w:val="0"/>
                  <w:rPr>
                    <w:sz w:val="22"/>
                  </w:rPr>
                </w:pPr>
                <w:r>
                  <w:rPr>
                    <w:sz w:val="22"/>
                  </w:rPr>
                  <w:t>Direktyva yra susijusi su gėlojo vandens kokybe ir taikoma tiems vandenims, kuriuos valstybės narės priskiria saugotiniems vandenims arba vandenims, kurių kokybę reikia gerinti, kad juose g</w:t>
                </w:r>
                <w:r>
                  <w:rPr>
                    <w:sz w:val="22"/>
                  </w:rPr>
                  <w:t>alėtų gyventi žuvys. Direktyvos tikslas – apsaugoti arba gerinti tekančio arba netekančio gėlo vandens kokybę. Direktyvos I priede pateikiami fiziniai ir cheminiai vandens kokybės parametrai.</w:t>
                </w:r>
              </w:p>
              <w:p w14:paraId="6751E565" w14:textId="77777777" w:rsidR="00E90E8C" w:rsidRDefault="009B2DED">
                <w:pPr>
                  <w:widowControl w:val="0"/>
                  <w:rPr>
                    <w:sz w:val="22"/>
                  </w:rPr>
                </w:pPr>
                <w:r>
                  <w:rPr>
                    <w:sz w:val="22"/>
                  </w:rPr>
                  <w:t>Direktyva 78/659/EEB yra panaikinama nepažeidžiant valstybių nar</w:t>
                </w:r>
                <w:r>
                  <w:rPr>
                    <w:sz w:val="22"/>
                  </w:rPr>
                  <w:t>ių įsipareigojimų, susijusių su direktyvų perkėlimo į vidaus teisę terminais, numatytais III priedo B dalyje. Nuorodos į panaikintą direktyvą laikomos nuorodomis į šią direktyvą ir skaitomos pagal IV priede pateiktą atitikmenų lentelę.</w:t>
                </w:r>
              </w:p>
            </w:tc>
          </w:tr>
          <w:tr w:rsidR="00E90E8C" w14:paraId="6751E569" w14:textId="77777777">
            <w:trPr>
              <w:trHeight w:val="23"/>
            </w:trPr>
            <w:tc>
              <w:tcPr>
                <w:tcW w:w="1710" w:type="pct"/>
              </w:tcPr>
              <w:p w14:paraId="6751E567" w14:textId="77777777" w:rsidR="00E90E8C" w:rsidRDefault="009B2DED">
                <w:pPr>
                  <w:widowControl w:val="0"/>
                  <w:rPr>
                    <w:sz w:val="22"/>
                  </w:rPr>
                </w:pPr>
                <w:r>
                  <w:rPr>
                    <w:sz w:val="22"/>
                  </w:rPr>
                  <w:t>1979 m. gruodžio 17</w:t>
                </w:r>
                <w:r>
                  <w:rPr>
                    <w:sz w:val="22"/>
                  </w:rPr>
                  <w:t xml:space="preserve"> d. Tarybos direktyva 80/68/EEB dėl požeminio vandens apsaugos nuo tam tikrų pavojingų medžiagų keliamos taršos. Įsigaliojo nuo 1979-12-19</w:t>
                </w:r>
              </w:p>
            </w:tc>
            <w:tc>
              <w:tcPr>
                <w:tcW w:w="3290" w:type="pct"/>
                <w:gridSpan w:val="2"/>
              </w:tcPr>
              <w:p w14:paraId="6751E568" w14:textId="77777777" w:rsidR="00E90E8C" w:rsidRDefault="009B2DED">
                <w:pPr>
                  <w:widowControl w:val="0"/>
                  <w:rPr>
                    <w:sz w:val="22"/>
                  </w:rPr>
                </w:pPr>
                <w:r>
                  <w:rPr>
                    <w:sz w:val="22"/>
                  </w:rPr>
                  <w:t xml:space="preserve">Direktyva skirta apsaugoti požeminius vandenis nuo taršos, ypač tos, kurią sukelia tam tikros </w:t>
                </w:r>
                <w:proofErr w:type="spellStart"/>
                <w:r>
                  <w:rPr>
                    <w:sz w:val="22"/>
                  </w:rPr>
                  <w:t>toksiškos</w:t>
                </w:r>
                <w:proofErr w:type="spellEnd"/>
                <w:r>
                  <w:rPr>
                    <w:sz w:val="22"/>
                  </w:rPr>
                  <w:t>, patvarios ir</w:t>
                </w:r>
                <w:r>
                  <w:rPr>
                    <w:sz w:val="22"/>
                  </w:rPr>
                  <w:t xml:space="preserve"> biologiškai besikaupiančios medžiagos, ir kaip galima geriau tikrinti arba pašalinti jau padarytos taršos padarinius.</w:t>
                </w:r>
              </w:p>
            </w:tc>
          </w:tr>
          <w:tr w:rsidR="00E90E8C" w14:paraId="6751E56E" w14:textId="77777777">
            <w:trPr>
              <w:trHeight w:val="23"/>
            </w:trPr>
            <w:tc>
              <w:tcPr>
                <w:tcW w:w="1710" w:type="pct"/>
                <w:tcBorders>
                  <w:bottom w:val="single" w:sz="4" w:space="0" w:color="auto"/>
                </w:tcBorders>
              </w:tcPr>
              <w:p w14:paraId="6751E56A" w14:textId="77777777" w:rsidR="00E90E8C" w:rsidRDefault="009B2DED">
                <w:pPr>
                  <w:widowControl w:val="0"/>
                  <w:rPr>
                    <w:sz w:val="22"/>
                  </w:rPr>
                </w:pPr>
                <w:r>
                  <w:rPr>
                    <w:sz w:val="22"/>
                  </w:rPr>
                  <w:t>1998 m. lapkričio 3 d. Tarybos direktyva 98/83/EB dėl žmonėms vartoti skirto vandens kokybės. Įsigaliojo nuo 1998-12-25</w:t>
                </w:r>
              </w:p>
            </w:tc>
            <w:tc>
              <w:tcPr>
                <w:tcW w:w="3290" w:type="pct"/>
                <w:gridSpan w:val="2"/>
                <w:tcBorders>
                  <w:bottom w:val="single" w:sz="4" w:space="0" w:color="auto"/>
                </w:tcBorders>
              </w:tcPr>
              <w:p w14:paraId="6751E56B" w14:textId="77777777" w:rsidR="00E90E8C" w:rsidRDefault="009B2DED">
                <w:pPr>
                  <w:widowControl w:val="0"/>
                  <w:rPr>
                    <w:sz w:val="22"/>
                  </w:rPr>
                </w:pPr>
                <w:r>
                  <w:rPr>
                    <w:sz w:val="22"/>
                  </w:rPr>
                  <w:t>Direktyva reglam</w:t>
                </w:r>
                <w:r>
                  <w:rPr>
                    <w:sz w:val="22"/>
                  </w:rPr>
                  <w:t>entuoja žmonėms vartoti skirto vandens kokybę. (1 str. 1 d.)</w:t>
                </w:r>
              </w:p>
              <w:p w14:paraId="6751E56C" w14:textId="77777777" w:rsidR="00E90E8C" w:rsidRDefault="009B2DED">
                <w:pPr>
                  <w:widowControl w:val="0"/>
                  <w:rPr>
                    <w:sz w:val="22"/>
                  </w:rPr>
                </w:pPr>
                <w:r>
                  <w:rPr>
                    <w:sz w:val="22"/>
                  </w:rPr>
                  <w:t>Direktyvos tikslas – apsaugoti žmonių sveikatą nuo neigiamo bet kokio vandens užterštumo poveikio užtikrinant, kad tas vanduo būtų sveikas ir švarus. (1 str. 2 d.)</w:t>
                </w:r>
              </w:p>
              <w:p w14:paraId="6751E56D" w14:textId="77777777" w:rsidR="00E90E8C" w:rsidRDefault="009B2DED">
                <w:pPr>
                  <w:widowControl w:val="0"/>
                  <w:rPr>
                    <w:sz w:val="22"/>
                  </w:rPr>
                </w:pPr>
                <w:r>
                  <w:rPr>
                    <w:sz w:val="22"/>
                  </w:rPr>
                  <w:t>Ši direktyva netaikoma natūrali</w:t>
                </w:r>
                <w:r>
                  <w:rPr>
                    <w:sz w:val="22"/>
                  </w:rPr>
                  <w:t xml:space="preserve">am mineraliniam vandeniui ir vandeniui, kuris yra medicininis produktas. </w:t>
                </w:r>
              </w:p>
            </w:tc>
          </w:tr>
          <w:tr w:rsidR="00E90E8C" w14:paraId="6751E572" w14:textId="77777777">
            <w:trPr>
              <w:trHeight w:val="2400"/>
            </w:trPr>
            <w:tc>
              <w:tcPr>
                <w:tcW w:w="1710" w:type="pct"/>
                <w:tcBorders>
                  <w:bottom w:val="nil"/>
                </w:tcBorders>
              </w:tcPr>
              <w:p w14:paraId="6751E56F" w14:textId="77777777" w:rsidR="00E90E8C" w:rsidRDefault="009B2DED">
                <w:pPr>
                  <w:widowControl w:val="0"/>
                  <w:rPr>
                    <w:sz w:val="22"/>
                  </w:rPr>
                </w:pPr>
                <w:r>
                  <w:rPr>
                    <w:sz w:val="22"/>
                  </w:rPr>
                  <w:t xml:space="preserve">2000 m. spalio 23 d. Europos Parlamento ir Tarybos direktyva 2000/60/EB, nustatanti Bendrijos veiksmų vandens politikos srityje pagrindus. Įsigaliojo nuo 2000-10-23. </w:t>
                </w:r>
              </w:p>
            </w:tc>
            <w:tc>
              <w:tcPr>
                <w:tcW w:w="3290" w:type="pct"/>
                <w:gridSpan w:val="2"/>
                <w:tcBorders>
                  <w:bottom w:val="nil"/>
                </w:tcBorders>
              </w:tcPr>
              <w:p w14:paraId="6751E570" w14:textId="77777777" w:rsidR="00E90E8C" w:rsidRDefault="009B2DED">
                <w:pPr>
                  <w:widowControl w:val="0"/>
                  <w:rPr>
                    <w:sz w:val="22"/>
                  </w:rPr>
                </w:pPr>
                <w:r>
                  <w:rPr>
                    <w:sz w:val="22"/>
                  </w:rPr>
                  <w:t xml:space="preserve">Direktyvoje 2000/60/EB išdėstyta metodika leidžia rinktis tai, kas praktiškiausia, – taikyti supaprastintą rizikos įvertinimo procedūrą, paremtą moksliniais principais. </w:t>
                </w:r>
              </w:p>
              <w:p w14:paraId="6751E571" w14:textId="77777777" w:rsidR="00E90E8C" w:rsidRDefault="009B2DED">
                <w:pPr>
                  <w:widowControl w:val="0"/>
                  <w:rPr>
                    <w:sz w:val="22"/>
                  </w:rPr>
                </w:pPr>
                <w:r>
                  <w:rPr>
                    <w:sz w:val="22"/>
                  </w:rPr>
                  <w:t xml:space="preserve">Direktyvos tikslas – nustatyti vidaus paviršinių vandenų, tarpinių vandenų, pakrančių </w:t>
                </w:r>
                <w:r>
                  <w:rPr>
                    <w:sz w:val="22"/>
                  </w:rPr>
                  <w:t>vandenų ir požeminio vandens apsaugos sistemą, kuri padėtų tiekti pakankamą geros kokybės paviršinio ir požeminio vandens kiekį, kurio reikia tausojančioms, subalansuotoms ir pagrįstoms vandens vartojimo reikmėms, bei padėtų smarkiai sumažinti požeminio va</w:t>
                </w:r>
                <w:r>
                  <w:rPr>
                    <w:sz w:val="22"/>
                  </w:rPr>
                  <w:t>ndens taršą, apsaugoti teritorinius ir jūros vandenis.</w:t>
                </w:r>
              </w:p>
            </w:tc>
          </w:tr>
          <w:tr w:rsidR="00E90E8C" w14:paraId="6751E575" w14:textId="77777777">
            <w:trPr>
              <w:trHeight w:val="2385"/>
            </w:trPr>
            <w:tc>
              <w:tcPr>
                <w:tcW w:w="1710" w:type="pct"/>
                <w:tcBorders>
                  <w:top w:val="nil"/>
                </w:tcBorders>
              </w:tcPr>
              <w:p w14:paraId="6751E573" w14:textId="77777777" w:rsidR="00E90E8C" w:rsidRDefault="009B2DED">
                <w:pPr>
                  <w:widowControl w:val="0"/>
                  <w:rPr>
                    <w:sz w:val="22"/>
                  </w:rPr>
                </w:pPr>
                <w:r>
                  <w:rPr>
                    <w:sz w:val="22"/>
                  </w:rPr>
                  <w:lastRenderedPageBreak/>
                  <w:t>Pakeista 2001 m. lapkričio 20 d. Europos Parlamento ir Tarybos sprendimu Nr. 2455/2001/EB, nustatančiu prioritetinių medžiagų vandens politikos srityje sąrašą ir pakeičianti Direktyvą 2000/60/EB (teks</w:t>
                </w:r>
                <w:r>
                  <w:rPr>
                    <w:sz w:val="22"/>
                  </w:rPr>
                  <w:t>tas svarbus EEE). Įsigaliojo nuo 2001-12-16</w:t>
                </w:r>
              </w:p>
            </w:tc>
            <w:tc>
              <w:tcPr>
                <w:tcW w:w="3290" w:type="pct"/>
                <w:gridSpan w:val="2"/>
                <w:tcBorders>
                  <w:top w:val="nil"/>
                </w:tcBorders>
              </w:tcPr>
              <w:p w14:paraId="6751E574" w14:textId="77777777" w:rsidR="00E90E8C" w:rsidRDefault="009B2DED">
                <w:pPr>
                  <w:widowControl w:val="0"/>
                  <w:rPr>
                    <w:sz w:val="22"/>
                  </w:rPr>
                </w:pPr>
                <w:r>
                  <w:rPr>
                    <w:sz w:val="22"/>
                  </w:rPr>
                  <w:t>Šiuo sprendimu yra priimtas prioritetinių medžiagų sąrašas.</w:t>
                </w:r>
              </w:p>
            </w:tc>
          </w:tr>
          <w:tr w:rsidR="00E90E8C" w14:paraId="6751E579" w14:textId="77777777">
            <w:trPr>
              <w:trHeight w:val="23"/>
            </w:trPr>
            <w:tc>
              <w:tcPr>
                <w:tcW w:w="1710" w:type="pct"/>
              </w:tcPr>
              <w:p w14:paraId="6751E576" w14:textId="77777777" w:rsidR="00E90E8C" w:rsidRDefault="009B2DED">
                <w:pPr>
                  <w:widowControl w:val="0"/>
                  <w:rPr>
                    <w:sz w:val="22"/>
                  </w:rPr>
                </w:pPr>
                <w:r>
                  <w:rPr>
                    <w:sz w:val="22"/>
                  </w:rPr>
                  <w:t>2006 m. gruodžio 12 d. Europos Parlamento ir Tarybos direktyva 2006/118/EB dėl požeminio vandens apsaugos nuo taršos ir jo būklės blogėjimo. Įsigaliojo</w:t>
                </w:r>
                <w:r>
                  <w:rPr>
                    <w:sz w:val="22"/>
                  </w:rPr>
                  <w:t xml:space="preserve"> nuo 2007-01-15</w:t>
                </w:r>
              </w:p>
            </w:tc>
            <w:tc>
              <w:tcPr>
                <w:tcW w:w="3290" w:type="pct"/>
                <w:gridSpan w:val="2"/>
              </w:tcPr>
              <w:p w14:paraId="6751E577" w14:textId="77777777" w:rsidR="00E90E8C" w:rsidRDefault="009B2DED">
                <w:pPr>
                  <w:widowControl w:val="0"/>
                  <w:rPr>
                    <w:sz w:val="22"/>
                  </w:rPr>
                </w:pPr>
                <w:r>
                  <w:rPr>
                    <w:sz w:val="22"/>
                  </w:rPr>
                  <w:t>Šia direktyva nustatomos konkrečios požeminio vandens taršos prevencijos ir kontrolės priemonės. (1 str. 1 d.)</w:t>
                </w:r>
              </w:p>
              <w:p w14:paraId="6751E578" w14:textId="77777777" w:rsidR="00E90E8C" w:rsidRDefault="009B2DED">
                <w:pPr>
                  <w:widowControl w:val="0"/>
                  <w:rPr>
                    <w:sz w:val="22"/>
                  </w:rPr>
                </w:pPr>
                <w:r>
                  <w:rPr>
                    <w:sz w:val="22"/>
                  </w:rPr>
                  <w:t>Šia direktyva taip pat papildomos teršalų patekimo į požeminį vandenį prevencijos ir ribojimo nuostatos, jau nustatytos Direktyvo</w:t>
                </w:r>
                <w:r>
                  <w:rPr>
                    <w:sz w:val="22"/>
                  </w:rPr>
                  <w:t>je 2000/60/EB, ir siekiama užkirsti kelią visų požeminio vandens telkinių būklės blogėjimui. (1 str. 2 d.)</w:t>
                </w:r>
              </w:p>
            </w:tc>
          </w:tr>
          <w:tr w:rsidR="00E90E8C" w14:paraId="6751E57D" w14:textId="77777777">
            <w:trPr>
              <w:trHeight w:val="23"/>
            </w:trPr>
            <w:tc>
              <w:tcPr>
                <w:tcW w:w="1710" w:type="pct"/>
              </w:tcPr>
              <w:p w14:paraId="6751E57A" w14:textId="77777777" w:rsidR="00E90E8C" w:rsidRDefault="009B2DED">
                <w:pPr>
                  <w:widowControl w:val="0"/>
                  <w:rPr>
                    <w:sz w:val="22"/>
                  </w:rPr>
                </w:pPr>
                <w:r>
                  <w:rPr>
                    <w:sz w:val="22"/>
                  </w:rPr>
                  <w:t xml:space="preserve">2006 m. vasario 15 d. Europos Parlamento ir Tarybos direktyva 2006/11/EB dėl tam tikrų į Bendrijos vandenis išleidžiamų pavojingų medžiagų sukeltos </w:t>
                </w:r>
                <w:r>
                  <w:rPr>
                    <w:sz w:val="22"/>
                  </w:rPr>
                  <w:t xml:space="preserve">taršos (kodifikuota redakcija). Įsigaliojo nuo 2006-03-23 </w:t>
                </w:r>
              </w:p>
            </w:tc>
            <w:tc>
              <w:tcPr>
                <w:tcW w:w="3290" w:type="pct"/>
                <w:gridSpan w:val="2"/>
              </w:tcPr>
              <w:p w14:paraId="6751E57B" w14:textId="77777777" w:rsidR="00E90E8C" w:rsidRDefault="009B2DED">
                <w:pPr>
                  <w:widowControl w:val="0"/>
                  <w:rPr>
                    <w:sz w:val="22"/>
                  </w:rPr>
                </w:pPr>
                <w:r>
                  <w:rPr>
                    <w:sz w:val="22"/>
                  </w:rPr>
                  <w:t xml:space="preserve">Direktyva taikoma vidaus paviršiniams vandenims, teritoriniams vandenims, vidaus pakrančių vandenims. </w:t>
                </w:r>
              </w:p>
              <w:p w14:paraId="6751E57C" w14:textId="77777777" w:rsidR="00E90E8C" w:rsidRDefault="009B2DED">
                <w:pPr>
                  <w:widowControl w:val="0"/>
                  <w:rPr>
                    <w:sz w:val="22"/>
                  </w:rPr>
                </w:pPr>
                <w:r>
                  <w:rPr>
                    <w:sz w:val="22"/>
                  </w:rPr>
                  <w:t xml:space="preserve">Direktyvoje yra nustatyti du sąrašai tam tikrų medžiagų, parinktų remiantis jų </w:t>
                </w:r>
                <w:proofErr w:type="spellStart"/>
                <w:r>
                  <w:rPr>
                    <w:sz w:val="22"/>
                  </w:rPr>
                  <w:t>toksiškumu</w:t>
                </w:r>
                <w:proofErr w:type="spellEnd"/>
                <w:r>
                  <w:rPr>
                    <w:sz w:val="22"/>
                  </w:rPr>
                  <w:t>, pat</w:t>
                </w:r>
                <w:r>
                  <w:rPr>
                    <w:sz w:val="22"/>
                  </w:rPr>
                  <w:t>varumu ir biologiniu kaupimusi. Į pirmąjį sąrašą neįeina medžiagos, kurios biologiškai yra nekenksmingos arba greitai virsta biologiškai nekenksmingomis medžiagomis. Į antrąjį sąrašą įeina medžiagos, turinčios žalingą poveikį vandenims, kurį galima apribot</w:t>
                </w:r>
                <w:r>
                  <w:rPr>
                    <w:sz w:val="22"/>
                  </w:rPr>
                  <w:t>i tam tikra teritorija ir kuris priklauso nuo tų vandenų, į kuriuos tokios medžiagos patenka, ypatybių ir vietos.</w:t>
                </w:r>
              </w:p>
            </w:tc>
          </w:tr>
          <w:tr w:rsidR="00E90E8C" w14:paraId="6751E580" w14:textId="77777777">
            <w:trPr>
              <w:trHeight w:val="23"/>
            </w:trPr>
            <w:tc>
              <w:tcPr>
                <w:tcW w:w="1710" w:type="pct"/>
              </w:tcPr>
              <w:p w14:paraId="6751E57E" w14:textId="77777777" w:rsidR="00E90E8C" w:rsidRDefault="009B2DED">
                <w:pPr>
                  <w:widowControl w:val="0"/>
                  <w:rPr>
                    <w:sz w:val="22"/>
                  </w:rPr>
                </w:pPr>
                <w:r>
                  <w:rPr>
                    <w:sz w:val="22"/>
                  </w:rPr>
                  <w:t>2006 m. gruodžio 12 d. Europos Parlamento ir Tarybos direktyva 2006/113/EB dėl vandenų, kuriuose veisiasi vėžiagyviai, kokybės. Įsigaliojo nu</w:t>
                </w:r>
                <w:r>
                  <w:rPr>
                    <w:sz w:val="22"/>
                  </w:rPr>
                  <w:t xml:space="preserve">o 2007-01-16 </w:t>
                </w:r>
              </w:p>
            </w:tc>
            <w:tc>
              <w:tcPr>
                <w:tcW w:w="3290" w:type="pct"/>
                <w:gridSpan w:val="2"/>
              </w:tcPr>
              <w:p w14:paraId="6751E57F" w14:textId="77777777" w:rsidR="00E90E8C" w:rsidRDefault="009B2DED">
                <w:pPr>
                  <w:widowControl w:val="0"/>
                  <w:rPr>
                    <w:sz w:val="22"/>
                  </w:rPr>
                </w:pPr>
                <w:r>
                  <w:rPr>
                    <w:sz w:val="22"/>
                  </w:rPr>
                  <w:t>Direktyva reglamentuoja vandens, kuriame veisiasi vėžiagyviai, kokybę. Direktyva taikoma tiems pakrančių ir sūriems vandenims, kuriuos valstybės narės priskiria vandenims, kuriems reikalinga apsauga arba kokybės pagerinimas, kad būtų palaikom</w:t>
                </w:r>
                <w:r>
                  <w:rPr>
                    <w:sz w:val="22"/>
                  </w:rPr>
                  <w:t>a vėžiagyvių gyvybė ir prieauglis. Direktyvoje yra nustatytos į šiuos vandenis išleidžiamo vandens parametrų normos, kurios nurodytos Direktyvos I priede.</w:t>
                </w:r>
              </w:p>
            </w:tc>
          </w:tr>
          <w:tr w:rsidR="00E90E8C" w14:paraId="6751E584" w14:textId="77777777">
            <w:trPr>
              <w:gridAfter w:val="1"/>
              <w:wAfter w:w="19" w:type="pct"/>
              <w:trHeight w:val="23"/>
            </w:trPr>
            <w:tc>
              <w:tcPr>
                <w:tcW w:w="1710" w:type="pct"/>
              </w:tcPr>
              <w:p w14:paraId="6751E581" w14:textId="77777777" w:rsidR="00E90E8C" w:rsidRDefault="009B2DED">
                <w:pPr>
                  <w:widowControl w:val="0"/>
                  <w:rPr>
                    <w:sz w:val="22"/>
                  </w:rPr>
                </w:pPr>
                <w:r>
                  <w:rPr>
                    <w:sz w:val="22"/>
                  </w:rPr>
                  <w:t>Lietuvos Respublikos vandens įstatymas (</w:t>
                </w:r>
                <w:proofErr w:type="spellStart"/>
                <w:r>
                  <w:rPr>
                    <w:sz w:val="22"/>
                  </w:rPr>
                  <w:t>Žin</w:t>
                </w:r>
                <w:proofErr w:type="spellEnd"/>
                <w:r>
                  <w:rPr>
                    <w:sz w:val="22"/>
                  </w:rPr>
                  <w:t xml:space="preserve">., 1997, Nr. </w:t>
                </w:r>
                <w:hyperlink r:id="rId38" w:tgtFrame="_blank" w:history="1">
                  <w:r>
                    <w:rPr>
                      <w:color w:val="0000FF" w:themeColor="hyperlink"/>
                      <w:sz w:val="22"/>
                      <w:u w:val="single"/>
                    </w:rPr>
                    <w:t>104-2615</w:t>
                  </w:r>
                </w:hyperlink>
                <w:r>
                  <w:rPr>
                    <w:sz w:val="22"/>
                  </w:rPr>
                  <w:t xml:space="preserve">; 2004, Nr. </w:t>
                </w:r>
                <w:hyperlink r:id="rId39" w:tgtFrame="_blank" w:history="1">
                  <w:r>
                    <w:rPr>
                      <w:color w:val="0000FF" w:themeColor="hyperlink"/>
                      <w:sz w:val="22"/>
                      <w:u w:val="single"/>
                    </w:rPr>
                    <w:t>73-2528</w:t>
                  </w:r>
                </w:hyperlink>
                <w:r>
                  <w:rPr>
                    <w:sz w:val="22"/>
                  </w:rPr>
                  <w:t>)</w:t>
                </w:r>
              </w:p>
            </w:tc>
            <w:tc>
              <w:tcPr>
                <w:tcW w:w="3271" w:type="pct"/>
              </w:tcPr>
              <w:p w14:paraId="6751E582" w14:textId="77777777" w:rsidR="00E90E8C" w:rsidRDefault="009B2DED">
                <w:pPr>
                  <w:widowControl w:val="0"/>
                  <w:rPr>
                    <w:sz w:val="22"/>
                  </w:rPr>
                </w:pPr>
                <w:r>
                  <w:rPr>
                    <w:sz w:val="22"/>
                  </w:rPr>
                  <w:t>Įstatymas taikomas fiziniams ir juridiniams asmenims, kurie valdo, naud</w:t>
                </w:r>
                <w:r>
                  <w:rPr>
                    <w:sz w:val="22"/>
                  </w:rPr>
                  <w:t>oja ar saugo Lietuvos Respublikoje esančius vandens telkinius ir juose esantį vandenį nepaisant jų paskirties bei nuosavybės formų. (2 str.)</w:t>
                </w:r>
              </w:p>
              <w:p w14:paraId="6751E583" w14:textId="77777777" w:rsidR="00E90E8C" w:rsidRDefault="009B2DED">
                <w:pPr>
                  <w:widowControl w:val="0"/>
                  <w:rPr>
                    <w:sz w:val="22"/>
                  </w:rPr>
                </w:pPr>
                <w:r>
                  <w:rPr>
                    <w:sz w:val="22"/>
                  </w:rPr>
                  <w:t>Įstatymas reglamentuoja santykius, atsirandančius naudojant, valdant ir saugant gamtinėje aplinkoje esantį vandenį.</w:t>
                </w:r>
                <w:r>
                  <w:rPr>
                    <w:sz w:val="22"/>
                  </w:rPr>
                  <w:t xml:space="preserve"> (1 str. 1 d.)</w:t>
                </w:r>
              </w:p>
            </w:tc>
          </w:tr>
          <w:tr w:rsidR="00E90E8C" w14:paraId="6751E587" w14:textId="77777777">
            <w:trPr>
              <w:gridAfter w:val="1"/>
              <w:wAfter w:w="19" w:type="pct"/>
              <w:trHeight w:val="23"/>
            </w:trPr>
            <w:tc>
              <w:tcPr>
                <w:tcW w:w="1710" w:type="pct"/>
              </w:tcPr>
              <w:p w14:paraId="6751E585" w14:textId="77777777" w:rsidR="00E90E8C" w:rsidRDefault="009B2DED">
                <w:pPr>
                  <w:widowControl w:val="0"/>
                  <w:rPr>
                    <w:sz w:val="22"/>
                  </w:rPr>
                </w:pPr>
                <w:r>
                  <w:rPr>
                    <w:sz w:val="22"/>
                  </w:rPr>
                  <w:t>Grunto ir požeminio vandens užteršimo naftos produktais valymo bei taršos apribojimo reikalavimai LAND 9-2002, patvirtinti Lietuvos Respublikos aplinkos ministro 2002 m. lapkričio 27 d. įsakymu Nr. 611  (</w:t>
                </w:r>
                <w:proofErr w:type="spellStart"/>
                <w:r>
                  <w:rPr>
                    <w:sz w:val="22"/>
                  </w:rPr>
                  <w:t>Žin</w:t>
                </w:r>
                <w:proofErr w:type="spellEnd"/>
                <w:r>
                  <w:rPr>
                    <w:sz w:val="22"/>
                  </w:rPr>
                  <w:t xml:space="preserve">., 2002, Nr. </w:t>
                </w:r>
                <w:hyperlink r:id="rId40" w:tgtFrame="_blank" w:history="1">
                  <w:r>
                    <w:rPr>
                      <w:color w:val="0000FF" w:themeColor="hyperlink"/>
                      <w:sz w:val="22"/>
                      <w:u w:val="single"/>
                    </w:rPr>
                    <w:t>119-5368</w:t>
                  </w:r>
                </w:hyperlink>
                <w:r>
                  <w:rPr>
                    <w:sz w:val="22"/>
                  </w:rPr>
                  <w:t xml:space="preserve">; 2005, Nr. </w:t>
                </w:r>
                <w:hyperlink r:id="rId41" w:tgtFrame="_blank" w:history="1">
                  <w:r>
                    <w:rPr>
                      <w:color w:val="0000FF" w:themeColor="hyperlink"/>
                      <w:sz w:val="22"/>
                      <w:u w:val="single"/>
                    </w:rPr>
                    <w:t>48-1592</w:t>
                  </w:r>
                </w:hyperlink>
                <w:r>
                  <w:rPr>
                    <w:sz w:val="22"/>
                  </w:rPr>
                  <w:t>)</w:t>
                </w:r>
              </w:p>
            </w:tc>
            <w:tc>
              <w:tcPr>
                <w:tcW w:w="3271" w:type="pct"/>
              </w:tcPr>
              <w:p w14:paraId="6751E586" w14:textId="77777777" w:rsidR="00E90E8C" w:rsidRDefault="009B2DED">
                <w:pPr>
                  <w:widowControl w:val="0"/>
                  <w:rPr>
                    <w:sz w:val="22"/>
                  </w:rPr>
                </w:pPr>
                <w:r>
                  <w:rPr>
                    <w:sz w:val="22"/>
                  </w:rPr>
                  <w:t>Normatyvas nustato grunto ir požeminio vandens užteršimo naftos produktais didžiausią lei</w:t>
                </w:r>
                <w:r>
                  <w:rPr>
                    <w:sz w:val="22"/>
                  </w:rPr>
                  <w:t xml:space="preserve">džiamą lygį, kurį viršijus būtina užteršimą sumažinti iki lygio, atitinkančio šiame normatyve nustatytus reikalavimus, arba jį izoliuoti. (1 p.) </w:t>
                </w:r>
              </w:p>
            </w:tc>
          </w:tr>
          <w:tr w:rsidR="00E90E8C" w14:paraId="6751E58A" w14:textId="77777777">
            <w:trPr>
              <w:gridAfter w:val="1"/>
              <w:wAfter w:w="19" w:type="pct"/>
              <w:trHeight w:val="23"/>
            </w:trPr>
            <w:tc>
              <w:tcPr>
                <w:tcW w:w="1710" w:type="pct"/>
              </w:tcPr>
              <w:p w14:paraId="6751E588" w14:textId="77777777" w:rsidR="00E90E8C" w:rsidRDefault="009B2DED">
                <w:pPr>
                  <w:widowControl w:val="0"/>
                  <w:rPr>
                    <w:sz w:val="22"/>
                  </w:rPr>
                </w:pPr>
                <w:proofErr w:type="spellStart"/>
                <w:r>
                  <w:rPr>
                    <w:sz w:val="22"/>
                  </w:rPr>
                  <w:t>Vandensaugos</w:t>
                </w:r>
                <w:proofErr w:type="spellEnd"/>
                <w:r>
                  <w:rPr>
                    <w:sz w:val="22"/>
                  </w:rPr>
                  <w:t xml:space="preserve"> tikslų nustatymo tvarka, patvirtinta Lietuvos Respublikos aplinkos ministro 2003 m. rugsėjo 15 d</w:t>
                </w:r>
                <w:r>
                  <w:rPr>
                    <w:sz w:val="22"/>
                  </w:rPr>
                  <w:t>. įsakymu Nr. 457 (</w:t>
                </w:r>
                <w:proofErr w:type="spellStart"/>
                <w:r>
                  <w:rPr>
                    <w:sz w:val="22"/>
                  </w:rPr>
                  <w:t>Žin</w:t>
                </w:r>
                <w:proofErr w:type="spellEnd"/>
                <w:r>
                  <w:rPr>
                    <w:sz w:val="22"/>
                  </w:rPr>
                  <w:t xml:space="preserve">., 2003, Nr. </w:t>
                </w:r>
                <w:hyperlink r:id="rId42" w:tgtFrame="_blank" w:history="1">
                  <w:r>
                    <w:rPr>
                      <w:color w:val="0000FF" w:themeColor="hyperlink"/>
                      <w:sz w:val="22"/>
                      <w:u w:val="single"/>
                    </w:rPr>
                    <w:t>92-4179</w:t>
                  </w:r>
                </w:hyperlink>
                <w:r>
                  <w:rPr>
                    <w:sz w:val="22"/>
                  </w:rPr>
                  <w:t xml:space="preserve">; 2009, Nr. </w:t>
                </w:r>
                <w:hyperlink r:id="rId43" w:tgtFrame="_blank" w:history="1">
                  <w:r>
                    <w:rPr>
                      <w:color w:val="0000FF" w:themeColor="hyperlink"/>
                      <w:sz w:val="22"/>
                      <w:u w:val="single"/>
                    </w:rPr>
                    <w:t>74-3029</w:t>
                  </w:r>
                </w:hyperlink>
                <w:r>
                  <w:rPr>
                    <w:sz w:val="22"/>
                  </w:rPr>
                  <w:t xml:space="preserve">) </w:t>
                </w:r>
              </w:p>
            </w:tc>
            <w:tc>
              <w:tcPr>
                <w:tcW w:w="3271" w:type="pct"/>
              </w:tcPr>
              <w:p w14:paraId="6751E589" w14:textId="77777777" w:rsidR="00E90E8C" w:rsidRDefault="009B2DED">
                <w:pPr>
                  <w:widowControl w:val="0"/>
                  <w:rPr>
                    <w:sz w:val="22"/>
                  </w:rPr>
                </w:pPr>
                <w:proofErr w:type="spellStart"/>
                <w:r>
                  <w:rPr>
                    <w:sz w:val="22"/>
                  </w:rPr>
                  <w:t>Vandensaugos</w:t>
                </w:r>
                <w:proofErr w:type="spellEnd"/>
                <w:r>
                  <w:rPr>
                    <w:sz w:val="22"/>
                  </w:rPr>
                  <w:t xml:space="preserve"> tikslų nustatymo tvar</w:t>
                </w:r>
                <w:r>
                  <w:rPr>
                    <w:sz w:val="22"/>
                  </w:rPr>
                  <w:t xml:space="preserve">koje apibrėžiami bendrieji principai vandens telkinių ir juose esančio vandens būklei ir </w:t>
                </w:r>
                <w:proofErr w:type="spellStart"/>
                <w:r>
                  <w:rPr>
                    <w:sz w:val="22"/>
                  </w:rPr>
                  <w:t>vandensaugos</w:t>
                </w:r>
                <w:proofErr w:type="spellEnd"/>
                <w:r>
                  <w:rPr>
                    <w:sz w:val="22"/>
                  </w:rPr>
                  <w:t xml:space="preserve"> tikslams bei jų pasiekimo terminams nustatyti. Dokumentas reglamentuoja paviršinių ir požeminių vandens telkinių būklei klasifikuoti naudojamus kokybės el</w:t>
                </w:r>
                <w:r>
                  <w:rPr>
                    <w:sz w:val="22"/>
                  </w:rPr>
                  <w:t>ementus ir juos apibūdinančius rodiklius, paviršinių bei požeminių vandens telkinių būklės ir dirbtinių bei labai pakeistų vandens telkinių ekologinio potencialo klasių bendruosius požymius.</w:t>
                </w:r>
              </w:p>
            </w:tc>
          </w:tr>
          <w:tr w:rsidR="00E90E8C" w14:paraId="6751E58F" w14:textId="77777777">
            <w:trPr>
              <w:gridAfter w:val="1"/>
              <w:wAfter w:w="19" w:type="pct"/>
              <w:trHeight w:val="23"/>
            </w:trPr>
            <w:tc>
              <w:tcPr>
                <w:tcW w:w="1710" w:type="pct"/>
              </w:tcPr>
              <w:p w14:paraId="6751E58B" w14:textId="77777777" w:rsidR="00E90E8C" w:rsidRDefault="009B2DED">
                <w:pPr>
                  <w:widowControl w:val="0"/>
                  <w:rPr>
                    <w:sz w:val="22"/>
                  </w:rPr>
                </w:pPr>
                <w:r>
                  <w:rPr>
                    <w:sz w:val="22"/>
                  </w:rPr>
                  <w:lastRenderedPageBreak/>
                  <w:t>Paviršinių vandens telkinių naudojimo geriamajam vandeniui išgauti tvarkos aprašas, patvirtintas Lietuvos Respublikos aplinkos ministro 2004 m. balandžio 28 d. įsakymu Nr. D1-211 (</w:t>
                </w:r>
                <w:proofErr w:type="spellStart"/>
                <w:r>
                  <w:rPr>
                    <w:sz w:val="22"/>
                  </w:rPr>
                  <w:t>Žin</w:t>
                </w:r>
                <w:proofErr w:type="spellEnd"/>
                <w:r>
                  <w:rPr>
                    <w:sz w:val="22"/>
                  </w:rPr>
                  <w:t xml:space="preserve">., 2004, Nr. </w:t>
                </w:r>
                <w:hyperlink r:id="rId44" w:tgtFrame="_blank" w:history="1">
                  <w:r>
                    <w:rPr>
                      <w:color w:val="0000FF" w:themeColor="hyperlink"/>
                      <w:sz w:val="22"/>
                      <w:u w:val="single"/>
                    </w:rPr>
                    <w:t>71-2486</w:t>
                  </w:r>
                </w:hyperlink>
                <w:r>
                  <w:rPr>
                    <w:sz w:val="22"/>
                  </w:rPr>
                  <w:t>)</w:t>
                </w:r>
              </w:p>
            </w:tc>
            <w:tc>
              <w:tcPr>
                <w:tcW w:w="3271" w:type="pct"/>
              </w:tcPr>
              <w:p w14:paraId="6751E58C" w14:textId="77777777" w:rsidR="00E90E8C" w:rsidRDefault="009B2DED">
                <w:pPr>
                  <w:widowControl w:val="0"/>
                  <w:rPr>
                    <w:sz w:val="22"/>
                  </w:rPr>
                </w:pPr>
                <w:r>
                  <w:rPr>
                    <w:sz w:val="22"/>
                  </w:rPr>
                  <w:t>Dokumentas nustatyto kokybės reikalavimus, kuriuos turi atitikti paviršinių vandens telkinių vanduo, išgaunamas arba numatomas išgauti geriamajam vandeniui ruošti, siekiant užtikrinti tokių telkinių apsaugą, būklės gerinimą ir k</w:t>
                </w:r>
                <w:r>
                  <w:rPr>
                    <w:sz w:val="22"/>
                  </w:rPr>
                  <w:t xml:space="preserve">okybės </w:t>
                </w:r>
                <w:proofErr w:type="spellStart"/>
                <w:r>
                  <w:rPr>
                    <w:sz w:val="22"/>
                  </w:rPr>
                  <w:t>stebėseną</w:t>
                </w:r>
                <w:proofErr w:type="spellEnd"/>
                <w:r>
                  <w:rPr>
                    <w:sz w:val="22"/>
                  </w:rPr>
                  <w:t xml:space="preserve">. </w:t>
                </w:r>
              </w:p>
              <w:p w14:paraId="6751E58D" w14:textId="77777777" w:rsidR="00E90E8C" w:rsidRDefault="009B2DED">
                <w:pPr>
                  <w:widowControl w:val="0"/>
                  <w:rPr>
                    <w:sz w:val="22"/>
                  </w:rPr>
                </w:pPr>
                <w:r>
                  <w:rPr>
                    <w:sz w:val="22"/>
                  </w:rPr>
                  <w:t>Visi paviršiniai vandens telkiniai, kurių vanduo naudojamas arba numatomas naudoti geriamajam vandeniui ruošti, pagal jų būklės atitiktį šio tvarkos aprašo priede nustatytoms privalomoms kokybės vertėms turi būti priskirti kategorijai A1</w:t>
                </w:r>
                <w:r>
                  <w:rPr>
                    <w:sz w:val="22"/>
                  </w:rPr>
                  <w:t>, A2 arba A3. (2 p.)</w:t>
                </w:r>
              </w:p>
              <w:p w14:paraId="6751E58E" w14:textId="77777777" w:rsidR="00E90E8C" w:rsidRDefault="009B2DED">
                <w:pPr>
                  <w:widowControl w:val="0"/>
                  <w:rPr>
                    <w:sz w:val="22"/>
                  </w:rPr>
                </w:pPr>
                <w:r>
                  <w:rPr>
                    <w:sz w:val="22"/>
                  </w:rPr>
                  <w:t>Kiekvieno kuriai nors kategorijai priskirto paviršinio vandens telkinio kokybė turi atitikti Tvarkos aprašo priede atitinkamai kategorijai nustatytas privalomas vandens fizinių, cheminių ir mikrobiologinių elementų parametrų vertes. (7</w:t>
                </w:r>
                <w:r>
                  <w:rPr>
                    <w:sz w:val="22"/>
                  </w:rPr>
                  <w:t xml:space="preserve"> p.)</w:t>
                </w:r>
              </w:p>
            </w:tc>
          </w:tr>
          <w:tr w:rsidR="00E90E8C" w14:paraId="6751E592" w14:textId="77777777">
            <w:trPr>
              <w:gridAfter w:val="1"/>
              <w:wAfter w:w="19" w:type="pct"/>
              <w:trHeight w:val="23"/>
            </w:trPr>
            <w:tc>
              <w:tcPr>
                <w:tcW w:w="1710" w:type="pct"/>
              </w:tcPr>
              <w:p w14:paraId="6751E590" w14:textId="77777777" w:rsidR="00E90E8C" w:rsidRDefault="009B2DED">
                <w:pPr>
                  <w:widowControl w:val="0"/>
                  <w:rPr>
                    <w:sz w:val="22"/>
                  </w:rPr>
                </w:pPr>
                <w:r>
                  <w:rPr>
                    <w:sz w:val="22"/>
                  </w:rPr>
                  <w:t>Paviršinių vandens telkinių tipų aprašas, Paviršinių vandens telkinių kokybės elementų etaloninių sąlygų rodiklių aprašas ir Kriterijų dirbtiniams, labai pakeistiems ir rizikos vandens telkiniams išskirti aprašas, patvirtintas Lietuvos Respublikos ap</w:t>
                </w:r>
                <w:r>
                  <w:rPr>
                    <w:sz w:val="22"/>
                  </w:rPr>
                  <w:t>linkos ministro 2005 m. gegužės 23 d. įsakymu Nr. D1-256 (</w:t>
                </w:r>
                <w:proofErr w:type="spellStart"/>
                <w:r>
                  <w:rPr>
                    <w:sz w:val="22"/>
                  </w:rPr>
                  <w:t>Žin</w:t>
                </w:r>
                <w:proofErr w:type="spellEnd"/>
                <w:r>
                  <w:rPr>
                    <w:sz w:val="22"/>
                  </w:rPr>
                  <w:t xml:space="preserve">., 2005, Nr. </w:t>
                </w:r>
                <w:hyperlink r:id="rId45" w:tgtFrame="_blank" w:history="1">
                  <w:r>
                    <w:rPr>
                      <w:color w:val="0000FF" w:themeColor="hyperlink"/>
                      <w:sz w:val="22"/>
                      <w:u w:val="single"/>
                    </w:rPr>
                    <w:t>69-2481</w:t>
                  </w:r>
                </w:hyperlink>
                <w:r>
                  <w:rPr>
                    <w:sz w:val="22"/>
                  </w:rPr>
                  <w:t xml:space="preserve">; 2007, Nr. </w:t>
                </w:r>
                <w:hyperlink r:id="rId46" w:tgtFrame="_blank" w:history="1">
                  <w:r>
                    <w:rPr>
                      <w:color w:val="0000FF" w:themeColor="hyperlink"/>
                      <w:sz w:val="22"/>
                      <w:u w:val="single"/>
                    </w:rPr>
                    <w:t>35-12</w:t>
                  </w:r>
                  <w:r>
                    <w:rPr>
                      <w:color w:val="0000FF" w:themeColor="hyperlink"/>
                      <w:sz w:val="22"/>
                      <w:u w:val="single"/>
                    </w:rPr>
                    <w:t>87</w:t>
                  </w:r>
                </w:hyperlink>
                <w:r>
                  <w:rPr>
                    <w:sz w:val="22"/>
                  </w:rPr>
                  <w:t>)</w:t>
                </w:r>
              </w:p>
            </w:tc>
            <w:tc>
              <w:tcPr>
                <w:tcW w:w="3271" w:type="pct"/>
              </w:tcPr>
              <w:p w14:paraId="6751E591" w14:textId="77777777" w:rsidR="00E90E8C" w:rsidRDefault="009B2DED">
                <w:pPr>
                  <w:widowControl w:val="0"/>
                  <w:rPr>
                    <w:sz w:val="22"/>
                  </w:rPr>
                </w:pPr>
                <w:r>
                  <w:rPr>
                    <w:sz w:val="22"/>
                  </w:rPr>
                  <w:t>Dokumente nurodyti tipų, rodiklių ir kriterijų aprašai, kuriais turi būti vadovaujamasi nustatant paviršinių vandens telkinių etalonines sąlygas, sudarant vandens telkinių būklės klasifikavimo sistemas ir išskiriant dirbtinius, labai pakeistus ir rizik</w:t>
                </w:r>
                <w:r>
                  <w:rPr>
                    <w:sz w:val="22"/>
                  </w:rPr>
                  <w:t>os vandens telkinius.</w:t>
                </w:r>
              </w:p>
            </w:tc>
          </w:tr>
          <w:tr w:rsidR="00E90E8C" w14:paraId="6751E595" w14:textId="77777777">
            <w:trPr>
              <w:gridAfter w:val="1"/>
              <w:wAfter w:w="19" w:type="pct"/>
              <w:trHeight w:val="23"/>
            </w:trPr>
            <w:tc>
              <w:tcPr>
                <w:tcW w:w="1710" w:type="pct"/>
              </w:tcPr>
              <w:p w14:paraId="6751E593" w14:textId="77777777" w:rsidR="00E90E8C" w:rsidRDefault="009B2DED">
                <w:pPr>
                  <w:widowControl w:val="0"/>
                  <w:rPr>
                    <w:sz w:val="22"/>
                  </w:rPr>
                </w:pPr>
                <w:r>
                  <w:rPr>
                    <w:sz w:val="22"/>
                  </w:rPr>
                  <w:t>Paviršinių vandens telkinių, kuriuose gali gyventi ir veistis gėlavandenės žuvys, apsaugos reikalavimų aprašas, patvirtintas Lietuvos Respublikos aplinkos ministro 2005 m. gruodžio 21 d. įsakymu Nr. D1-633 (</w:t>
                </w:r>
                <w:proofErr w:type="spellStart"/>
                <w:r>
                  <w:rPr>
                    <w:sz w:val="22"/>
                  </w:rPr>
                  <w:t>Žin</w:t>
                </w:r>
                <w:proofErr w:type="spellEnd"/>
                <w:r>
                  <w:rPr>
                    <w:sz w:val="22"/>
                  </w:rPr>
                  <w:t xml:space="preserve">., 2006, Nr. </w:t>
                </w:r>
                <w:hyperlink r:id="rId47" w:tgtFrame="_blank" w:history="1">
                  <w:r>
                    <w:rPr>
                      <w:color w:val="0000FF" w:themeColor="hyperlink"/>
                      <w:sz w:val="22"/>
                      <w:u w:val="single"/>
                    </w:rPr>
                    <w:t>5-159</w:t>
                  </w:r>
                </w:hyperlink>
                <w:r>
                  <w:rPr>
                    <w:sz w:val="22"/>
                  </w:rPr>
                  <w:t>)</w:t>
                </w:r>
              </w:p>
            </w:tc>
            <w:tc>
              <w:tcPr>
                <w:tcW w:w="3271" w:type="pct"/>
              </w:tcPr>
              <w:p w14:paraId="6751E594" w14:textId="77777777" w:rsidR="00E90E8C" w:rsidRDefault="009B2DED">
                <w:pPr>
                  <w:widowControl w:val="0"/>
                  <w:rPr>
                    <w:sz w:val="22"/>
                  </w:rPr>
                </w:pPr>
                <w:r>
                  <w:rPr>
                    <w:sz w:val="22"/>
                  </w:rPr>
                  <w:t xml:space="preserve">Dokumente nustatytos vandens kokybės rodiklių ribinės vertės, kurias turi atitikti lašišinių, karpinių, potencialiai lašišinių ir kitų vandens telkinių kokybė. Šis aprašas nustato </w:t>
                </w:r>
                <w:r>
                  <w:rPr>
                    <w:sz w:val="22"/>
                  </w:rPr>
                  <w:t>kriterijus, pagal kuriuos įvertinama, ar lašišinis arba karpinis vandens telkinys laikomas atitinkančiu šio aprašo reikalavimus. Upių ir ežerų, priskiriamų lašišiniams, karpiniams ar potencialiai lašišiniams vandens telkiniams, sąrašas patvirtintas aplinko</w:t>
                </w:r>
                <w:r>
                  <w:rPr>
                    <w:sz w:val="22"/>
                  </w:rPr>
                  <w:t xml:space="preserve">s ministro 2002-07-10 įsakymu Nr. 362. </w:t>
                </w:r>
              </w:p>
            </w:tc>
          </w:tr>
          <w:tr w:rsidR="00E90E8C" w14:paraId="6751E598" w14:textId="77777777">
            <w:trPr>
              <w:gridAfter w:val="1"/>
              <w:wAfter w:w="19" w:type="pct"/>
              <w:trHeight w:val="23"/>
            </w:trPr>
            <w:tc>
              <w:tcPr>
                <w:tcW w:w="1710" w:type="pct"/>
              </w:tcPr>
              <w:p w14:paraId="6751E596" w14:textId="77777777" w:rsidR="00E90E8C" w:rsidRDefault="009B2DED">
                <w:pPr>
                  <w:widowControl w:val="0"/>
                  <w:rPr>
                    <w:sz w:val="22"/>
                  </w:rPr>
                </w:pPr>
                <w:r>
                  <w:rPr>
                    <w:sz w:val="22"/>
                  </w:rPr>
                  <w:t xml:space="preserve">Lietuvos aplinkos apsaugos normatyvinis dokumentas LAND 20-2005 „Nuotekų dumblo naudojimo tręšimui bei </w:t>
                </w:r>
                <w:proofErr w:type="spellStart"/>
                <w:r>
                  <w:rPr>
                    <w:sz w:val="22"/>
                  </w:rPr>
                  <w:t>rekultivavimui</w:t>
                </w:r>
                <w:proofErr w:type="spellEnd"/>
                <w:r>
                  <w:rPr>
                    <w:sz w:val="22"/>
                  </w:rPr>
                  <w:t xml:space="preserve"> reikalavimai“, patvirtinti Lietuvos Respublikos aplinkos ministro 2005 m. lapkričio 28 d. įsakymu Nr. D1-575 (</w:t>
                </w:r>
                <w:proofErr w:type="spellStart"/>
                <w:r>
                  <w:rPr>
                    <w:sz w:val="22"/>
                  </w:rPr>
                  <w:t>Žin</w:t>
                </w:r>
                <w:proofErr w:type="spellEnd"/>
                <w:r>
                  <w:rPr>
                    <w:sz w:val="22"/>
                  </w:rPr>
                  <w:t xml:space="preserve">., Nr. 142-5135) </w:t>
                </w:r>
              </w:p>
            </w:tc>
            <w:tc>
              <w:tcPr>
                <w:tcW w:w="3271" w:type="pct"/>
              </w:tcPr>
              <w:p w14:paraId="6751E597" w14:textId="77777777" w:rsidR="00E90E8C" w:rsidRDefault="009B2DED">
                <w:pPr>
                  <w:widowControl w:val="0"/>
                  <w:rPr>
                    <w:sz w:val="22"/>
                  </w:rPr>
                </w:pPr>
                <w:r>
                  <w:rPr>
                    <w:sz w:val="22"/>
                  </w:rPr>
                  <w:t>Dokumen</w:t>
                </w:r>
                <w:r>
                  <w:rPr>
                    <w:sz w:val="22"/>
                  </w:rPr>
                  <w:t xml:space="preserve">tas reguliuoja dumblo naudojimą žemės ūkyje, energetinių kultūrų auginimui ir pažeistų teritorijų (karjerų, išeksploatuotų durpynų, uždaromų sąvartynų, kelių sankasų ir pan.) </w:t>
                </w:r>
                <w:proofErr w:type="spellStart"/>
                <w:r>
                  <w:rPr>
                    <w:sz w:val="22"/>
                  </w:rPr>
                  <w:t>rekultivavimui</w:t>
                </w:r>
                <w:proofErr w:type="spellEnd"/>
                <w:r>
                  <w:rPr>
                    <w:sz w:val="22"/>
                  </w:rPr>
                  <w:t xml:space="preserve"> taip, kad nebūtų daromas neigiamas poveikis dirvožemiui, augmenija</w:t>
                </w:r>
                <w:r>
                  <w:rPr>
                    <w:sz w:val="22"/>
                  </w:rPr>
                  <w:t>i, gyvūnams ir žmonėms. Dokumentas reglamentuoja apribojimų dumblo panaudojimui taikymą priklausomai nuo to, kokiai klasei (pagal mikrobiologinius-parazitologinius parametrus) ir kategorijai (pagal sunkiųjų metalų koncentraciją) priskiriamas dumblas.</w:t>
                </w:r>
              </w:p>
            </w:tc>
          </w:tr>
          <w:tr w:rsidR="00E90E8C" w14:paraId="6751E59C" w14:textId="77777777">
            <w:trPr>
              <w:gridAfter w:val="1"/>
              <w:wAfter w:w="19" w:type="pct"/>
              <w:trHeight w:val="23"/>
            </w:trPr>
            <w:tc>
              <w:tcPr>
                <w:tcW w:w="1710" w:type="pct"/>
              </w:tcPr>
              <w:p w14:paraId="6751E599" w14:textId="77777777" w:rsidR="00E90E8C" w:rsidRDefault="009B2DED">
                <w:pPr>
                  <w:widowControl w:val="0"/>
                  <w:rPr>
                    <w:sz w:val="22"/>
                  </w:rPr>
                </w:pPr>
                <w:r>
                  <w:rPr>
                    <w:sz w:val="22"/>
                  </w:rPr>
                  <w:t>Nuot</w:t>
                </w:r>
                <w:r>
                  <w:rPr>
                    <w:sz w:val="22"/>
                  </w:rPr>
                  <w:t>ekų valymo įrenginių taikymo reglamentas, patvirtintas Lietuvos Respublikos aplinkos ministro 2006 m. rugsėjo 11 d. įsakymu Nr. D1-412 (</w:t>
                </w:r>
                <w:proofErr w:type="spellStart"/>
                <w:r>
                  <w:rPr>
                    <w:sz w:val="22"/>
                  </w:rPr>
                  <w:t>Žin</w:t>
                </w:r>
                <w:proofErr w:type="spellEnd"/>
                <w:r>
                  <w:rPr>
                    <w:sz w:val="22"/>
                  </w:rPr>
                  <w:t xml:space="preserve">., 2006, Nr. </w:t>
                </w:r>
                <w:hyperlink r:id="rId48" w:tgtFrame="_blank" w:history="1">
                  <w:r>
                    <w:rPr>
                      <w:color w:val="0000FF" w:themeColor="hyperlink"/>
                      <w:sz w:val="22"/>
                      <w:u w:val="single"/>
                    </w:rPr>
                    <w:t>99-3852</w:t>
                  </w:r>
                </w:hyperlink>
                <w:r>
                  <w:rPr>
                    <w:sz w:val="22"/>
                  </w:rPr>
                  <w:t>, Nr. 107; 2008, N</w:t>
                </w:r>
                <w:r>
                  <w:rPr>
                    <w:sz w:val="22"/>
                  </w:rPr>
                  <w:t>r. 36-1317)</w:t>
                </w:r>
              </w:p>
            </w:tc>
            <w:tc>
              <w:tcPr>
                <w:tcW w:w="3271" w:type="pct"/>
              </w:tcPr>
              <w:p w14:paraId="6751E59A" w14:textId="77777777" w:rsidR="00E90E8C" w:rsidRDefault="009B2DED">
                <w:pPr>
                  <w:widowControl w:val="0"/>
                  <w:rPr>
                    <w:sz w:val="22"/>
                  </w:rPr>
                </w:pPr>
                <w:r>
                  <w:rPr>
                    <w:sz w:val="22"/>
                  </w:rPr>
                  <w:t>Dokumento paskirtis – reglamentuoti buitinių nuotekų ir pagal sudėtį joms analogiškų gamybinių, komunalinių nuotekų valymo įrenginių, kurių našumas iki 2000 GE, ir paviršinių nuotekų valymo įrenginių, kurių našumas iki 50 l/s, taikymą (projekta</w:t>
                </w:r>
                <w:r>
                  <w:rPr>
                    <w:sz w:val="22"/>
                  </w:rPr>
                  <w:t>vimą, tiekimą, statybą, paleidimą, naudojimą, kontrolę). (1 p.)</w:t>
                </w:r>
              </w:p>
              <w:p w14:paraId="6751E59B" w14:textId="77777777" w:rsidR="00E90E8C" w:rsidRDefault="009B2DED">
                <w:pPr>
                  <w:widowControl w:val="0"/>
                  <w:rPr>
                    <w:sz w:val="22"/>
                  </w:rPr>
                </w:pPr>
                <w:r>
                  <w:rPr>
                    <w:sz w:val="22"/>
                  </w:rPr>
                  <w:t>Reglamentas taikomas nuotekų valymo įrenginių statybos dalyviams, valymo įrenginių ir jų elementų tiekėjams, valymo įrenginių valdytojams ir naudotojams, valymo įrenginių taikymą kontroliuojan</w:t>
                </w:r>
                <w:r>
                  <w:rPr>
                    <w:sz w:val="22"/>
                  </w:rPr>
                  <w:t>tiems asmenims. (2 p.)</w:t>
                </w:r>
              </w:p>
            </w:tc>
          </w:tr>
          <w:tr w:rsidR="00E90E8C" w14:paraId="6751E59F" w14:textId="77777777">
            <w:trPr>
              <w:gridAfter w:val="1"/>
              <w:wAfter w:w="19" w:type="pct"/>
              <w:trHeight w:val="23"/>
            </w:trPr>
            <w:tc>
              <w:tcPr>
                <w:tcW w:w="1710" w:type="pct"/>
              </w:tcPr>
              <w:p w14:paraId="6751E59D" w14:textId="77777777" w:rsidR="00E90E8C" w:rsidRDefault="009B2DED">
                <w:pPr>
                  <w:widowControl w:val="0"/>
                  <w:rPr>
                    <w:sz w:val="22"/>
                  </w:rPr>
                </w:pPr>
                <w:r>
                  <w:rPr>
                    <w:sz w:val="22"/>
                  </w:rPr>
                  <w:t>Nuotekų tvarkymo reglamentas, patvirtintas Lietuvos Respublikos aplinkos ministro 2006 m. gegužės 17 d. įsakymu Nr. D1-</w:t>
                </w:r>
                <w:r>
                  <w:rPr>
                    <w:sz w:val="22"/>
                  </w:rPr>
                  <w:lastRenderedPageBreak/>
                  <w:t>236 (</w:t>
                </w:r>
                <w:proofErr w:type="spellStart"/>
                <w:r>
                  <w:rPr>
                    <w:sz w:val="22"/>
                  </w:rPr>
                  <w:t>Žin</w:t>
                </w:r>
                <w:proofErr w:type="spellEnd"/>
                <w:r>
                  <w:rPr>
                    <w:sz w:val="22"/>
                  </w:rPr>
                  <w:t xml:space="preserve">., 2006, Nr. </w:t>
                </w:r>
                <w:hyperlink r:id="rId49" w:tgtFrame="_blank" w:history="1">
                  <w:r>
                    <w:rPr>
                      <w:color w:val="0000FF" w:themeColor="hyperlink"/>
                      <w:sz w:val="22"/>
                      <w:u w:val="single"/>
                    </w:rPr>
                    <w:t>59-2103</w:t>
                  </w:r>
                </w:hyperlink>
                <w:r>
                  <w:rPr>
                    <w:sz w:val="22"/>
                  </w:rPr>
                  <w:t>; 2009</w:t>
                </w:r>
                <w:r>
                  <w:rPr>
                    <w:sz w:val="22"/>
                  </w:rPr>
                  <w:t xml:space="preserve">, Nr. </w:t>
                </w:r>
                <w:hyperlink r:id="rId50" w:tgtFrame="_blank" w:history="1">
                  <w:r>
                    <w:rPr>
                      <w:color w:val="0000FF" w:themeColor="hyperlink"/>
                      <w:sz w:val="22"/>
                      <w:u w:val="single"/>
                    </w:rPr>
                    <w:t>83-3473</w:t>
                  </w:r>
                </w:hyperlink>
                <w:r>
                  <w:rPr>
                    <w:sz w:val="22"/>
                  </w:rPr>
                  <w:t>)</w:t>
                </w:r>
              </w:p>
            </w:tc>
            <w:tc>
              <w:tcPr>
                <w:tcW w:w="3271" w:type="pct"/>
              </w:tcPr>
              <w:p w14:paraId="6751E59E" w14:textId="77777777" w:rsidR="00E90E8C" w:rsidRDefault="009B2DED">
                <w:pPr>
                  <w:widowControl w:val="0"/>
                  <w:rPr>
                    <w:sz w:val="22"/>
                  </w:rPr>
                </w:pPr>
                <w:r>
                  <w:rPr>
                    <w:sz w:val="22"/>
                  </w:rPr>
                  <w:lastRenderedPageBreak/>
                  <w:t>Dokumentas nustato pagrindinius aplinkosaugos reikalavimus nuotekų surinkimui, valymui ir išleidimui siekiant apsaugoti aplinką nuo taršos. Reglamento 1-me ir 2-m</w:t>
                </w:r>
                <w:r>
                  <w:rPr>
                    <w:sz w:val="22"/>
                  </w:rPr>
                  <w:t xml:space="preserve">e prieduose nurodomos prioritetinių pavojingų medžiagų bei pavojingų ir kitų </w:t>
                </w:r>
                <w:r>
                  <w:rPr>
                    <w:sz w:val="22"/>
                  </w:rPr>
                  <w:lastRenderedPageBreak/>
                  <w:t>kontroliuojamų medžiagų didžiausios leidžiama koncentracija ir ribinė koncentracija nuotekose, išleidžiamose į gamtinę aplinką, ir gamtiniuose paviršinio vandens telkiniuose.</w:t>
                </w:r>
              </w:p>
            </w:tc>
          </w:tr>
          <w:tr w:rsidR="00E90E8C" w14:paraId="6751E5A3" w14:textId="77777777">
            <w:trPr>
              <w:gridAfter w:val="1"/>
              <w:wAfter w:w="19" w:type="pct"/>
              <w:trHeight w:val="23"/>
            </w:trPr>
            <w:tc>
              <w:tcPr>
                <w:tcW w:w="1710" w:type="pct"/>
              </w:tcPr>
              <w:p w14:paraId="6751E5A0" w14:textId="77777777" w:rsidR="00E90E8C" w:rsidRDefault="009B2DED">
                <w:pPr>
                  <w:widowControl w:val="0"/>
                  <w:rPr>
                    <w:sz w:val="22"/>
                  </w:rPr>
                </w:pPr>
                <w:r>
                  <w:rPr>
                    <w:sz w:val="22"/>
                  </w:rPr>
                  <w:lastRenderedPageBreak/>
                  <w:t>Pav</w:t>
                </w:r>
                <w:r>
                  <w:rPr>
                    <w:sz w:val="22"/>
                  </w:rPr>
                  <w:t>iršinių nuotekų tvarkymo reglamentas, patvirtintas Lietuvos Respublikos aplinkos ministro 2007 m. balandžio 2 d. įsakymu Nr. D1-193 (</w:t>
                </w:r>
                <w:proofErr w:type="spellStart"/>
                <w:r>
                  <w:rPr>
                    <w:sz w:val="22"/>
                  </w:rPr>
                  <w:t>Žin</w:t>
                </w:r>
                <w:proofErr w:type="spellEnd"/>
                <w:r>
                  <w:rPr>
                    <w:sz w:val="22"/>
                  </w:rPr>
                  <w:t xml:space="preserve">., 2007, Nr. </w:t>
                </w:r>
                <w:hyperlink r:id="rId51" w:tgtFrame="_blank" w:history="1">
                  <w:r>
                    <w:rPr>
                      <w:color w:val="0000FF" w:themeColor="hyperlink"/>
                      <w:sz w:val="22"/>
                      <w:u w:val="single"/>
                    </w:rPr>
                    <w:t>42-1594</w:t>
                  </w:r>
                </w:hyperlink>
                <w:r>
                  <w:rPr>
                    <w:sz w:val="22"/>
                  </w:rPr>
                  <w:t>)</w:t>
                </w:r>
              </w:p>
            </w:tc>
            <w:tc>
              <w:tcPr>
                <w:tcW w:w="3271" w:type="pct"/>
              </w:tcPr>
              <w:p w14:paraId="6751E5A1" w14:textId="77777777" w:rsidR="00E90E8C" w:rsidRDefault="009B2DED">
                <w:pPr>
                  <w:widowControl w:val="0"/>
                  <w:rPr>
                    <w:sz w:val="22"/>
                  </w:rPr>
                </w:pPr>
                <w:r>
                  <w:rPr>
                    <w:sz w:val="22"/>
                  </w:rPr>
                  <w:t>Dokumente nustatomi</w:t>
                </w:r>
                <w:r>
                  <w:rPr>
                    <w:sz w:val="22"/>
                  </w:rPr>
                  <w:t xml:space="preserve"> pagrindiniai aplinkosauginiai reikalavimai paviršinių nuotekų surinkimui, valymui ir išleidimui, siekiant apsaugoti aplinką nuo taršos. (1 p.)</w:t>
                </w:r>
              </w:p>
              <w:p w14:paraId="6751E5A2" w14:textId="77777777" w:rsidR="00E90E8C" w:rsidRDefault="009B2DED">
                <w:pPr>
                  <w:widowControl w:val="0"/>
                  <w:rPr>
                    <w:sz w:val="22"/>
                  </w:rPr>
                </w:pPr>
                <w:r>
                  <w:rPr>
                    <w:sz w:val="22"/>
                  </w:rPr>
                  <w:t>Į aplinką išleidžiamose paviršinėse nuotekose teršalų didžiausia leistina koncentracija nustatoma taip, kad nebū</w:t>
                </w:r>
                <w:r>
                  <w:rPr>
                    <w:sz w:val="22"/>
                  </w:rPr>
                  <w:t>tų viršyti aplinkos kokybės standartai vandens telkinyje, į kurį patenka nuotekos.</w:t>
                </w:r>
              </w:p>
            </w:tc>
          </w:tr>
          <w:tr w:rsidR="00E90E8C" w14:paraId="6751E5A6" w14:textId="77777777">
            <w:trPr>
              <w:gridAfter w:val="1"/>
              <w:wAfter w:w="19" w:type="pct"/>
              <w:trHeight w:val="23"/>
            </w:trPr>
            <w:tc>
              <w:tcPr>
                <w:tcW w:w="1710" w:type="pct"/>
              </w:tcPr>
              <w:p w14:paraId="6751E5A4" w14:textId="77777777" w:rsidR="00E90E8C" w:rsidRDefault="009B2DED">
                <w:pPr>
                  <w:widowControl w:val="0"/>
                  <w:rPr>
                    <w:sz w:val="22"/>
                  </w:rPr>
                </w:pPr>
                <w:r>
                  <w:rPr>
                    <w:sz w:val="22"/>
                  </w:rPr>
                  <w:t>Lietuvos higienos norma HN 24:2003 „Geriamojo vandens saugos ir kokybės reikalavimai“, patvirtinta Lietuvos Respublikos sveikatos apsaugos ministro 2003 m. liepos 23 d. įsa</w:t>
                </w:r>
                <w:r>
                  <w:rPr>
                    <w:sz w:val="22"/>
                  </w:rPr>
                  <w:t>kymu Nr. V-455 (</w:t>
                </w:r>
                <w:proofErr w:type="spellStart"/>
                <w:r>
                  <w:rPr>
                    <w:sz w:val="22"/>
                  </w:rPr>
                  <w:t>Žin</w:t>
                </w:r>
                <w:proofErr w:type="spellEnd"/>
                <w:r>
                  <w:rPr>
                    <w:sz w:val="22"/>
                  </w:rPr>
                  <w:t xml:space="preserve">., 2003, Nr. </w:t>
                </w:r>
                <w:hyperlink r:id="rId52" w:tgtFrame="_blank" w:history="1">
                  <w:r>
                    <w:rPr>
                      <w:color w:val="0000FF" w:themeColor="hyperlink"/>
                      <w:sz w:val="22"/>
                      <w:u w:val="single"/>
                    </w:rPr>
                    <w:t>79-3606</w:t>
                  </w:r>
                </w:hyperlink>
                <w:r>
                  <w:rPr>
                    <w:sz w:val="22"/>
                  </w:rPr>
                  <w:t xml:space="preserve">; 2007, Nr. </w:t>
                </w:r>
                <w:hyperlink r:id="rId53" w:tgtFrame="_blank" w:history="1">
                  <w:r>
                    <w:rPr>
                      <w:color w:val="0000FF" w:themeColor="hyperlink"/>
                      <w:sz w:val="22"/>
                      <w:u w:val="single"/>
                    </w:rPr>
                    <w:t>127-5194</w:t>
                  </w:r>
                </w:hyperlink>
                <w:r>
                  <w:rPr>
                    <w:sz w:val="22"/>
                  </w:rPr>
                  <w:t>)</w:t>
                </w:r>
              </w:p>
            </w:tc>
            <w:tc>
              <w:tcPr>
                <w:tcW w:w="3271" w:type="pct"/>
              </w:tcPr>
              <w:p w14:paraId="6751E5A5" w14:textId="77777777" w:rsidR="00E90E8C" w:rsidRDefault="009B2DED">
                <w:pPr>
                  <w:widowControl w:val="0"/>
                  <w:rPr>
                    <w:sz w:val="22"/>
                  </w:rPr>
                </w:pPr>
                <w:r>
                  <w:rPr>
                    <w:sz w:val="22"/>
                  </w:rPr>
                  <w:t xml:space="preserve">Higienos normoje apibrėžti geriamojo </w:t>
                </w:r>
                <w:r>
                  <w:rPr>
                    <w:sz w:val="22"/>
                  </w:rPr>
                  <w:t>vandens ir buityje naudojamo karšto vandens saugos ir kokybės reikalavimai. Šis dokumentas reglamentuoja saugos ir kokybės mikrobinius bei toksinius (cheminius) ir indikatorinius rodiklius.</w:t>
                </w:r>
              </w:p>
            </w:tc>
          </w:tr>
        </w:tbl>
        <w:p w14:paraId="6751E5A7" w14:textId="77777777" w:rsidR="00E90E8C" w:rsidRDefault="00E90E8C"/>
        <w:sdt>
          <w:sdtPr>
            <w:alias w:val="pabaiga"/>
            <w:tag w:val="part_a9daf9aac2f748bf9f98719a8e1de364"/>
            <w:id w:val="-116073762"/>
            <w:lock w:val="sdtLocked"/>
          </w:sdtPr>
          <w:sdtEndPr/>
          <w:sdtContent>
            <w:p w14:paraId="6751E5A8" w14:textId="77777777" w:rsidR="00E90E8C" w:rsidRDefault="009B2DED">
              <w:pPr>
                <w:keepNext/>
                <w:widowControl w:val="0"/>
                <w:jc w:val="center"/>
              </w:pPr>
              <w:r>
                <w:t>_________________</w:t>
              </w:r>
            </w:p>
            <w:p w14:paraId="6751E5A9" w14:textId="77777777" w:rsidR="00E90E8C" w:rsidRDefault="009B2DED">
              <w:pPr>
                <w:widowControl w:val="0"/>
                <w:jc w:val="both"/>
              </w:pPr>
            </w:p>
          </w:sdtContent>
        </w:sdt>
      </w:sdtContent>
    </w:sdt>
    <w:sdt>
      <w:sdtPr>
        <w:alias w:val="2 pr."/>
        <w:tag w:val="part_1593f308671245eb8544725247ff46b4"/>
        <w:id w:val="-1598856177"/>
        <w:lock w:val="sdtLocked"/>
      </w:sdtPr>
      <w:sdtEndPr/>
      <w:sdtContent>
        <w:p w14:paraId="6751E5AA" w14:textId="77777777" w:rsidR="00E90E8C" w:rsidRDefault="009B2DED">
          <w:pPr>
            <w:widowControl w:val="0"/>
            <w:ind w:left="4535"/>
          </w:pPr>
          <w:r>
            <w:br w:type="page"/>
          </w:r>
          <w:r>
            <w:lastRenderedPageBreak/>
            <w:t xml:space="preserve">Dokumento „Aplinkosauginių priemonių </w:t>
          </w:r>
        </w:p>
        <w:p w14:paraId="6751E5AB" w14:textId="77777777" w:rsidR="00E90E8C" w:rsidRDefault="009B2DED">
          <w:pPr>
            <w:widowControl w:val="0"/>
            <w:ind w:left="4535"/>
          </w:pPr>
          <w:r>
            <w:t xml:space="preserve">projektavimo, įdiegimo ir priežiūros </w:t>
          </w:r>
        </w:p>
        <w:p w14:paraId="6751E5AC" w14:textId="77777777" w:rsidR="00E90E8C" w:rsidRDefault="009B2DED">
          <w:pPr>
            <w:widowControl w:val="0"/>
            <w:ind w:left="4535"/>
          </w:pPr>
          <w:r>
            <w:t>rekomendacijos. Vandens telkinių apsauga APR-VTA 10“</w:t>
          </w:r>
        </w:p>
        <w:p w14:paraId="6751E5AD" w14:textId="77777777" w:rsidR="00E90E8C" w:rsidRDefault="009B2DED">
          <w:pPr>
            <w:widowControl w:val="0"/>
            <w:ind w:left="4535"/>
          </w:pPr>
          <w:sdt>
            <w:sdtPr>
              <w:alias w:val="Numeris"/>
              <w:tag w:val="nr_1593f308671245eb8544725247ff46b4"/>
              <w:id w:val="1462465146"/>
              <w:lock w:val="sdtLocked"/>
            </w:sdtPr>
            <w:sdtEndPr/>
            <w:sdtContent>
              <w:r>
                <w:t>2</w:t>
              </w:r>
            </w:sdtContent>
          </w:sdt>
          <w:r>
            <w:t xml:space="preserve"> priedas</w:t>
          </w:r>
        </w:p>
        <w:p w14:paraId="6751E5AE" w14:textId="77777777" w:rsidR="00E90E8C" w:rsidRDefault="00E90E8C"/>
        <w:p w14:paraId="6751E5AF" w14:textId="77777777" w:rsidR="00E90E8C" w:rsidRDefault="009B2DED">
          <w:pPr>
            <w:keepNext/>
            <w:jc w:val="center"/>
            <w:rPr>
              <w:b/>
            </w:rPr>
          </w:pPr>
          <w:sdt>
            <w:sdtPr>
              <w:alias w:val="Pavadinimas"/>
              <w:tag w:val="title_1593f308671245eb8544725247ff46b4"/>
              <w:id w:val="392561454"/>
              <w:lock w:val="sdtLocked"/>
            </w:sdtPr>
            <w:sdtEndPr/>
            <w:sdtContent>
              <w:r>
                <w:rPr>
                  <w:b/>
                </w:rPr>
                <w:t>LITERATŪRA</w:t>
              </w:r>
            </w:sdtContent>
          </w:sdt>
        </w:p>
        <w:p w14:paraId="6751E5B0" w14:textId="77777777" w:rsidR="00E90E8C" w:rsidRDefault="00E90E8C"/>
        <w:sdt>
          <w:sdtPr>
            <w:alias w:val="2 pr. 1 p."/>
            <w:tag w:val="part_a9fbdcc2a5f14064b3a24efec4169f6f"/>
            <w:id w:val="-891429904"/>
            <w:lock w:val="sdtLocked"/>
          </w:sdtPr>
          <w:sdtEndPr/>
          <w:sdtContent>
            <w:p w14:paraId="6751E5B1" w14:textId="77777777" w:rsidR="00E90E8C" w:rsidRDefault="009B2DED">
              <w:pPr>
                <w:widowControl w:val="0"/>
                <w:ind w:left="840" w:hanging="840"/>
                <w:jc w:val="both"/>
              </w:pPr>
              <w:sdt>
                <w:sdtPr>
                  <w:alias w:val="Numeris"/>
                  <w:tag w:val="nr_a9fbdcc2a5f14064b3a24efec4169f6f"/>
                  <w:id w:val="874585617"/>
                  <w:lock w:val="sdtLocked"/>
                </w:sdtPr>
                <w:sdtEndPr/>
                <w:sdtContent>
                  <w:r>
                    <w:t>1</w:t>
                  </w:r>
                </w:sdtContent>
              </w:sdt>
              <w:r>
                <w:t>.</w:t>
              </w:r>
              <w:r>
                <w:tab/>
                <w:t xml:space="preserve">A </w:t>
              </w:r>
              <w:proofErr w:type="spellStart"/>
              <w:r>
                <w:t>Guideline</w:t>
              </w:r>
              <w:proofErr w:type="spellEnd"/>
              <w:r>
                <w:t xml:space="preserve"> </w:t>
              </w:r>
              <w:proofErr w:type="spellStart"/>
              <w:r>
                <w:t>for</w:t>
              </w:r>
              <w:proofErr w:type="spellEnd"/>
              <w:r>
                <w:t xml:space="preserve"> </w:t>
              </w:r>
              <w:proofErr w:type="spellStart"/>
              <w:r>
                <w:t>Maintenance</w:t>
              </w:r>
              <w:proofErr w:type="spellEnd"/>
              <w:r>
                <w:t xml:space="preserve"> </w:t>
              </w:r>
              <w:proofErr w:type="spellStart"/>
              <w:r>
                <w:t>and</w:t>
              </w:r>
              <w:proofErr w:type="spellEnd"/>
              <w:r>
                <w:t xml:space="preserve"> </w:t>
              </w:r>
              <w:proofErr w:type="spellStart"/>
              <w:r>
                <w:t>Service</w:t>
              </w:r>
              <w:proofErr w:type="spellEnd"/>
              <w:r>
                <w:t xml:space="preserve"> </w:t>
              </w:r>
              <w:proofErr w:type="spellStart"/>
              <w:r>
                <w:t>of</w:t>
              </w:r>
              <w:proofErr w:type="spellEnd"/>
              <w:r>
                <w:t xml:space="preserve"> </w:t>
              </w:r>
              <w:proofErr w:type="spellStart"/>
              <w:r>
                <w:t>Unpaved</w:t>
              </w:r>
              <w:proofErr w:type="spellEnd"/>
              <w:r>
                <w:t xml:space="preserve"> </w:t>
              </w:r>
              <w:proofErr w:type="spellStart"/>
              <w:r>
                <w:t>Roads</w:t>
              </w:r>
              <w:proofErr w:type="spellEnd"/>
              <w:r>
                <w:t xml:space="preserve">, </w:t>
              </w:r>
              <w:proofErr w:type="spellStart"/>
              <w:r>
                <w:t>Choctawhatchee</w:t>
              </w:r>
              <w:proofErr w:type="spellEnd"/>
              <w:r>
                <w:t xml:space="preserve">, </w:t>
              </w:r>
              <w:proofErr w:type="spellStart"/>
              <w:r>
                <w:t>Pea</w:t>
              </w:r>
              <w:proofErr w:type="spellEnd"/>
              <w:r>
                <w:t xml:space="preserve"> </w:t>
              </w:r>
              <w:proofErr w:type="spellStart"/>
              <w:r>
                <w:t>and</w:t>
              </w:r>
              <w:proofErr w:type="spellEnd"/>
              <w:r>
                <w:t xml:space="preserve"> </w:t>
              </w:r>
              <w:proofErr w:type="spellStart"/>
              <w:r>
                <w:t>Yellow</w:t>
              </w:r>
              <w:proofErr w:type="spellEnd"/>
              <w:r>
                <w:t xml:space="preserve"> </w:t>
              </w:r>
              <w:proofErr w:type="spellStart"/>
              <w:r>
                <w:t>Rivers</w:t>
              </w:r>
              <w:proofErr w:type="spellEnd"/>
              <w:r>
                <w:t xml:space="preserve"> </w:t>
              </w:r>
              <w:proofErr w:type="spellStart"/>
              <w:r>
                <w:t>Watershed</w:t>
              </w:r>
              <w:proofErr w:type="spellEnd"/>
              <w:r>
                <w:t xml:space="preserve"> </w:t>
              </w:r>
              <w:proofErr w:type="spellStart"/>
              <w:r>
                <w:t>Management</w:t>
              </w:r>
              <w:proofErr w:type="spellEnd"/>
              <w:r>
                <w:t xml:space="preserve"> </w:t>
              </w:r>
              <w:proofErr w:type="spellStart"/>
              <w:r>
                <w:t>Authority</w:t>
              </w:r>
              <w:proofErr w:type="spellEnd"/>
              <w:r>
                <w:t xml:space="preserve"> – 2000</w:t>
              </w:r>
              <w:r>
                <w:t>.</w:t>
              </w:r>
            </w:p>
          </w:sdtContent>
        </w:sdt>
        <w:sdt>
          <w:sdtPr>
            <w:alias w:val="2 pr. 2 p."/>
            <w:tag w:val="part_4e186154301949b5874e24657fe521e4"/>
            <w:id w:val="2054113939"/>
            <w:lock w:val="sdtLocked"/>
          </w:sdtPr>
          <w:sdtEndPr/>
          <w:sdtContent>
            <w:p w14:paraId="6751E5B2" w14:textId="77777777" w:rsidR="00E90E8C" w:rsidRDefault="009B2DED">
              <w:pPr>
                <w:widowControl w:val="0"/>
                <w:ind w:left="840" w:hanging="840"/>
                <w:jc w:val="both"/>
              </w:pPr>
              <w:sdt>
                <w:sdtPr>
                  <w:alias w:val="Numeris"/>
                  <w:tag w:val="nr_4e186154301949b5874e24657fe521e4"/>
                  <w:id w:val="-42835553"/>
                  <w:lock w:val="sdtLocked"/>
                </w:sdtPr>
                <w:sdtEndPr/>
                <w:sdtContent>
                  <w:r>
                    <w:t>2</w:t>
                  </w:r>
                </w:sdtContent>
              </w:sdt>
              <w:r>
                <w:t>.</w:t>
              </w:r>
              <w:r>
                <w:tab/>
                <w:t>Apsauginių kelių želdinių įveisimo ir priežiūros rekomendacijos. Lietuvos žemės ūkio universitetas, Ekologijos katedra – 1998.</w:t>
              </w:r>
            </w:p>
          </w:sdtContent>
        </w:sdt>
        <w:sdt>
          <w:sdtPr>
            <w:alias w:val="2 pr. 3 p."/>
            <w:tag w:val="part_65735e0e89d448e1bd96c2e2e70341a0"/>
            <w:id w:val="-385882043"/>
            <w:lock w:val="sdtLocked"/>
          </w:sdtPr>
          <w:sdtEndPr/>
          <w:sdtContent>
            <w:p w14:paraId="6751E5B3" w14:textId="77777777" w:rsidR="00E90E8C" w:rsidRDefault="009B2DED">
              <w:pPr>
                <w:widowControl w:val="0"/>
                <w:ind w:left="840" w:hanging="840"/>
                <w:jc w:val="both"/>
              </w:pPr>
              <w:sdt>
                <w:sdtPr>
                  <w:alias w:val="Numeris"/>
                  <w:tag w:val="nr_65735e0e89d448e1bd96c2e2e70341a0"/>
                  <w:id w:val="1293860989"/>
                  <w:lock w:val="sdtLocked"/>
                </w:sdtPr>
                <w:sdtEndPr/>
                <w:sdtContent>
                  <w:r>
                    <w:t>3</w:t>
                  </w:r>
                </w:sdtContent>
              </w:sdt>
              <w:r>
                <w:t>.</w:t>
              </w:r>
              <w:r>
                <w:tab/>
              </w:r>
              <w:proofErr w:type="spellStart"/>
              <w:r>
                <w:t>Design</w:t>
              </w:r>
              <w:proofErr w:type="spellEnd"/>
              <w:r>
                <w:t xml:space="preserve"> </w:t>
              </w:r>
              <w:proofErr w:type="spellStart"/>
              <w:r>
                <w:t>Manual</w:t>
              </w:r>
              <w:proofErr w:type="spellEnd"/>
              <w:r>
                <w:t xml:space="preserve"> </w:t>
              </w:r>
              <w:proofErr w:type="spellStart"/>
              <w:r>
                <w:t>for</w:t>
              </w:r>
              <w:proofErr w:type="spellEnd"/>
              <w:r>
                <w:t xml:space="preserve"> </w:t>
              </w:r>
              <w:proofErr w:type="spellStart"/>
              <w:r>
                <w:t>Roads</w:t>
              </w:r>
              <w:proofErr w:type="spellEnd"/>
              <w:r>
                <w:t xml:space="preserve"> </w:t>
              </w:r>
              <w:proofErr w:type="spellStart"/>
              <w:r>
                <w:t>and</w:t>
              </w:r>
              <w:proofErr w:type="spellEnd"/>
              <w:r>
                <w:t xml:space="preserve"> </w:t>
              </w:r>
              <w:proofErr w:type="spellStart"/>
              <w:r>
                <w:t>Bridges</w:t>
              </w:r>
              <w:proofErr w:type="spellEnd"/>
              <w:r>
                <w:t xml:space="preserve">. UK </w:t>
              </w:r>
              <w:proofErr w:type="spellStart"/>
              <w:r>
                <w:t>Highways</w:t>
              </w:r>
              <w:proofErr w:type="spellEnd"/>
              <w:r>
                <w:t xml:space="preserve"> </w:t>
              </w:r>
              <w:proofErr w:type="spellStart"/>
              <w:r>
                <w:t>Agency</w:t>
              </w:r>
              <w:proofErr w:type="spellEnd"/>
              <w:r>
                <w:t xml:space="preserve"> – 2009.</w:t>
              </w:r>
            </w:p>
          </w:sdtContent>
        </w:sdt>
        <w:sdt>
          <w:sdtPr>
            <w:alias w:val="2 pr. 4 p."/>
            <w:tag w:val="part_d3de039087ac4bd9a2a7322c93f0a79c"/>
            <w:id w:val="-626702677"/>
            <w:lock w:val="sdtLocked"/>
          </w:sdtPr>
          <w:sdtEndPr/>
          <w:sdtContent>
            <w:p w14:paraId="6751E5B4" w14:textId="77777777" w:rsidR="00E90E8C" w:rsidRDefault="009B2DED">
              <w:pPr>
                <w:widowControl w:val="0"/>
                <w:ind w:left="840" w:hanging="840"/>
                <w:jc w:val="both"/>
              </w:pPr>
              <w:sdt>
                <w:sdtPr>
                  <w:alias w:val="Numeris"/>
                  <w:tag w:val="nr_d3de039087ac4bd9a2a7322c93f0a79c"/>
                  <w:id w:val="484674010"/>
                  <w:lock w:val="sdtLocked"/>
                </w:sdtPr>
                <w:sdtEndPr/>
                <w:sdtContent>
                  <w:r>
                    <w:t>4</w:t>
                  </w:r>
                </w:sdtContent>
              </w:sdt>
              <w:r>
                <w:t>.</w:t>
              </w:r>
              <w:r>
                <w:tab/>
              </w:r>
              <w:proofErr w:type="spellStart"/>
              <w:r>
                <w:t>Gesford</w:t>
              </w:r>
              <w:proofErr w:type="spellEnd"/>
              <w:r>
                <w:t xml:space="preserve"> A. L., </w:t>
              </w:r>
              <w:proofErr w:type="spellStart"/>
              <w:r>
                <w:t>Anderson</w:t>
              </w:r>
              <w:proofErr w:type="spellEnd"/>
              <w:r>
                <w:t xml:space="preserve"> J. A. </w:t>
              </w:r>
              <w:proofErr w:type="spellStart"/>
              <w:r>
                <w:t>and</w:t>
              </w:r>
              <w:proofErr w:type="spellEnd"/>
              <w:r>
                <w:t xml:space="preserve"> P.E. </w:t>
              </w:r>
              <w:proofErr w:type="spellStart"/>
              <w:r>
                <w:t>Env</w:t>
              </w:r>
              <w:r>
                <w:t>ironmentally</w:t>
              </w:r>
              <w:proofErr w:type="spellEnd"/>
              <w:r>
                <w:t xml:space="preserve"> </w:t>
              </w:r>
              <w:proofErr w:type="spellStart"/>
              <w:r>
                <w:t>Sensitive</w:t>
              </w:r>
              <w:proofErr w:type="spellEnd"/>
              <w:r>
                <w:t xml:space="preserve"> </w:t>
              </w:r>
              <w:proofErr w:type="spellStart"/>
              <w:r>
                <w:t>Maintenance</w:t>
              </w:r>
              <w:proofErr w:type="spellEnd"/>
              <w:r>
                <w:t xml:space="preserve"> </w:t>
              </w:r>
              <w:proofErr w:type="spellStart"/>
              <w:r>
                <w:t>for</w:t>
              </w:r>
              <w:proofErr w:type="spellEnd"/>
              <w:r>
                <w:t xml:space="preserve"> Dirt </w:t>
              </w:r>
              <w:proofErr w:type="spellStart"/>
              <w:r>
                <w:t>and</w:t>
              </w:r>
              <w:proofErr w:type="spellEnd"/>
              <w:r>
                <w:t xml:space="preserve"> </w:t>
              </w:r>
              <w:proofErr w:type="spellStart"/>
              <w:r>
                <w:t>Gravel</w:t>
              </w:r>
              <w:proofErr w:type="spellEnd"/>
              <w:r>
                <w:t xml:space="preserve"> </w:t>
              </w:r>
              <w:proofErr w:type="spellStart"/>
              <w:r>
                <w:t>Roads</w:t>
              </w:r>
              <w:proofErr w:type="spellEnd"/>
              <w:r>
                <w:t xml:space="preserve"> – US, 2007.</w:t>
              </w:r>
            </w:p>
          </w:sdtContent>
        </w:sdt>
        <w:sdt>
          <w:sdtPr>
            <w:alias w:val="2 pr. 5 p."/>
            <w:tag w:val="part_75496849792e440882db17f80d309b56"/>
            <w:id w:val="-1936505603"/>
            <w:lock w:val="sdtLocked"/>
          </w:sdtPr>
          <w:sdtEndPr/>
          <w:sdtContent>
            <w:p w14:paraId="6751E5B5" w14:textId="77777777" w:rsidR="00E90E8C" w:rsidRDefault="009B2DED">
              <w:pPr>
                <w:widowControl w:val="0"/>
                <w:ind w:left="840" w:hanging="840"/>
                <w:jc w:val="both"/>
              </w:pPr>
              <w:sdt>
                <w:sdtPr>
                  <w:alias w:val="Numeris"/>
                  <w:tag w:val="nr_75496849792e440882db17f80d309b56"/>
                  <w:id w:val="1636748515"/>
                  <w:lock w:val="sdtLocked"/>
                </w:sdtPr>
                <w:sdtEndPr/>
                <w:sdtContent>
                  <w:r>
                    <w:t>5</w:t>
                  </w:r>
                </w:sdtContent>
              </w:sdt>
              <w:r>
                <w:t>.</w:t>
              </w:r>
              <w:r>
                <w:tab/>
                <w:t xml:space="preserve">Kelių techninis reglamentas KTR 1.01:2008 „Automobilių keliai“, patvirtintas Lietuvos Respublikos aplinkos ministro ir Lietuvos Respublikos susisiekimo ministro 2008 m. sausio </w:t>
              </w:r>
              <w:r>
                <w:t>9 d. įsakymu Nr. D1-11/3-3 (</w:t>
              </w:r>
              <w:proofErr w:type="spellStart"/>
              <w:r>
                <w:t>Žin</w:t>
              </w:r>
              <w:proofErr w:type="spellEnd"/>
              <w:r>
                <w:t xml:space="preserve">., 2008, Nr. </w:t>
              </w:r>
              <w:hyperlink r:id="rId54" w:tgtFrame="_blank" w:history="1">
                <w:r>
                  <w:rPr>
                    <w:color w:val="0000FF" w:themeColor="hyperlink"/>
                    <w:u w:val="single"/>
                  </w:rPr>
                  <w:t>9-322</w:t>
                </w:r>
              </w:hyperlink>
              <w:r>
                <w:t>).</w:t>
              </w:r>
            </w:p>
          </w:sdtContent>
        </w:sdt>
        <w:sdt>
          <w:sdtPr>
            <w:alias w:val="2 pr. 6 p."/>
            <w:tag w:val="part_1d376e45e60343619f011ff0c540042b"/>
            <w:id w:val="1769349612"/>
            <w:lock w:val="sdtLocked"/>
          </w:sdtPr>
          <w:sdtEndPr/>
          <w:sdtContent>
            <w:p w14:paraId="6751E5B6" w14:textId="77777777" w:rsidR="00E90E8C" w:rsidRDefault="009B2DED">
              <w:pPr>
                <w:widowControl w:val="0"/>
                <w:ind w:left="840" w:hanging="840"/>
                <w:jc w:val="both"/>
              </w:pPr>
              <w:sdt>
                <w:sdtPr>
                  <w:alias w:val="Numeris"/>
                  <w:tag w:val="nr_1d376e45e60343619f011ff0c540042b"/>
                  <w:id w:val="-314564044"/>
                  <w:lock w:val="sdtLocked"/>
                </w:sdtPr>
                <w:sdtEndPr/>
                <w:sdtContent>
                  <w:r>
                    <w:t>6</w:t>
                  </w:r>
                </w:sdtContent>
              </w:sdt>
              <w:r>
                <w:t>.</w:t>
              </w:r>
              <w:r>
                <w:tab/>
                <w:t xml:space="preserve">Maine </w:t>
              </w:r>
              <w:proofErr w:type="spellStart"/>
              <w:r>
                <w:t>Erosion</w:t>
              </w:r>
              <w:proofErr w:type="spellEnd"/>
              <w:r>
                <w:t xml:space="preserve"> </w:t>
              </w:r>
              <w:proofErr w:type="spellStart"/>
              <w:r>
                <w:t>and</w:t>
              </w:r>
              <w:proofErr w:type="spellEnd"/>
              <w:r>
                <w:t xml:space="preserve"> </w:t>
              </w:r>
              <w:proofErr w:type="spellStart"/>
              <w:r>
                <w:t>Sediment</w:t>
              </w:r>
              <w:proofErr w:type="spellEnd"/>
              <w:r>
                <w:t xml:space="preserve"> </w:t>
              </w:r>
              <w:proofErr w:type="spellStart"/>
              <w:r>
                <w:t>Control</w:t>
              </w:r>
              <w:proofErr w:type="spellEnd"/>
              <w:r>
                <w:t xml:space="preserve"> Best </w:t>
              </w:r>
              <w:proofErr w:type="spellStart"/>
              <w:r>
                <w:t>Management</w:t>
              </w:r>
              <w:proofErr w:type="spellEnd"/>
              <w:r>
                <w:t xml:space="preserve"> </w:t>
              </w:r>
              <w:proofErr w:type="spellStart"/>
              <w:r>
                <w:t>Practice</w:t>
              </w:r>
              <w:proofErr w:type="spellEnd"/>
              <w:r>
                <w:t xml:space="preserve">. </w:t>
              </w:r>
              <w:proofErr w:type="spellStart"/>
              <w:r>
                <w:t>Bureau</w:t>
              </w:r>
              <w:proofErr w:type="spellEnd"/>
              <w:r>
                <w:t xml:space="preserve"> </w:t>
              </w:r>
              <w:proofErr w:type="spellStart"/>
              <w:r>
                <w:t>of</w:t>
              </w:r>
              <w:proofErr w:type="spellEnd"/>
              <w:r>
                <w:t xml:space="preserve"> </w:t>
              </w:r>
              <w:proofErr w:type="spellStart"/>
              <w:r>
                <w:t>Land</w:t>
              </w:r>
              <w:proofErr w:type="spellEnd"/>
              <w:r>
                <w:t xml:space="preserve"> </w:t>
              </w:r>
              <w:proofErr w:type="spellStart"/>
              <w:r>
                <w:t>and</w:t>
              </w:r>
              <w:proofErr w:type="spellEnd"/>
              <w:r>
                <w:t xml:space="preserve"> </w:t>
              </w:r>
              <w:proofErr w:type="spellStart"/>
              <w:r>
                <w:t>Water</w:t>
              </w:r>
              <w:proofErr w:type="spellEnd"/>
              <w:r>
                <w:t xml:space="preserve"> </w:t>
              </w:r>
              <w:proofErr w:type="spellStart"/>
              <w:r>
                <w:t>Quality</w:t>
              </w:r>
              <w:proofErr w:type="spellEnd"/>
              <w:r>
                <w:t xml:space="preserve"> Maine </w:t>
              </w:r>
              <w:proofErr w:type="spellStart"/>
              <w:r>
                <w:t>Department</w:t>
              </w:r>
              <w:proofErr w:type="spellEnd"/>
              <w:r>
                <w:t xml:space="preserve"> </w:t>
              </w:r>
              <w:proofErr w:type="spellStart"/>
              <w:r>
                <w:t>of</w:t>
              </w:r>
              <w:proofErr w:type="spellEnd"/>
              <w:r>
                <w:t xml:space="preserve"> </w:t>
              </w:r>
              <w:proofErr w:type="spellStart"/>
              <w:r>
                <w:t>Envi</w:t>
              </w:r>
              <w:r>
                <w:t>ronmental</w:t>
              </w:r>
              <w:proofErr w:type="spellEnd"/>
              <w:r>
                <w:t xml:space="preserve"> </w:t>
              </w:r>
              <w:proofErr w:type="spellStart"/>
              <w:r>
                <w:t>Protection</w:t>
              </w:r>
              <w:proofErr w:type="spellEnd"/>
              <w:r>
                <w:t xml:space="preserve"> – 2003.</w:t>
              </w:r>
            </w:p>
          </w:sdtContent>
        </w:sdt>
        <w:sdt>
          <w:sdtPr>
            <w:alias w:val="2 pr. 7 p."/>
            <w:tag w:val="part_ad7394fa75d043d3a2c0e2d77d3cc7a9"/>
            <w:id w:val="540560959"/>
            <w:lock w:val="sdtLocked"/>
          </w:sdtPr>
          <w:sdtEndPr/>
          <w:sdtContent>
            <w:p w14:paraId="6751E5B7" w14:textId="77777777" w:rsidR="00E90E8C" w:rsidRDefault="009B2DED">
              <w:pPr>
                <w:widowControl w:val="0"/>
                <w:ind w:left="840" w:hanging="840"/>
                <w:jc w:val="both"/>
              </w:pPr>
              <w:sdt>
                <w:sdtPr>
                  <w:alias w:val="Numeris"/>
                  <w:tag w:val="nr_ad7394fa75d043d3a2c0e2d77d3cc7a9"/>
                  <w:id w:val="-1181972938"/>
                  <w:lock w:val="sdtLocked"/>
                </w:sdtPr>
                <w:sdtEndPr/>
                <w:sdtContent>
                  <w:r>
                    <w:t>7</w:t>
                  </w:r>
                </w:sdtContent>
              </w:sdt>
              <w:r>
                <w:t>.</w:t>
              </w:r>
              <w:r>
                <w:tab/>
              </w:r>
              <w:proofErr w:type="spellStart"/>
              <w:r>
                <w:t>National</w:t>
              </w:r>
              <w:proofErr w:type="spellEnd"/>
              <w:r>
                <w:t xml:space="preserve"> </w:t>
              </w:r>
              <w:proofErr w:type="spellStart"/>
              <w:r>
                <w:t>Pollutant</w:t>
              </w:r>
              <w:proofErr w:type="spellEnd"/>
              <w:r>
                <w:t xml:space="preserve"> </w:t>
              </w:r>
              <w:proofErr w:type="spellStart"/>
              <w:r>
                <w:t>Discharge</w:t>
              </w:r>
              <w:proofErr w:type="spellEnd"/>
              <w:r>
                <w:t xml:space="preserve"> </w:t>
              </w:r>
              <w:proofErr w:type="spellStart"/>
              <w:r>
                <w:t>Elimination</w:t>
              </w:r>
              <w:proofErr w:type="spellEnd"/>
              <w:r>
                <w:t xml:space="preserve"> </w:t>
              </w:r>
              <w:proofErr w:type="spellStart"/>
              <w:r>
                <w:t>System</w:t>
              </w:r>
              <w:proofErr w:type="spellEnd"/>
              <w:r>
                <w:t xml:space="preserve"> (NPDES). US </w:t>
              </w:r>
              <w:proofErr w:type="spellStart"/>
              <w:r>
                <w:t>Environment</w:t>
              </w:r>
              <w:proofErr w:type="spellEnd"/>
              <w:r>
                <w:t xml:space="preserve"> </w:t>
              </w:r>
              <w:proofErr w:type="spellStart"/>
              <w:r>
                <w:t>Protection</w:t>
              </w:r>
              <w:proofErr w:type="spellEnd"/>
              <w:r>
                <w:t xml:space="preserve"> </w:t>
              </w:r>
              <w:proofErr w:type="spellStart"/>
              <w:r>
                <w:t>Agency</w:t>
              </w:r>
              <w:proofErr w:type="spellEnd"/>
              <w:r>
                <w:t xml:space="preserve"> – 2006.</w:t>
              </w:r>
            </w:p>
          </w:sdtContent>
        </w:sdt>
        <w:sdt>
          <w:sdtPr>
            <w:alias w:val="2 pr. 8 p."/>
            <w:tag w:val="part_5091a9cfaf074075b79ea078df4f19b1"/>
            <w:id w:val="-821271340"/>
            <w:lock w:val="sdtLocked"/>
          </w:sdtPr>
          <w:sdtEndPr/>
          <w:sdtContent>
            <w:p w14:paraId="6751E5B8" w14:textId="77777777" w:rsidR="00E90E8C" w:rsidRDefault="009B2DED">
              <w:pPr>
                <w:widowControl w:val="0"/>
                <w:ind w:left="840" w:hanging="840"/>
                <w:jc w:val="both"/>
              </w:pPr>
              <w:sdt>
                <w:sdtPr>
                  <w:alias w:val="Numeris"/>
                  <w:tag w:val="nr_5091a9cfaf074075b79ea078df4f19b1"/>
                  <w:id w:val="357933025"/>
                  <w:lock w:val="sdtLocked"/>
                </w:sdtPr>
                <w:sdtEndPr/>
                <w:sdtContent>
                  <w:r>
                    <w:t>8</w:t>
                  </w:r>
                </w:sdtContent>
              </w:sdt>
              <w:r>
                <w:t>.</w:t>
              </w:r>
              <w:r>
                <w:tab/>
              </w:r>
              <w:proofErr w:type="spellStart"/>
              <w:r>
                <w:t>Priority</w:t>
              </w:r>
              <w:proofErr w:type="spellEnd"/>
              <w:r>
                <w:t xml:space="preserve"> </w:t>
              </w:r>
              <w:proofErr w:type="spellStart"/>
              <w:r>
                <w:t>Substances</w:t>
              </w:r>
              <w:proofErr w:type="spellEnd"/>
              <w:r>
                <w:t xml:space="preserve"> </w:t>
              </w:r>
              <w:proofErr w:type="spellStart"/>
              <w:r>
                <w:t>List</w:t>
              </w:r>
              <w:proofErr w:type="spellEnd"/>
              <w:r>
                <w:t xml:space="preserve"> </w:t>
              </w:r>
              <w:proofErr w:type="spellStart"/>
              <w:r>
                <w:t>Assessment</w:t>
              </w:r>
              <w:proofErr w:type="spellEnd"/>
              <w:r>
                <w:t xml:space="preserve"> </w:t>
              </w:r>
              <w:proofErr w:type="spellStart"/>
              <w:r>
                <w:t>Report</w:t>
              </w:r>
              <w:proofErr w:type="spellEnd"/>
              <w:r>
                <w:t xml:space="preserve">. </w:t>
              </w:r>
              <w:proofErr w:type="spellStart"/>
              <w:r>
                <w:t>Road</w:t>
              </w:r>
              <w:proofErr w:type="spellEnd"/>
              <w:r>
                <w:t xml:space="preserve"> </w:t>
              </w:r>
              <w:proofErr w:type="spellStart"/>
              <w:r>
                <w:t>Salts</w:t>
              </w:r>
              <w:proofErr w:type="spellEnd"/>
              <w:r>
                <w:t xml:space="preserve">. </w:t>
              </w:r>
              <w:proofErr w:type="spellStart"/>
              <w:r>
                <w:t>Canadian</w:t>
              </w:r>
              <w:proofErr w:type="spellEnd"/>
              <w:r>
                <w:t xml:space="preserve"> </w:t>
              </w:r>
              <w:proofErr w:type="spellStart"/>
              <w:r>
                <w:t>Environmental</w:t>
              </w:r>
              <w:proofErr w:type="spellEnd"/>
              <w:r>
                <w:t xml:space="preserve"> </w:t>
              </w:r>
              <w:proofErr w:type="spellStart"/>
              <w:r>
                <w:t>Protection</w:t>
              </w:r>
              <w:proofErr w:type="spellEnd"/>
              <w:r>
                <w:t xml:space="preserve"> </w:t>
              </w:r>
              <w:proofErr w:type="spellStart"/>
              <w:r>
                <w:t>Act</w:t>
              </w:r>
              <w:proofErr w:type="spellEnd"/>
              <w:r>
                <w:t xml:space="preserve"> – </w:t>
              </w:r>
              <w:proofErr w:type="spellStart"/>
              <w:r>
                <w:t>Canada</w:t>
              </w:r>
              <w:proofErr w:type="spellEnd"/>
              <w:r>
                <w:t>, 1999.</w:t>
              </w:r>
            </w:p>
          </w:sdtContent>
        </w:sdt>
        <w:sdt>
          <w:sdtPr>
            <w:alias w:val="2 pr. 9 p."/>
            <w:tag w:val="part_24b7c2877e87481a8862de0475c18b6a"/>
            <w:id w:val="-615295237"/>
            <w:lock w:val="sdtLocked"/>
          </w:sdtPr>
          <w:sdtEndPr/>
          <w:sdtContent>
            <w:p w14:paraId="6751E5B9" w14:textId="77777777" w:rsidR="00E90E8C" w:rsidRDefault="009B2DED">
              <w:pPr>
                <w:widowControl w:val="0"/>
                <w:ind w:left="840" w:hanging="840"/>
                <w:jc w:val="both"/>
              </w:pPr>
              <w:sdt>
                <w:sdtPr>
                  <w:alias w:val="Numeris"/>
                  <w:tag w:val="nr_24b7c2877e87481a8862de0475c18b6a"/>
                  <w:id w:val="1953368809"/>
                  <w:lock w:val="sdtLocked"/>
                </w:sdtPr>
                <w:sdtEndPr/>
                <w:sdtContent>
                  <w:r>
                    <w:t>9</w:t>
                  </w:r>
                </w:sdtContent>
              </w:sdt>
              <w:r>
                <w:t>.</w:t>
              </w:r>
              <w:r>
                <w:tab/>
              </w:r>
              <w:proofErr w:type="spellStart"/>
              <w:r>
                <w:t>Road</w:t>
              </w:r>
              <w:proofErr w:type="spellEnd"/>
              <w:r>
                <w:t xml:space="preserve"> </w:t>
              </w:r>
              <w:proofErr w:type="spellStart"/>
              <w:r>
                <w:t>Design</w:t>
              </w:r>
              <w:proofErr w:type="spellEnd"/>
              <w:r>
                <w:t xml:space="preserve"> </w:t>
              </w:r>
              <w:proofErr w:type="spellStart"/>
              <w:r>
                <w:t>Manual</w:t>
              </w:r>
              <w:proofErr w:type="spellEnd"/>
              <w:r>
                <w:t xml:space="preserve">, </w:t>
              </w:r>
              <w:proofErr w:type="spellStart"/>
              <w:r>
                <w:t>Uniform</w:t>
              </w:r>
              <w:proofErr w:type="spellEnd"/>
              <w:r>
                <w:t xml:space="preserve"> </w:t>
              </w:r>
              <w:proofErr w:type="spellStart"/>
              <w:r>
                <w:t>Design</w:t>
              </w:r>
              <w:proofErr w:type="spellEnd"/>
              <w:r>
                <w:t xml:space="preserve"> </w:t>
              </w:r>
              <w:proofErr w:type="spellStart"/>
              <w:r>
                <w:t>Guidelines</w:t>
              </w:r>
              <w:proofErr w:type="spellEnd"/>
              <w:r>
                <w:t xml:space="preserve"> </w:t>
              </w:r>
              <w:proofErr w:type="spellStart"/>
              <w:r>
                <w:t>for</w:t>
              </w:r>
              <w:proofErr w:type="spellEnd"/>
              <w:r>
                <w:t xml:space="preserve"> </w:t>
              </w:r>
              <w:proofErr w:type="spellStart"/>
              <w:r>
                <w:t>Mn</w:t>
              </w:r>
              <w:proofErr w:type="spellEnd"/>
              <w:r>
                <w:t xml:space="preserve">/DOT </w:t>
              </w:r>
              <w:proofErr w:type="spellStart"/>
              <w:r>
                <w:t>Projects</w:t>
              </w:r>
              <w:proofErr w:type="spellEnd"/>
              <w:r>
                <w:t xml:space="preserve">. </w:t>
              </w:r>
              <w:proofErr w:type="spellStart"/>
              <w:r>
                <w:t>Minnesota</w:t>
              </w:r>
              <w:proofErr w:type="spellEnd"/>
              <w:r>
                <w:t xml:space="preserve"> </w:t>
              </w:r>
              <w:proofErr w:type="spellStart"/>
              <w:r>
                <w:t>Department</w:t>
              </w:r>
              <w:proofErr w:type="spellEnd"/>
              <w:r>
                <w:t xml:space="preserve"> </w:t>
              </w:r>
              <w:proofErr w:type="spellStart"/>
              <w:r>
                <w:t>of</w:t>
              </w:r>
              <w:proofErr w:type="spellEnd"/>
              <w:r>
                <w:t xml:space="preserve"> </w:t>
              </w:r>
              <w:proofErr w:type="spellStart"/>
              <w:r>
                <w:t>Transportation</w:t>
              </w:r>
              <w:proofErr w:type="spellEnd"/>
              <w:r>
                <w:t xml:space="preserve"> – 2003.</w:t>
              </w:r>
            </w:p>
          </w:sdtContent>
        </w:sdt>
        <w:sdt>
          <w:sdtPr>
            <w:alias w:val="2 pr. 10 p."/>
            <w:tag w:val="part_c51cc28da1484c3f8870f8ac9a9043d2"/>
            <w:id w:val="-1200001888"/>
            <w:lock w:val="sdtLocked"/>
          </w:sdtPr>
          <w:sdtEndPr/>
          <w:sdtContent>
            <w:p w14:paraId="6751E5BA" w14:textId="77777777" w:rsidR="00E90E8C" w:rsidRDefault="009B2DED">
              <w:pPr>
                <w:widowControl w:val="0"/>
                <w:ind w:left="840" w:hanging="840"/>
                <w:jc w:val="both"/>
              </w:pPr>
              <w:sdt>
                <w:sdtPr>
                  <w:alias w:val="Numeris"/>
                  <w:tag w:val="nr_c51cc28da1484c3f8870f8ac9a9043d2"/>
                  <w:id w:val="769973818"/>
                  <w:lock w:val="sdtLocked"/>
                </w:sdtPr>
                <w:sdtEndPr/>
                <w:sdtContent>
                  <w:r>
                    <w:t>10</w:t>
                  </w:r>
                </w:sdtContent>
              </w:sdt>
              <w:r>
                <w:t>.</w:t>
              </w:r>
              <w:r>
                <w:tab/>
              </w:r>
              <w:proofErr w:type="spellStart"/>
              <w:r>
                <w:t>Roads</w:t>
              </w:r>
              <w:proofErr w:type="spellEnd"/>
              <w:r>
                <w:t xml:space="preserve"> </w:t>
              </w:r>
              <w:proofErr w:type="spellStart"/>
              <w:r>
                <w:t>and</w:t>
              </w:r>
              <w:proofErr w:type="spellEnd"/>
              <w:r>
                <w:t xml:space="preserve"> </w:t>
              </w:r>
              <w:proofErr w:type="spellStart"/>
              <w:r>
                <w:t>the</w:t>
              </w:r>
              <w:proofErr w:type="spellEnd"/>
              <w:r>
                <w:t xml:space="preserve"> </w:t>
              </w:r>
              <w:proofErr w:type="spellStart"/>
              <w:r>
                <w:t>environment</w:t>
              </w:r>
              <w:proofErr w:type="spellEnd"/>
              <w:r>
                <w:t xml:space="preserve">: a </w:t>
              </w:r>
              <w:proofErr w:type="spellStart"/>
              <w:r>
                <w:t>Handbook</w:t>
              </w:r>
              <w:proofErr w:type="spellEnd"/>
              <w:r>
                <w:t xml:space="preserve">. </w:t>
              </w:r>
              <w:proofErr w:type="spellStart"/>
              <w:r>
                <w:t>Impact</w:t>
              </w:r>
              <w:proofErr w:type="spellEnd"/>
              <w:r>
                <w:t xml:space="preserve"> </w:t>
              </w:r>
              <w:proofErr w:type="spellStart"/>
              <w:r>
                <w:t>of</w:t>
              </w:r>
              <w:proofErr w:type="spellEnd"/>
              <w:r>
                <w:t xml:space="preserve"> </w:t>
              </w:r>
              <w:proofErr w:type="spellStart"/>
              <w:r>
                <w:t>water</w:t>
              </w:r>
              <w:proofErr w:type="spellEnd"/>
              <w:r>
                <w:t xml:space="preserve"> </w:t>
              </w:r>
              <w:proofErr w:type="spellStart"/>
              <w:r>
                <w:t>resources</w:t>
              </w:r>
              <w:proofErr w:type="spellEnd"/>
              <w:r>
                <w:t xml:space="preserve"> http://siteresources.worldbank.org/INTTRANSPORT/Resources/336291-11</w:t>
              </w:r>
              <w:r>
                <w:t>07880869673/chap_8.pdf</w:t>
              </w:r>
            </w:p>
          </w:sdtContent>
        </w:sdt>
        <w:sdt>
          <w:sdtPr>
            <w:alias w:val="2 pr. 11 p."/>
            <w:tag w:val="part_2e61526689a342c4bb62825f6d4dc4ec"/>
            <w:id w:val="646019015"/>
            <w:lock w:val="sdtLocked"/>
          </w:sdtPr>
          <w:sdtEndPr/>
          <w:sdtContent>
            <w:p w14:paraId="6751E5BB" w14:textId="77777777" w:rsidR="00E90E8C" w:rsidRDefault="009B2DED">
              <w:pPr>
                <w:widowControl w:val="0"/>
                <w:ind w:left="840" w:hanging="840"/>
                <w:jc w:val="both"/>
              </w:pPr>
              <w:sdt>
                <w:sdtPr>
                  <w:alias w:val="Numeris"/>
                  <w:tag w:val="nr_2e61526689a342c4bb62825f6d4dc4ec"/>
                  <w:id w:val="-1614749834"/>
                  <w:lock w:val="sdtLocked"/>
                </w:sdtPr>
                <w:sdtEndPr/>
                <w:sdtContent>
                  <w:r>
                    <w:t>11</w:t>
                  </w:r>
                </w:sdtContent>
              </w:sdt>
              <w:r>
                <w:t>.</w:t>
              </w:r>
              <w:r>
                <w:tab/>
              </w:r>
              <w:proofErr w:type="spellStart"/>
              <w:r>
                <w:t>Robertson</w:t>
              </w:r>
              <w:proofErr w:type="spellEnd"/>
              <w:r>
                <w:t xml:space="preserve"> M. </w:t>
              </w:r>
              <w:proofErr w:type="spellStart"/>
              <w:r>
                <w:t>Applying</w:t>
              </w:r>
              <w:proofErr w:type="spellEnd"/>
              <w:r>
                <w:t xml:space="preserve"> </w:t>
              </w:r>
              <w:proofErr w:type="spellStart"/>
              <w:r>
                <w:t>Water</w:t>
              </w:r>
              <w:proofErr w:type="spellEnd"/>
              <w:r>
                <w:t xml:space="preserve"> </w:t>
              </w:r>
              <w:proofErr w:type="spellStart"/>
              <w:r>
                <w:t>Sensitive</w:t>
              </w:r>
              <w:proofErr w:type="spellEnd"/>
              <w:r>
                <w:t xml:space="preserve"> </w:t>
              </w:r>
              <w:proofErr w:type="spellStart"/>
              <w:r>
                <w:t>Road</w:t>
              </w:r>
              <w:proofErr w:type="spellEnd"/>
              <w:r>
                <w:t xml:space="preserve"> </w:t>
              </w:r>
              <w:proofErr w:type="spellStart"/>
              <w:r>
                <w:t>Design</w:t>
              </w:r>
              <w:proofErr w:type="spellEnd"/>
              <w:r>
                <w:t xml:space="preserve"> </w:t>
              </w:r>
              <w:proofErr w:type="spellStart"/>
              <w:r>
                <w:t>Guidelines</w:t>
              </w:r>
              <w:proofErr w:type="spellEnd"/>
              <w:r>
                <w:t xml:space="preserve">. </w:t>
              </w:r>
              <w:proofErr w:type="spellStart"/>
              <w:r>
                <w:t>VicRoads</w:t>
              </w:r>
              <w:proofErr w:type="spellEnd"/>
              <w:r>
                <w:t xml:space="preserve"> – </w:t>
              </w:r>
              <w:proofErr w:type="spellStart"/>
              <w:r>
                <w:t>Australia</w:t>
              </w:r>
              <w:proofErr w:type="spellEnd"/>
              <w:r>
                <w:t>, 2007.</w:t>
              </w:r>
            </w:p>
          </w:sdtContent>
        </w:sdt>
        <w:sdt>
          <w:sdtPr>
            <w:alias w:val="2 pr. 12 p."/>
            <w:tag w:val="part_92e3ad96f38c448498bd7ff0ee593d96"/>
            <w:id w:val="1580872191"/>
            <w:lock w:val="sdtLocked"/>
          </w:sdtPr>
          <w:sdtEndPr/>
          <w:sdtContent>
            <w:p w14:paraId="6751E5BC" w14:textId="77777777" w:rsidR="00E90E8C" w:rsidRDefault="009B2DED">
              <w:pPr>
                <w:widowControl w:val="0"/>
                <w:ind w:left="840" w:hanging="840"/>
                <w:jc w:val="both"/>
              </w:pPr>
              <w:sdt>
                <w:sdtPr>
                  <w:alias w:val="Numeris"/>
                  <w:tag w:val="nr_92e3ad96f38c448498bd7ff0ee593d96"/>
                  <w:id w:val="1537158004"/>
                  <w:lock w:val="sdtLocked"/>
                </w:sdtPr>
                <w:sdtEndPr/>
                <w:sdtContent>
                  <w:r>
                    <w:t>12</w:t>
                  </w:r>
                </w:sdtContent>
              </w:sdt>
              <w:r>
                <w:t>.</w:t>
              </w:r>
              <w:r>
                <w:tab/>
              </w:r>
              <w:proofErr w:type="spellStart"/>
              <w:r>
                <w:t>Santhalingam</w:t>
              </w:r>
              <w:proofErr w:type="spellEnd"/>
              <w:r>
                <w:t xml:space="preserve"> S. V. </w:t>
              </w:r>
              <w:proofErr w:type="spellStart"/>
              <w:r>
                <w:t>Highway</w:t>
              </w:r>
              <w:proofErr w:type="spellEnd"/>
              <w:r>
                <w:t xml:space="preserve"> </w:t>
              </w:r>
              <w:proofErr w:type="spellStart"/>
              <w:r>
                <w:t>Drainage</w:t>
              </w:r>
              <w:proofErr w:type="spellEnd"/>
              <w:r>
                <w:t xml:space="preserve"> </w:t>
              </w:r>
              <w:proofErr w:type="spellStart"/>
              <w:r>
                <w:t>Systems</w:t>
              </w:r>
              <w:proofErr w:type="spellEnd"/>
              <w:r>
                <w:t xml:space="preserve">. </w:t>
              </w:r>
              <w:proofErr w:type="spellStart"/>
              <w:r>
                <w:t>Lecture</w:t>
              </w:r>
              <w:proofErr w:type="spellEnd"/>
              <w:r>
                <w:t xml:space="preserve"> papers, </w:t>
              </w:r>
              <w:proofErr w:type="spellStart"/>
              <w:r>
                <w:t>Highways</w:t>
              </w:r>
              <w:proofErr w:type="spellEnd"/>
              <w:r>
                <w:t xml:space="preserve"> </w:t>
              </w:r>
              <w:proofErr w:type="spellStart"/>
              <w:r>
                <w:t>Agency</w:t>
              </w:r>
              <w:proofErr w:type="spellEnd"/>
              <w:r>
                <w:t xml:space="preserve"> – </w:t>
              </w:r>
              <w:proofErr w:type="spellStart"/>
              <w:r>
                <w:t>London</w:t>
              </w:r>
              <w:proofErr w:type="spellEnd"/>
              <w:r>
                <w:t xml:space="preserve"> 1999.</w:t>
              </w:r>
            </w:p>
          </w:sdtContent>
        </w:sdt>
        <w:sdt>
          <w:sdtPr>
            <w:alias w:val="2 pr. 13 p."/>
            <w:tag w:val="part_0a948b241262449489094a726070dd74"/>
            <w:id w:val="1033616336"/>
            <w:lock w:val="sdtLocked"/>
          </w:sdtPr>
          <w:sdtEndPr/>
          <w:sdtContent>
            <w:p w14:paraId="6751E5BD" w14:textId="77777777" w:rsidR="00E90E8C" w:rsidRDefault="009B2DED">
              <w:pPr>
                <w:widowControl w:val="0"/>
                <w:ind w:left="840" w:hanging="840"/>
                <w:jc w:val="both"/>
              </w:pPr>
              <w:sdt>
                <w:sdtPr>
                  <w:alias w:val="Numeris"/>
                  <w:tag w:val="nr_0a948b241262449489094a726070dd74"/>
                  <w:id w:val="1538697108"/>
                  <w:lock w:val="sdtLocked"/>
                </w:sdtPr>
                <w:sdtEndPr/>
                <w:sdtContent>
                  <w:r>
                    <w:t>13</w:t>
                  </w:r>
                </w:sdtContent>
              </w:sdt>
              <w:r>
                <w:t>.</w:t>
              </w:r>
              <w:r>
                <w:tab/>
                <w:t xml:space="preserve">Statybos taisyklės </w:t>
              </w:r>
              <w:r>
                <w:t>8871063.01:2002 „Automobilių kelių apvalių gelžbetoninių vandens pralaidų kartotiniai konstrukciniai sprendiniai“, 2 priedas, XVIII dalis „Liūčių debitai iš mažų baseinų“. Lietuvos automobilių kelių direkcija prie Susisiekimo ministerijos – Vilnius, 2002.</w:t>
              </w:r>
            </w:p>
          </w:sdtContent>
        </w:sdt>
        <w:sdt>
          <w:sdtPr>
            <w:alias w:val="2 pr. 14 p."/>
            <w:tag w:val="part_f04175e9e96b42bb8f81cd5168343695"/>
            <w:id w:val="-1629996947"/>
            <w:lock w:val="sdtLocked"/>
          </w:sdtPr>
          <w:sdtEndPr/>
          <w:sdtContent>
            <w:p w14:paraId="6751E5BE" w14:textId="77777777" w:rsidR="00E90E8C" w:rsidRDefault="009B2DED">
              <w:pPr>
                <w:widowControl w:val="0"/>
                <w:ind w:left="840" w:hanging="840"/>
                <w:jc w:val="both"/>
              </w:pPr>
              <w:sdt>
                <w:sdtPr>
                  <w:alias w:val="Numeris"/>
                  <w:tag w:val="nr_f04175e9e96b42bb8f81cd5168343695"/>
                  <w:id w:val="1928614156"/>
                  <w:lock w:val="sdtLocked"/>
                </w:sdtPr>
                <w:sdtEndPr/>
                <w:sdtContent>
                  <w:r>
                    <w:t>14</w:t>
                  </w:r>
                </w:sdtContent>
              </w:sdt>
              <w:r>
                <w:t>.</w:t>
              </w:r>
              <w:r>
                <w:tab/>
                <w:t>Statybos taisyklės 8871063.02:2003 „Automobilių kelių stačiakampių gelžbetoninių vandens pralaidų kartotiniai konstrukciniai sprendiniai“. Lietuvos automobilių kelių direkcija prie Susisiekimo ministerijos – Vilnius, 2003.</w:t>
              </w:r>
            </w:p>
          </w:sdtContent>
        </w:sdt>
        <w:sdt>
          <w:sdtPr>
            <w:alias w:val="2 pr. 15 p."/>
            <w:tag w:val="part_64d41b6578154816869cb1e51574e55d"/>
            <w:id w:val="546569243"/>
            <w:lock w:val="sdtLocked"/>
          </w:sdtPr>
          <w:sdtEndPr/>
          <w:sdtContent>
            <w:p w14:paraId="6751E5BF" w14:textId="77777777" w:rsidR="00E90E8C" w:rsidRDefault="009B2DED">
              <w:pPr>
                <w:widowControl w:val="0"/>
                <w:ind w:left="840" w:hanging="840"/>
                <w:jc w:val="both"/>
              </w:pPr>
              <w:sdt>
                <w:sdtPr>
                  <w:alias w:val="Numeris"/>
                  <w:tag w:val="nr_64d41b6578154816869cb1e51574e55d"/>
                  <w:id w:val="84817609"/>
                  <w:lock w:val="sdtLocked"/>
                </w:sdtPr>
                <w:sdtEndPr/>
                <w:sdtContent>
                  <w:r>
                    <w:t>15</w:t>
                  </w:r>
                </w:sdtContent>
              </w:sdt>
              <w:r>
                <w:t>.</w:t>
              </w:r>
              <w:r>
                <w:tab/>
              </w:r>
              <w:proofErr w:type="spellStart"/>
              <w:r>
                <w:t>Strenghtening</w:t>
              </w:r>
              <w:proofErr w:type="spellEnd"/>
              <w:r>
                <w:t xml:space="preserve"> </w:t>
              </w:r>
              <w:proofErr w:type="spellStart"/>
              <w:r>
                <w:t>Sil</w:t>
              </w:r>
              <w:r>
                <w:t>t</w:t>
              </w:r>
              <w:proofErr w:type="spellEnd"/>
              <w:r>
                <w:t xml:space="preserve"> </w:t>
              </w:r>
              <w:proofErr w:type="spellStart"/>
              <w:r>
                <w:t>Fence</w:t>
              </w:r>
              <w:proofErr w:type="spellEnd"/>
              <w:r>
                <w:t>, straipsnis iš „</w:t>
              </w:r>
              <w:proofErr w:type="spellStart"/>
              <w:r>
                <w:t>Watershed</w:t>
              </w:r>
              <w:proofErr w:type="spellEnd"/>
              <w:r>
                <w:t xml:space="preserve"> </w:t>
              </w:r>
              <w:proofErr w:type="spellStart"/>
              <w:r>
                <w:t>Protection</w:t>
              </w:r>
              <w:proofErr w:type="spellEnd"/>
              <w:r>
                <w:t xml:space="preserve"> </w:t>
              </w:r>
              <w:proofErr w:type="spellStart"/>
              <w:r>
                <w:t>Techniques</w:t>
              </w:r>
              <w:proofErr w:type="spellEnd"/>
              <w:r>
                <w:t>“.</w:t>
              </w:r>
            </w:p>
          </w:sdtContent>
        </w:sdt>
        <w:sdt>
          <w:sdtPr>
            <w:alias w:val="2 pr. 16 p."/>
            <w:tag w:val="part_9303d4a0276240ac923739c0c1951fad"/>
            <w:id w:val="1524828136"/>
            <w:lock w:val="sdtLocked"/>
          </w:sdtPr>
          <w:sdtEndPr/>
          <w:sdtContent>
            <w:p w14:paraId="6751E5C0" w14:textId="77777777" w:rsidR="00E90E8C" w:rsidRDefault="009B2DED">
              <w:pPr>
                <w:widowControl w:val="0"/>
                <w:ind w:left="840" w:hanging="840"/>
                <w:jc w:val="both"/>
              </w:pPr>
              <w:sdt>
                <w:sdtPr>
                  <w:alias w:val="Numeris"/>
                  <w:tag w:val="nr_9303d4a0276240ac923739c0c1951fad"/>
                  <w:id w:val="-134337302"/>
                  <w:lock w:val="sdtLocked"/>
                </w:sdtPr>
                <w:sdtEndPr/>
                <w:sdtContent>
                  <w:r>
                    <w:t>16</w:t>
                  </w:r>
                </w:sdtContent>
              </w:sdt>
              <w:r>
                <w:t>.</w:t>
              </w:r>
              <w:r>
                <w:tab/>
                <w:t>Statybos rekomendacijos R 33-02 „Automobilių kelių inžineriniai geologiniai tyrinėjimai“. Lietuvos automobilių kelių direkcija prie Susisiekimo ministerijos – Vilnius, 2002.</w:t>
              </w:r>
            </w:p>
          </w:sdtContent>
        </w:sdt>
        <w:sdt>
          <w:sdtPr>
            <w:alias w:val="2 pr. 17 p."/>
            <w:tag w:val="part_5610f87d0cd94ff38b38ff64dba88461"/>
            <w:id w:val="-751347617"/>
            <w:lock w:val="sdtLocked"/>
          </w:sdtPr>
          <w:sdtEndPr/>
          <w:sdtContent>
            <w:p w14:paraId="6751E5C1" w14:textId="77777777" w:rsidR="00E90E8C" w:rsidRDefault="009B2DED">
              <w:pPr>
                <w:widowControl w:val="0"/>
                <w:ind w:left="840" w:hanging="840"/>
                <w:jc w:val="both"/>
              </w:pPr>
              <w:sdt>
                <w:sdtPr>
                  <w:alias w:val="Numeris"/>
                  <w:tag w:val="nr_5610f87d0cd94ff38b38ff64dba88461"/>
                  <w:id w:val="-1824111337"/>
                  <w:lock w:val="sdtLocked"/>
                </w:sdtPr>
                <w:sdtEndPr/>
                <w:sdtContent>
                  <w:r>
                    <w:t>17</w:t>
                  </w:r>
                </w:sdtContent>
              </w:sdt>
              <w:r>
                <w:t>.</w:t>
              </w:r>
              <w:r>
                <w:tab/>
              </w:r>
              <w:r>
                <w:t>Statybos techninis reglamentas STR 2.06.02:2001 „Tiltai ir tuneliai. Bendrieji reikalavimai“, patvirtintas Lietuvos Respublikos aplinkos ministro 2001 m. birželio 15 d. įsakymu Nr. 319 (</w:t>
              </w:r>
              <w:proofErr w:type="spellStart"/>
              <w:r>
                <w:t>Žin</w:t>
              </w:r>
              <w:proofErr w:type="spellEnd"/>
              <w:r>
                <w:t xml:space="preserve">., 2001, Nr. </w:t>
              </w:r>
              <w:hyperlink r:id="rId55" w:tgtFrame="_blank" w:history="1">
                <w:r>
                  <w:rPr>
                    <w:color w:val="0000FF" w:themeColor="hyperlink"/>
                    <w:u w:val="single"/>
                  </w:rPr>
                  <w:t>53-1899</w:t>
                </w:r>
              </w:hyperlink>
              <w:r>
                <w:t>).</w:t>
              </w:r>
            </w:p>
          </w:sdtContent>
        </w:sdt>
        <w:sdt>
          <w:sdtPr>
            <w:alias w:val="2 pr. 18 p."/>
            <w:tag w:val="part_1c5b32298f6242439abff55311a4ee17"/>
            <w:id w:val="-1537726213"/>
            <w:lock w:val="sdtLocked"/>
          </w:sdtPr>
          <w:sdtEndPr/>
          <w:sdtContent>
            <w:p w14:paraId="6751E5C2" w14:textId="77777777" w:rsidR="00E90E8C" w:rsidRDefault="009B2DED">
              <w:pPr>
                <w:ind w:left="840" w:hanging="840"/>
                <w:jc w:val="both"/>
              </w:pPr>
              <w:sdt>
                <w:sdtPr>
                  <w:alias w:val="Numeris"/>
                  <w:tag w:val="nr_1c5b32298f6242439abff55311a4ee17"/>
                  <w:id w:val="-2020307511"/>
                  <w:lock w:val="sdtLocked"/>
                </w:sdtPr>
                <w:sdtEndPr/>
                <w:sdtContent>
                  <w:r>
                    <w:t>18</w:t>
                  </w:r>
                </w:sdtContent>
              </w:sdt>
              <w:r>
                <w:t>.</w:t>
              </w:r>
              <w:r>
                <w:tab/>
              </w:r>
              <w:r>
                <w:rPr>
                  <w:iCs/>
                </w:rPr>
                <w:t xml:space="preserve">„Urban </w:t>
              </w:r>
              <w:proofErr w:type="spellStart"/>
              <w:r>
                <w:rPr>
                  <w:iCs/>
                </w:rPr>
                <w:t>Stormwater</w:t>
              </w:r>
              <w:proofErr w:type="spellEnd"/>
              <w:r>
                <w:rPr>
                  <w:iCs/>
                </w:rPr>
                <w:t xml:space="preserve">: Best </w:t>
              </w:r>
              <w:proofErr w:type="spellStart"/>
              <w:r>
                <w:rPr>
                  <w:iCs/>
                </w:rPr>
                <w:t>Practice</w:t>
              </w:r>
              <w:proofErr w:type="spellEnd"/>
              <w:r>
                <w:rPr>
                  <w:iCs/>
                </w:rPr>
                <w:t xml:space="preserve"> </w:t>
              </w:r>
              <w:proofErr w:type="spellStart"/>
              <w:r>
                <w:rPr>
                  <w:iCs/>
                </w:rPr>
                <w:t>Environmental</w:t>
              </w:r>
              <w:proofErr w:type="spellEnd"/>
              <w:r>
                <w:rPr>
                  <w:iCs/>
                </w:rPr>
                <w:t xml:space="preserve"> </w:t>
              </w:r>
              <w:proofErr w:type="spellStart"/>
              <w:r>
                <w:rPr>
                  <w:iCs/>
                </w:rPr>
                <w:t>Management</w:t>
              </w:r>
              <w:proofErr w:type="spellEnd"/>
              <w:r>
                <w:rPr>
                  <w:iCs/>
                </w:rPr>
                <w:t xml:space="preserve"> </w:t>
              </w:r>
              <w:proofErr w:type="spellStart"/>
              <w:r>
                <w:rPr>
                  <w:iCs/>
                </w:rPr>
                <w:t>Guidelines</w:t>
              </w:r>
              <w:proofErr w:type="spellEnd"/>
              <w:r>
                <w:rPr>
                  <w:iCs/>
                </w:rPr>
                <w:t xml:space="preserve">“, </w:t>
              </w:r>
              <w:r>
                <w:t xml:space="preserve">CSIRO </w:t>
              </w:r>
              <w:proofErr w:type="spellStart"/>
              <w:r>
                <w:t>publishing</w:t>
              </w:r>
              <w:proofErr w:type="spellEnd"/>
              <w:r>
                <w:t>, 2006.</w:t>
              </w:r>
            </w:p>
          </w:sdtContent>
        </w:sdt>
        <w:sdt>
          <w:sdtPr>
            <w:alias w:val="pabaiga"/>
            <w:tag w:val="part_72b2812875594132acf3929e0a1ff9e1"/>
            <w:id w:val="1806884583"/>
            <w:lock w:val="sdtLocked"/>
          </w:sdtPr>
          <w:sdtEndPr/>
          <w:sdtContent>
            <w:p w14:paraId="6751E5C3" w14:textId="77777777" w:rsidR="00E90E8C" w:rsidRDefault="009B2DED">
              <w:pPr>
                <w:keepNext/>
                <w:widowControl w:val="0"/>
                <w:jc w:val="center"/>
              </w:pPr>
              <w:r>
                <w:t>_________________</w:t>
              </w:r>
            </w:p>
          </w:sdtContent>
        </w:sdt>
      </w:sdtContent>
    </w:sdt>
    <w:sdt>
      <w:sdtPr>
        <w:alias w:val="3 pr."/>
        <w:tag w:val="part_0a51038c056d4de4b82581013fb4d104"/>
        <w:id w:val="1740749882"/>
        <w:lock w:val="sdtLocked"/>
      </w:sdtPr>
      <w:sdtEndPr/>
      <w:sdtContent>
        <w:p w14:paraId="6751E5C4" w14:textId="77777777" w:rsidR="00E90E8C" w:rsidRDefault="009B2DED">
          <w:pPr>
            <w:ind w:left="4536"/>
            <w:jc w:val="both"/>
          </w:pPr>
          <w:r>
            <w:br w:type="page"/>
          </w:r>
          <w:r>
            <w:lastRenderedPageBreak/>
            <w:t xml:space="preserve">Dokumento „Aplinkosauginių priemonių </w:t>
          </w:r>
        </w:p>
        <w:p w14:paraId="6751E5C5" w14:textId="77777777" w:rsidR="00E90E8C" w:rsidRDefault="009B2DED">
          <w:pPr>
            <w:widowControl w:val="0"/>
            <w:ind w:left="4535"/>
          </w:pPr>
          <w:r>
            <w:t xml:space="preserve">projektavimo, įdiegimo ir priežiūros </w:t>
          </w:r>
        </w:p>
        <w:p w14:paraId="6751E5C6" w14:textId="77777777" w:rsidR="00E90E8C" w:rsidRDefault="009B2DED">
          <w:pPr>
            <w:widowControl w:val="0"/>
            <w:ind w:left="4535"/>
          </w:pPr>
          <w:r>
            <w:t>rekomendacijos. V</w:t>
          </w:r>
          <w:r>
            <w:t xml:space="preserve">andens telkinių apsauga APR-VTA 10“ </w:t>
          </w:r>
        </w:p>
        <w:p w14:paraId="6751E5C7" w14:textId="77777777" w:rsidR="00E90E8C" w:rsidRDefault="009B2DED">
          <w:pPr>
            <w:widowControl w:val="0"/>
            <w:ind w:left="4535"/>
          </w:pPr>
          <w:sdt>
            <w:sdtPr>
              <w:alias w:val="Numeris"/>
              <w:tag w:val="nr_0a51038c056d4de4b82581013fb4d104"/>
              <w:id w:val="-96642782"/>
              <w:lock w:val="sdtLocked"/>
            </w:sdtPr>
            <w:sdtEndPr/>
            <w:sdtContent>
              <w:r>
                <w:t>3</w:t>
              </w:r>
            </w:sdtContent>
          </w:sdt>
          <w:r>
            <w:t xml:space="preserve"> priedas</w:t>
          </w:r>
        </w:p>
        <w:p w14:paraId="6751E5C8" w14:textId="77777777" w:rsidR="00E90E8C" w:rsidRDefault="00E90E8C"/>
        <w:p w14:paraId="6751E5C9" w14:textId="77777777" w:rsidR="00E90E8C" w:rsidRDefault="009B2DED">
          <w:pPr>
            <w:keepNext/>
            <w:jc w:val="center"/>
            <w:rPr>
              <w:b/>
            </w:rPr>
          </w:pPr>
          <w:sdt>
            <w:sdtPr>
              <w:alias w:val="Pavadinimas"/>
              <w:tag w:val="title_0a51038c056d4de4b82581013fb4d104"/>
              <w:id w:val="-811856848"/>
              <w:lock w:val="sdtLocked"/>
            </w:sdtPr>
            <w:sdtEndPr/>
            <w:sdtContent>
              <w:r>
                <w:rPr>
                  <w:b/>
                </w:rPr>
                <w:t>ILIUSTRACIJOS, SCHEMOS, TAIKYMO PAVYZDŽIAI</w:t>
              </w:r>
            </w:sdtContent>
          </w:sdt>
        </w:p>
        <w:p w14:paraId="6751E5CA" w14:textId="77777777" w:rsidR="00E90E8C" w:rsidRDefault="00E90E8C"/>
        <w:p w14:paraId="6751E5CB" w14:textId="77777777" w:rsidR="00E90E8C" w:rsidRDefault="009B2DED">
          <w:pPr>
            <w:keepNext/>
            <w:widowControl w:val="0"/>
            <w:jc w:val="center"/>
          </w:pPr>
          <w:r>
            <w:rPr>
              <w:noProof/>
              <w:lang w:eastAsia="lt-LT"/>
            </w:rPr>
            <w:drawing>
              <wp:inline distT="0" distB="0" distL="0" distR="0" wp14:anchorId="6751E7C3" wp14:editId="6751E7C4">
                <wp:extent cx="5724525" cy="3838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4525" cy="3838575"/>
                        </a:xfrm>
                        <a:prstGeom prst="rect">
                          <a:avLst/>
                        </a:prstGeom>
                        <a:noFill/>
                        <a:ln>
                          <a:noFill/>
                        </a:ln>
                      </pic:spPr>
                    </pic:pic>
                  </a:graphicData>
                </a:graphic>
              </wp:inline>
            </w:drawing>
          </w:r>
        </w:p>
        <w:p w14:paraId="6751E5CC" w14:textId="77777777" w:rsidR="00E90E8C" w:rsidRDefault="009B2DED">
          <w:pPr>
            <w:jc w:val="center"/>
            <w:rPr>
              <w:vanish/>
            </w:rPr>
          </w:pPr>
          <w:r>
            <w:rPr>
              <w:vanish/>
            </w:rPr>
            <w:t>(pav.)</w:t>
          </w:r>
        </w:p>
        <w:p w14:paraId="6751E5CD" w14:textId="77777777" w:rsidR="00E90E8C" w:rsidRDefault="00E90E8C"/>
        <w:p w14:paraId="6751E5CE" w14:textId="77777777" w:rsidR="00E90E8C" w:rsidRDefault="009B2DED">
          <w:pPr>
            <w:ind w:left="360" w:hanging="360"/>
            <w:jc w:val="center"/>
            <w:rPr>
              <w:b/>
            </w:rPr>
          </w:pPr>
          <w:r>
            <w:rPr>
              <w:b/>
            </w:rPr>
            <w:t>1 pav. Gruntinio vandens lygio pokytis nutiesus kelią (2 priedas[10])</w:t>
          </w:r>
        </w:p>
        <w:p w14:paraId="6751E5CF" w14:textId="77777777" w:rsidR="00E90E8C" w:rsidRDefault="00E90E8C"/>
        <w:p w14:paraId="6751E5D0" w14:textId="77777777" w:rsidR="00E90E8C" w:rsidRDefault="009B2DED">
          <w:pPr>
            <w:keepNext/>
            <w:widowControl w:val="0"/>
            <w:jc w:val="center"/>
          </w:pPr>
          <w:r>
            <w:rPr>
              <w:noProof/>
              <w:lang w:eastAsia="lt-LT"/>
            </w:rPr>
            <w:lastRenderedPageBreak/>
            <w:drawing>
              <wp:inline distT="0" distB="0" distL="0" distR="0" wp14:anchorId="6751E7C5" wp14:editId="6751E7C6">
                <wp:extent cx="4676775" cy="4733925"/>
                <wp:effectExtent l="0" t="0" r="0" b="0"/>
                <wp:docPr id="6" name="Picture 6" descr="2 paveiksla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aveikslas cop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76775" cy="4733925"/>
                        </a:xfrm>
                        <a:prstGeom prst="rect">
                          <a:avLst/>
                        </a:prstGeom>
                        <a:noFill/>
                        <a:ln>
                          <a:noFill/>
                        </a:ln>
                      </pic:spPr>
                    </pic:pic>
                  </a:graphicData>
                </a:graphic>
              </wp:inline>
            </w:drawing>
          </w:r>
        </w:p>
        <w:p w14:paraId="6751E5D1" w14:textId="77777777" w:rsidR="00E90E8C" w:rsidRDefault="009B2DED">
          <w:pPr>
            <w:jc w:val="center"/>
            <w:rPr>
              <w:vanish/>
            </w:rPr>
          </w:pPr>
          <w:r>
            <w:rPr>
              <w:vanish/>
            </w:rPr>
            <w:t>(pav.)</w:t>
          </w:r>
        </w:p>
        <w:p w14:paraId="6751E5D2" w14:textId="77777777" w:rsidR="00E90E8C" w:rsidRDefault="00E90E8C"/>
        <w:p w14:paraId="6751E5D3" w14:textId="77777777" w:rsidR="00E90E8C" w:rsidRDefault="009B2DED">
          <w:pPr>
            <w:jc w:val="center"/>
            <w:rPr>
              <w:b/>
            </w:rPr>
          </w:pPr>
          <w:r>
            <w:rPr>
              <w:b/>
            </w:rPr>
            <w:t>2 pav. Upės baseino hidrologiniai pokyčiai (2 priedas[10])</w:t>
          </w:r>
        </w:p>
        <w:p w14:paraId="6751E5D4" w14:textId="77777777" w:rsidR="00E90E8C" w:rsidRDefault="00E90E8C"/>
        <w:p w14:paraId="6751E5D5" w14:textId="77777777" w:rsidR="00E90E8C" w:rsidRDefault="009B2DED">
          <w:pPr>
            <w:keepNext/>
            <w:widowControl w:val="0"/>
            <w:jc w:val="center"/>
          </w:pPr>
          <w:r>
            <w:rPr>
              <w:noProof/>
              <w:lang w:eastAsia="lt-LT"/>
            </w:rPr>
            <w:drawing>
              <wp:inline distT="0" distB="0" distL="0" distR="0" wp14:anchorId="6751E7C7" wp14:editId="6751E7C8">
                <wp:extent cx="5715000" cy="3228975"/>
                <wp:effectExtent l="0" t="0" r="0" b="0"/>
                <wp:docPr id="7" name="Picture 7" descr="3 paveiks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aveikslas"/>
                        <pic:cNvPicPr>
                          <a:picLocks noChangeAspect="1" noChangeArrowheads="1"/>
                        </pic:cNvPicPr>
                      </pic:nvPicPr>
                      <pic:blipFill>
                        <a:blip r:embed="rId58">
                          <a:lum contrast="12000"/>
                          <a:extLst>
                            <a:ext uri="{28A0092B-C50C-407E-A947-70E740481C1C}">
                              <a14:useLocalDpi xmlns:a14="http://schemas.microsoft.com/office/drawing/2010/main" val="0"/>
                            </a:ext>
                          </a:extLst>
                        </a:blip>
                        <a:srcRect/>
                        <a:stretch>
                          <a:fillRect/>
                        </a:stretch>
                      </pic:blipFill>
                      <pic:spPr bwMode="auto">
                        <a:xfrm>
                          <a:off x="0" y="0"/>
                          <a:ext cx="5715000" cy="3228975"/>
                        </a:xfrm>
                        <a:prstGeom prst="rect">
                          <a:avLst/>
                        </a:prstGeom>
                        <a:noFill/>
                        <a:ln>
                          <a:noFill/>
                        </a:ln>
                      </pic:spPr>
                    </pic:pic>
                  </a:graphicData>
                </a:graphic>
              </wp:inline>
            </w:drawing>
          </w:r>
        </w:p>
        <w:p w14:paraId="6751E5D6" w14:textId="77777777" w:rsidR="00E90E8C" w:rsidRDefault="009B2DED">
          <w:pPr>
            <w:jc w:val="center"/>
            <w:rPr>
              <w:vanish/>
            </w:rPr>
          </w:pPr>
          <w:r>
            <w:rPr>
              <w:vanish/>
            </w:rPr>
            <w:t>(pav.)</w:t>
          </w:r>
        </w:p>
        <w:p w14:paraId="6751E5D7" w14:textId="77777777" w:rsidR="00E90E8C" w:rsidRDefault="00E90E8C"/>
        <w:p w14:paraId="6751E5D8" w14:textId="77777777" w:rsidR="00E90E8C" w:rsidRDefault="009B2DED">
          <w:pPr>
            <w:jc w:val="center"/>
            <w:rPr>
              <w:b/>
            </w:rPr>
          </w:pPr>
          <w:r>
            <w:rPr>
              <w:b/>
            </w:rPr>
            <w:lastRenderedPageBreak/>
            <w:t xml:space="preserve">3 pav. </w:t>
          </w:r>
          <w:r>
            <w:rPr>
              <w:b/>
              <w:kern w:val="32"/>
            </w:rPr>
            <w:t xml:space="preserve">Poveikio aplinkai pavyzdys, nutiesus kelią ir pasikeitus paviršinio ir gruntinio vandens hidrologiniam režimui </w:t>
          </w:r>
          <w:r>
            <w:rPr>
              <w:b/>
            </w:rPr>
            <w:t>(2 priedas[10])</w:t>
          </w:r>
        </w:p>
        <w:p w14:paraId="6751E5D9" w14:textId="77777777" w:rsidR="00E90E8C" w:rsidRDefault="00E90E8C"/>
        <w:p w14:paraId="6751E5DA" w14:textId="77777777" w:rsidR="00E90E8C" w:rsidRDefault="009B2DED">
          <w:pPr>
            <w:keepNext/>
            <w:widowControl w:val="0"/>
          </w:pPr>
          <w:r>
            <w:rPr>
              <w:noProof/>
              <w:lang w:eastAsia="lt-LT"/>
            </w:rPr>
            <w:drawing>
              <wp:inline distT="0" distB="0" distL="0" distR="0" wp14:anchorId="6751E7C9" wp14:editId="6751E7CA">
                <wp:extent cx="5638800" cy="1476375"/>
                <wp:effectExtent l="0" t="0" r="0" b="0"/>
                <wp:docPr id="8" name="Picture 8" descr="1_1 paveiks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_1 paveikslas"/>
                        <pic:cNvPicPr>
                          <a:picLocks noChangeAspect="1" noChangeArrowheads="1"/>
                        </pic:cNvPicPr>
                      </pic:nvPicPr>
                      <pic:blipFill>
                        <a:blip r:embed="rId59" cstate="print">
                          <a:extLst>
                            <a:ext uri="{28A0092B-C50C-407E-A947-70E740481C1C}">
                              <a14:useLocalDpi xmlns:a14="http://schemas.microsoft.com/office/drawing/2010/main" val="0"/>
                            </a:ext>
                          </a:extLst>
                        </a:blip>
                        <a:srcRect b="-3456"/>
                        <a:stretch>
                          <a:fillRect/>
                        </a:stretch>
                      </pic:blipFill>
                      <pic:spPr bwMode="auto">
                        <a:xfrm>
                          <a:off x="0" y="0"/>
                          <a:ext cx="5638800" cy="1476375"/>
                        </a:xfrm>
                        <a:prstGeom prst="rect">
                          <a:avLst/>
                        </a:prstGeom>
                        <a:noFill/>
                        <a:ln>
                          <a:noFill/>
                        </a:ln>
                      </pic:spPr>
                    </pic:pic>
                  </a:graphicData>
                </a:graphic>
              </wp:inline>
            </w:drawing>
          </w:r>
        </w:p>
        <w:p w14:paraId="6751E5DB" w14:textId="77777777" w:rsidR="00E90E8C" w:rsidRDefault="009B2DED">
          <w:pPr>
            <w:tabs>
              <w:tab w:val="left" w:pos="4080"/>
              <w:tab w:val="left" w:pos="7200"/>
            </w:tabs>
            <w:ind w:left="1080"/>
            <w:rPr>
              <w:vanish/>
            </w:rPr>
          </w:pPr>
          <w:r>
            <w:rPr>
              <w:vanish/>
            </w:rPr>
            <w:t>(pav.)</w:t>
          </w:r>
          <w:r>
            <w:rPr>
              <w:vanish/>
            </w:rPr>
            <w:tab/>
            <w:t>(pav.)</w:t>
          </w:r>
          <w:r>
            <w:rPr>
              <w:vanish/>
            </w:rPr>
            <w:tab/>
            <w:t>(pav.)</w:t>
          </w:r>
        </w:p>
        <w:p w14:paraId="6751E5DC" w14:textId="77777777" w:rsidR="00E90E8C" w:rsidRDefault="00E90E8C">
          <w:pPr>
            <w:keepNext/>
            <w:widowControl w:val="0"/>
            <w:tabs>
              <w:tab w:val="left" w:pos="4200"/>
              <w:tab w:val="left" w:pos="7320"/>
            </w:tabs>
            <w:ind w:left="1200"/>
          </w:pPr>
        </w:p>
        <w:p w14:paraId="6751E5DD" w14:textId="77777777" w:rsidR="00E90E8C" w:rsidRDefault="009B2DED">
          <w:pPr>
            <w:keepNext/>
            <w:widowControl w:val="0"/>
            <w:tabs>
              <w:tab w:val="left" w:pos="4200"/>
              <w:tab w:val="left" w:pos="7320"/>
            </w:tabs>
            <w:ind w:left="1200"/>
          </w:pPr>
          <w:r>
            <w:t>a</w:t>
          </w:r>
          <w:r>
            <w:tab/>
            <w:t>b</w:t>
          </w:r>
          <w:r>
            <w:tab/>
            <w:t xml:space="preserve">c </w:t>
          </w:r>
        </w:p>
        <w:p w14:paraId="6751E5DE" w14:textId="77777777" w:rsidR="00E90E8C" w:rsidRDefault="00E90E8C">
          <w:pPr>
            <w:keepNext/>
            <w:widowControl w:val="0"/>
            <w:tabs>
              <w:tab w:val="left" w:pos="4200"/>
              <w:tab w:val="left" w:pos="7320"/>
            </w:tabs>
          </w:pPr>
        </w:p>
        <w:p w14:paraId="6751E5DF" w14:textId="77777777" w:rsidR="00E90E8C" w:rsidRDefault="009B2DED">
          <w:pPr>
            <w:tabs>
              <w:tab w:val="left" w:pos="1200"/>
            </w:tabs>
            <w:ind w:firstLine="567"/>
            <w:jc w:val="both"/>
          </w:pPr>
          <w:r>
            <w:t>a</w:t>
          </w:r>
          <w:r>
            <w:tab/>
            <w:t>reguliuoti natūralias upes ar keisti jų vagą yra draudžiama</w:t>
          </w:r>
        </w:p>
        <w:p w14:paraId="6751E5E0" w14:textId="77777777" w:rsidR="00E90E8C" w:rsidRDefault="009B2DED">
          <w:pPr>
            <w:tabs>
              <w:tab w:val="left" w:pos="1200"/>
            </w:tabs>
            <w:ind w:firstLine="567"/>
            <w:jc w:val="both"/>
          </w:pPr>
          <w:r>
            <w:t>b</w:t>
          </w:r>
          <w:r>
            <w:tab/>
            <w:t>didesnius upių vingius r</w:t>
          </w:r>
          <w:r>
            <w:t>ekomenduojama aplenkti</w:t>
          </w:r>
        </w:p>
        <w:p w14:paraId="6751E5E1" w14:textId="77777777" w:rsidR="00E90E8C" w:rsidRDefault="009B2DED">
          <w:pPr>
            <w:tabs>
              <w:tab w:val="left" w:pos="1200"/>
            </w:tabs>
            <w:ind w:firstLine="567"/>
            <w:jc w:val="both"/>
          </w:pPr>
          <w:r>
            <w:t>c</w:t>
          </w:r>
          <w:r>
            <w:tab/>
            <w:t>jei neįmanoma aplenkti vingių, rekomenduojama statyti tiltą ar estakadą</w:t>
          </w:r>
        </w:p>
        <w:p w14:paraId="6751E5E2" w14:textId="77777777" w:rsidR="00E90E8C" w:rsidRDefault="00E90E8C"/>
        <w:p w14:paraId="6751E5E3" w14:textId="77777777" w:rsidR="00E90E8C" w:rsidRDefault="009B2DED">
          <w:pPr>
            <w:jc w:val="center"/>
            <w:rPr>
              <w:b/>
            </w:rPr>
          </w:pPr>
          <w:r>
            <w:rPr>
              <w:b/>
            </w:rPr>
            <w:t>4 pav. Rekomendacijos planuojant kelio trasą per upę</w:t>
          </w:r>
          <w:r>
            <w:rPr>
              <w:b/>
              <w:kern w:val="32"/>
            </w:rPr>
            <w:t xml:space="preserve"> </w:t>
          </w:r>
        </w:p>
        <w:p w14:paraId="6751E5E4" w14:textId="77777777" w:rsidR="00E90E8C" w:rsidRDefault="00E90E8C"/>
        <w:p w14:paraId="6751E5E5" w14:textId="77777777" w:rsidR="00E90E8C" w:rsidRDefault="009B2DED">
          <w:pPr>
            <w:keepNext/>
            <w:widowControl w:val="0"/>
            <w:jc w:val="center"/>
          </w:pPr>
          <w:r>
            <w:rPr>
              <w:noProof/>
              <w:lang w:eastAsia="lt-LT"/>
            </w:rPr>
            <w:drawing>
              <wp:inline distT="0" distB="0" distL="0" distR="0" wp14:anchorId="6751E7CB" wp14:editId="6751E7CC">
                <wp:extent cx="2914650" cy="2066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14650" cy="2066925"/>
                        </a:xfrm>
                        <a:prstGeom prst="rect">
                          <a:avLst/>
                        </a:prstGeom>
                        <a:noFill/>
                        <a:ln>
                          <a:noFill/>
                        </a:ln>
                      </pic:spPr>
                    </pic:pic>
                  </a:graphicData>
                </a:graphic>
              </wp:inline>
            </w:drawing>
          </w:r>
        </w:p>
        <w:p w14:paraId="6751E5E6" w14:textId="77777777" w:rsidR="00E90E8C" w:rsidRDefault="009B2DED">
          <w:pPr>
            <w:jc w:val="center"/>
            <w:rPr>
              <w:vanish/>
            </w:rPr>
          </w:pPr>
          <w:r>
            <w:rPr>
              <w:vanish/>
            </w:rPr>
            <w:t>(pav.)</w:t>
          </w:r>
        </w:p>
        <w:p w14:paraId="6751E5E7" w14:textId="77777777" w:rsidR="00E90E8C" w:rsidRDefault="00E90E8C"/>
        <w:p w14:paraId="6751E5E8" w14:textId="77777777" w:rsidR="00E90E8C" w:rsidRDefault="009B2DED">
          <w:pPr>
            <w:tabs>
              <w:tab w:val="left" w:pos="0"/>
            </w:tabs>
            <w:jc w:val="center"/>
            <w:rPr>
              <w:b/>
            </w:rPr>
          </w:pPr>
          <w:r>
            <w:rPr>
              <w:b/>
            </w:rPr>
            <w:t xml:space="preserve">5 </w:t>
          </w:r>
          <w:r>
            <w:rPr>
              <w:b/>
              <w:kern w:val="32"/>
            </w:rPr>
            <w:t xml:space="preserve">pav. </w:t>
          </w:r>
          <w:r>
            <w:rPr>
              <w:b/>
              <w:kern w:val="32"/>
            </w:rPr>
            <w:tab/>
            <w:t xml:space="preserve">Pasėjus žolę, šlaito paviršius mulčiuotas medžio žievės sluoksniu </w:t>
          </w:r>
          <w:r>
            <w:rPr>
              <w:b/>
            </w:rPr>
            <w:t>(2 priedas[7])</w:t>
          </w:r>
          <w:r>
            <w:rPr>
              <w:b/>
              <w:kern w:val="32"/>
            </w:rPr>
            <w:t xml:space="preserve"> </w:t>
          </w:r>
        </w:p>
        <w:p w14:paraId="6751E5E9" w14:textId="77777777" w:rsidR="00E90E8C" w:rsidRDefault="00E90E8C"/>
        <w:p w14:paraId="6751E5EA" w14:textId="77777777" w:rsidR="00E90E8C" w:rsidRDefault="009B2DED">
          <w:pPr>
            <w:keepNext/>
            <w:widowControl w:val="0"/>
            <w:jc w:val="center"/>
          </w:pPr>
          <w:r>
            <w:rPr>
              <w:noProof/>
              <w:lang w:eastAsia="lt-LT"/>
            </w:rPr>
            <w:lastRenderedPageBreak/>
            <w:drawing>
              <wp:inline distT="0" distB="0" distL="0" distR="0" wp14:anchorId="6751E7CD" wp14:editId="6751E7CE">
                <wp:extent cx="2152650" cy="257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52650" cy="2571750"/>
                        </a:xfrm>
                        <a:prstGeom prst="rect">
                          <a:avLst/>
                        </a:prstGeom>
                        <a:noFill/>
                        <a:ln>
                          <a:noFill/>
                        </a:ln>
                      </pic:spPr>
                    </pic:pic>
                  </a:graphicData>
                </a:graphic>
              </wp:inline>
            </w:drawing>
          </w:r>
        </w:p>
        <w:p w14:paraId="6751E5EB" w14:textId="77777777" w:rsidR="00E90E8C" w:rsidRDefault="009B2DED">
          <w:pPr>
            <w:jc w:val="center"/>
            <w:rPr>
              <w:vanish/>
            </w:rPr>
          </w:pPr>
          <w:r>
            <w:rPr>
              <w:vanish/>
            </w:rPr>
            <w:t>(pav.)</w:t>
          </w:r>
        </w:p>
        <w:p w14:paraId="6751E5EC" w14:textId="77777777" w:rsidR="00E90E8C" w:rsidRDefault="00E90E8C"/>
        <w:p w14:paraId="6751E5ED" w14:textId="77777777" w:rsidR="00E90E8C" w:rsidRDefault="009B2DED">
          <w:pPr>
            <w:tabs>
              <w:tab w:val="left" w:pos="0"/>
            </w:tabs>
            <w:jc w:val="center"/>
            <w:rPr>
              <w:b/>
            </w:rPr>
          </w:pPr>
          <w:r>
            <w:rPr>
              <w:b/>
            </w:rPr>
            <w:t xml:space="preserve">6 </w:t>
          </w:r>
          <w:r>
            <w:rPr>
              <w:b/>
              <w:kern w:val="32"/>
            </w:rPr>
            <w:t xml:space="preserve">pav. </w:t>
          </w:r>
          <w:r>
            <w:rPr>
              <w:b/>
              <w:kern w:val="32"/>
            </w:rPr>
            <w:tab/>
            <w:t xml:space="preserve">Šlaito apsaugai naudojamas </w:t>
          </w:r>
          <w:proofErr w:type="spellStart"/>
          <w:r>
            <w:rPr>
              <w:b/>
              <w:kern w:val="32"/>
            </w:rPr>
            <w:t>geotinklas</w:t>
          </w:r>
          <w:proofErr w:type="spellEnd"/>
          <w:r>
            <w:rPr>
              <w:b/>
              <w:kern w:val="32"/>
            </w:rPr>
            <w:t xml:space="preserve"> </w:t>
          </w:r>
          <w:r>
            <w:rPr>
              <w:b/>
            </w:rPr>
            <w:t>(2 priedas[7])</w:t>
          </w:r>
        </w:p>
        <w:p w14:paraId="6751E5EE" w14:textId="77777777" w:rsidR="00E90E8C" w:rsidRDefault="00E90E8C"/>
        <w:p w14:paraId="6751E5EF" w14:textId="77777777" w:rsidR="00E90E8C" w:rsidRDefault="009B2DED">
          <w:pPr>
            <w:keepNext/>
            <w:widowControl w:val="0"/>
            <w:jc w:val="center"/>
          </w:pPr>
          <w:r>
            <w:rPr>
              <w:noProof/>
              <w:lang w:eastAsia="lt-LT"/>
            </w:rPr>
            <w:drawing>
              <wp:inline distT="0" distB="0" distL="0" distR="0" wp14:anchorId="6751E7CF" wp14:editId="6751E7D0">
                <wp:extent cx="4886325"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86325" cy="2571750"/>
                        </a:xfrm>
                        <a:prstGeom prst="rect">
                          <a:avLst/>
                        </a:prstGeom>
                        <a:noFill/>
                        <a:ln>
                          <a:noFill/>
                        </a:ln>
                      </pic:spPr>
                    </pic:pic>
                  </a:graphicData>
                </a:graphic>
              </wp:inline>
            </w:drawing>
          </w:r>
        </w:p>
        <w:p w14:paraId="6751E5F0" w14:textId="77777777" w:rsidR="00E90E8C" w:rsidRDefault="009B2DED">
          <w:pPr>
            <w:jc w:val="center"/>
            <w:rPr>
              <w:vanish/>
            </w:rPr>
          </w:pPr>
          <w:r>
            <w:rPr>
              <w:vanish/>
            </w:rPr>
            <w:t>(pav.)</w:t>
          </w:r>
        </w:p>
        <w:p w14:paraId="6751E5F1" w14:textId="77777777" w:rsidR="00E90E8C" w:rsidRDefault="00E90E8C"/>
        <w:p w14:paraId="6751E5F2" w14:textId="77777777" w:rsidR="00E90E8C" w:rsidRDefault="009B2DED">
          <w:pPr>
            <w:tabs>
              <w:tab w:val="left" w:pos="0"/>
            </w:tabs>
            <w:jc w:val="center"/>
            <w:rPr>
              <w:b/>
            </w:rPr>
          </w:pPr>
          <w:r>
            <w:rPr>
              <w:b/>
            </w:rPr>
            <w:t xml:space="preserve">7 </w:t>
          </w:r>
          <w:r>
            <w:rPr>
              <w:b/>
              <w:kern w:val="32"/>
            </w:rPr>
            <w:t xml:space="preserve">pav. </w:t>
          </w:r>
          <w:r>
            <w:rPr>
              <w:b/>
              <w:kern w:val="32"/>
            </w:rPr>
            <w:tab/>
          </w:r>
          <w:r>
            <w:rPr>
              <w:b/>
            </w:rPr>
            <w:t>Šieno ar šiaudų ryšulių užtvaros įrengimo schema (2 priedas</w:t>
          </w:r>
          <w:r>
            <w:rPr>
              <w:b/>
              <w:kern w:val="32"/>
            </w:rPr>
            <w:t xml:space="preserve"> </w:t>
          </w:r>
          <w:r>
            <w:rPr>
              <w:b/>
            </w:rPr>
            <w:t>[7])</w:t>
          </w:r>
        </w:p>
        <w:p w14:paraId="6751E5F3" w14:textId="77777777" w:rsidR="00E90E8C" w:rsidRDefault="00E90E8C"/>
        <w:p w14:paraId="6751E5F4" w14:textId="77777777" w:rsidR="00E90E8C" w:rsidRDefault="009B2DED">
          <w:pPr>
            <w:keepNext/>
            <w:widowControl w:val="0"/>
            <w:jc w:val="center"/>
          </w:pPr>
          <w:r>
            <w:rPr>
              <w:noProof/>
              <w:lang w:eastAsia="lt-LT"/>
            </w:rPr>
            <w:drawing>
              <wp:inline distT="0" distB="0" distL="0" distR="0" wp14:anchorId="6751E7D1" wp14:editId="6751E7D2">
                <wp:extent cx="4914900" cy="1590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14900" cy="1590675"/>
                        </a:xfrm>
                        <a:prstGeom prst="rect">
                          <a:avLst/>
                        </a:prstGeom>
                        <a:noFill/>
                        <a:ln>
                          <a:noFill/>
                        </a:ln>
                      </pic:spPr>
                    </pic:pic>
                  </a:graphicData>
                </a:graphic>
              </wp:inline>
            </w:drawing>
          </w:r>
        </w:p>
        <w:p w14:paraId="6751E5F5" w14:textId="77777777" w:rsidR="00E90E8C" w:rsidRDefault="009B2DED">
          <w:pPr>
            <w:jc w:val="center"/>
            <w:rPr>
              <w:vanish/>
            </w:rPr>
          </w:pPr>
          <w:r>
            <w:rPr>
              <w:vanish/>
            </w:rPr>
            <w:t>(pav.)</w:t>
          </w:r>
        </w:p>
        <w:p w14:paraId="6751E5F6" w14:textId="77777777" w:rsidR="00E90E8C" w:rsidRDefault="00E90E8C"/>
        <w:p w14:paraId="6751E5F7" w14:textId="77777777" w:rsidR="00E90E8C" w:rsidRDefault="009B2DED">
          <w:pPr>
            <w:tabs>
              <w:tab w:val="left" w:pos="0"/>
            </w:tabs>
            <w:jc w:val="center"/>
            <w:rPr>
              <w:b/>
            </w:rPr>
          </w:pPr>
          <w:r>
            <w:rPr>
              <w:b/>
            </w:rPr>
            <w:t xml:space="preserve">8 </w:t>
          </w:r>
          <w:r>
            <w:rPr>
              <w:b/>
              <w:kern w:val="32"/>
            </w:rPr>
            <w:t xml:space="preserve">pav. </w:t>
          </w:r>
          <w:r>
            <w:rPr>
              <w:b/>
              <w:kern w:val="32"/>
            </w:rPr>
            <w:tab/>
          </w:r>
          <w:r>
            <w:rPr>
              <w:b/>
            </w:rPr>
            <w:t>Šieno ar šiaudų užtvaros netinka koncentruotiems nuotekų srautams stabilizuoti (2 pr</w:t>
          </w:r>
          <w:r>
            <w:rPr>
              <w:b/>
            </w:rPr>
            <w:t>iedas</w:t>
          </w:r>
          <w:r>
            <w:rPr>
              <w:b/>
              <w:kern w:val="32"/>
            </w:rPr>
            <w:t xml:space="preserve"> </w:t>
          </w:r>
          <w:r>
            <w:rPr>
              <w:b/>
            </w:rPr>
            <w:t>[1])</w:t>
          </w:r>
        </w:p>
        <w:p w14:paraId="6751E5F8" w14:textId="77777777" w:rsidR="00E90E8C" w:rsidRDefault="00E90E8C"/>
        <w:p w14:paraId="6751E5F9" w14:textId="77777777" w:rsidR="00E90E8C" w:rsidRDefault="009B2DED">
          <w:pPr>
            <w:keepNext/>
            <w:widowControl w:val="0"/>
            <w:jc w:val="center"/>
          </w:pPr>
          <w:r>
            <w:rPr>
              <w:noProof/>
              <w:lang w:eastAsia="lt-LT"/>
            </w:rPr>
            <w:lastRenderedPageBreak/>
            <w:drawing>
              <wp:inline distT="0" distB="0" distL="0" distR="0" wp14:anchorId="6751E7D3" wp14:editId="6751E7D4">
                <wp:extent cx="2886075" cy="1847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86075" cy="1847850"/>
                        </a:xfrm>
                        <a:prstGeom prst="rect">
                          <a:avLst/>
                        </a:prstGeom>
                        <a:noFill/>
                        <a:ln>
                          <a:noFill/>
                        </a:ln>
                      </pic:spPr>
                    </pic:pic>
                  </a:graphicData>
                </a:graphic>
              </wp:inline>
            </w:drawing>
          </w:r>
        </w:p>
        <w:p w14:paraId="6751E5FA" w14:textId="77777777" w:rsidR="00E90E8C" w:rsidRDefault="009B2DED">
          <w:pPr>
            <w:jc w:val="center"/>
            <w:rPr>
              <w:vanish/>
            </w:rPr>
          </w:pPr>
          <w:r>
            <w:rPr>
              <w:vanish/>
            </w:rPr>
            <w:t>(pav.)</w:t>
          </w:r>
        </w:p>
        <w:p w14:paraId="6751E5FB" w14:textId="77777777" w:rsidR="00E90E8C" w:rsidRDefault="00E90E8C"/>
        <w:p w14:paraId="6751E5FC" w14:textId="77777777" w:rsidR="00E90E8C" w:rsidRDefault="009B2DED">
          <w:pPr>
            <w:tabs>
              <w:tab w:val="left" w:pos="0"/>
            </w:tabs>
            <w:jc w:val="center"/>
            <w:rPr>
              <w:b/>
            </w:rPr>
          </w:pPr>
          <w:r>
            <w:rPr>
              <w:b/>
            </w:rPr>
            <w:t xml:space="preserve">9 </w:t>
          </w:r>
          <w:r>
            <w:rPr>
              <w:b/>
              <w:kern w:val="32"/>
            </w:rPr>
            <w:t xml:space="preserve">pav. </w:t>
          </w:r>
          <w:r>
            <w:rPr>
              <w:b/>
              <w:kern w:val="32"/>
            </w:rPr>
            <w:tab/>
          </w:r>
          <w:r>
            <w:rPr>
              <w:b/>
            </w:rPr>
            <w:t>Tinkamai įrengta šiaudų ryšulių užtvara (2 priedas</w:t>
          </w:r>
          <w:r>
            <w:rPr>
              <w:b/>
              <w:kern w:val="32"/>
            </w:rPr>
            <w:t xml:space="preserve"> </w:t>
          </w:r>
          <w:r>
            <w:rPr>
              <w:b/>
            </w:rPr>
            <w:t xml:space="preserve">[1]) </w:t>
          </w:r>
        </w:p>
        <w:p w14:paraId="6751E5FD" w14:textId="77777777" w:rsidR="00E90E8C" w:rsidRDefault="00E90E8C"/>
        <w:p w14:paraId="6751E5FE" w14:textId="77777777" w:rsidR="00E90E8C" w:rsidRDefault="009B2DED">
          <w:pPr>
            <w:keepNext/>
            <w:widowControl w:val="0"/>
            <w:jc w:val="center"/>
          </w:pPr>
          <w:r>
            <w:rPr>
              <w:noProof/>
              <w:lang w:eastAsia="lt-LT"/>
            </w:rPr>
            <w:drawing>
              <wp:inline distT="0" distB="0" distL="0" distR="0" wp14:anchorId="6751E7D5" wp14:editId="6751E7D6">
                <wp:extent cx="5648325" cy="2009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48325" cy="2009775"/>
                        </a:xfrm>
                        <a:prstGeom prst="rect">
                          <a:avLst/>
                        </a:prstGeom>
                        <a:noFill/>
                        <a:ln>
                          <a:noFill/>
                        </a:ln>
                      </pic:spPr>
                    </pic:pic>
                  </a:graphicData>
                </a:graphic>
              </wp:inline>
            </w:drawing>
          </w:r>
        </w:p>
        <w:p w14:paraId="6751E5FF" w14:textId="77777777" w:rsidR="00E90E8C" w:rsidRDefault="009B2DED">
          <w:pPr>
            <w:jc w:val="center"/>
            <w:rPr>
              <w:vanish/>
            </w:rPr>
          </w:pPr>
          <w:r>
            <w:rPr>
              <w:vanish/>
            </w:rPr>
            <w:t>(pav.)</w:t>
          </w:r>
        </w:p>
        <w:p w14:paraId="6751E600" w14:textId="77777777" w:rsidR="00E90E8C" w:rsidRDefault="00E90E8C"/>
        <w:p w14:paraId="6751E601" w14:textId="77777777" w:rsidR="00E90E8C" w:rsidRDefault="009B2DED">
          <w:pPr>
            <w:tabs>
              <w:tab w:val="left" w:pos="0"/>
            </w:tabs>
            <w:jc w:val="center"/>
            <w:rPr>
              <w:b/>
            </w:rPr>
          </w:pPr>
          <w:r>
            <w:rPr>
              <w:b/>
            </w:rPr>
            <w:t xml:space="preserve">10 </w:t>
          </w:r>
          <w:r>
            <w:rPr>
              <w:b/>
              <w:kern w:val="32"/>
            </w:rPr>
            <w:t xml:space="preserve">pav. </w:t>
          </w:r>
          <w:proofErr w:type="spellStart"/>
          <w:r>
            <w:rPr>
              <w:b/>
            </w:rPr>
            <w:t>Geotekstilės</w:t>
          </w:r>
          <w:proofErr w:type="spellEnd"/>
          <w:r>
            <w:rPr>
              <w:b/>
            </w:rPr>
            <w:t xml:space="preserve"> užtvaros įrengimo schema (2 priedas</w:t>
          </w:r>
          <w:r>
            <w:rPr>
              <w:b/>
              <w:kern w:val="32"/>
            </w:rPr>
            <w:t xml:space="preserve"> </w:t>
          </w:r>
          <w:r>
            <w:rPr>
              <w:b/>
            </w:rPr>
            <w:t>[1])</w:t>
          </w:r>
        </w:p>
        <w:p w14:paraId="6751E602" w14:textId="77777777" w:rsidR="00E90E8C" w:rsidRDefault="00E90E8C"/>
        <w:p w14:paraId="6751E603" w14:textId="77777777" w:rsidR="00E90E8C" w:rsidRDefault="009B2DED">
          <w:pPr>
            <w:keepNext/>
            <w:widowControl w:val="0"/>
            <w:jc w:val="center"/>
          </w:pPr>
          <w:r>
            <w:rPr>
              <w:noProof/>
              <w:lang w:eastAsia="lt-LT"/>
            </w:rPr>
            <w:drawing>
              <wp:inline distT="0" distB="0" distL="0" distR="0" wp14:anchorId="6751E7D7" wp14:editId="6751E7D8">
                <wp:extent cx="2628900" cy="1933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28900" cy="1933575"/>
                        </a:xfrm>
                        <a:prstGeom prst="rect">
                          <a:avLst/>
                        </a:prstGeom>
                        <a:noFill/>
                        <a:ln>
                          <a:noFill/>
                        </a:ln>
                      </pic:spPr>
                    </pic:pic>
                  </a:graphicData>
                </a:graphic>
              </wp:inline>
            </w:drawing>
          </w:r>
          <w:r>
            <w:rPr>
              <w:noProof/>
              <w:lang w:eastAsia="lt-LT"/>
            </w:rPr>
            <w:drawing>
              <wp:inline distT="0" distB="0" distL="0" distR="0" wp14:anchorId="6751E7D9" wp14:editId="6751E7DA">
                <wp:extent cx="2447925" cy="1933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47925" cy="1933575"/>
                        </a:xfrm>
                        <a:prstGeom prst="rect">
                          <a:avLst/>
                        </a:prstGeom>
                        <a:noFill/>
                        <a:ln>
                          <a:noFill/>
                        </a:ln>
                      </pic:spPr>
                    </pic:pic>
                  </a:graphicData>
                </a:graphic>
              </wp:inline>
            </w:drawing>
          </w:r>
        </w:p>
        <w:p w14:paraId="6751E604" w14:textId="77777777" w:rsidR="00E90E8C" w:rsidRDefault="009B2DED">
          <w:pPr>
            <w:jc w:val="center"/>
            <w:rPr>
              <w:vanish/>
            </w:rPr>
          </w:pPr>
          <w:r>
            <w:rPr>
              <w:vanish/>
            </w:rPr>
            <w:t>(pav.)</w:t>
          </w:r>
        </w:p>
        <w:p w14:paraId="6751E605" w14:textId="77777777" w:rsidR="00E90E8C" w:rsidRDefault="00E90E8C"/>
        <w:p w14:paraId="6751E606" w14:textId="77777777" w:rsidR="00E90E8C" w:rsidRDefault="009B2DED">
          <w:pPr>
            <w:tabs>
              <w:tab w:val="left" w:pos="0"/>
            </w:tabs>
            <w:jc w:val="center"/>
            <w:rPr>
              <w:b/>
            </w:rPr>
          </w:pPr>
          <w:r>
            <w:rPr>
              <w:b/>
            </w:rPr>
            <w:t xml:space="preserve">11 </w:t>
          </w:r>
          <w:r>
            <w:rPr>
              <w:b/>
              <w:kern w:val="32"/>
            </w:rPr>
            <w:t xml:space="preserve">pav. </w:t>
          </w:r>
          <w:proofErr w:type="spellStart"/>
          <w:r>
            <w:rPr>
              <w:b/>
            </w:rPr>
            <w:t>Geotekstilės</w:t>
          </w:r>
          <w:proofErr w:type="spellEnd"/>
          <w:r>
            <w:rPr>
              <w:b/>
            </w:rPr>
            <w:t xml:space="preserve"> užtvaros taikymo pavyzdžiai (2 priedas</w:t>
          </w:r>
          <w:r>
            <w:rPr>
              <w:b/>
              <w:kern w:val="32"/>
            </w:rPr>
            <w:t xml:space="preserve"> </w:t>
          </w:r>
          <w:r>
            <w:rPr>
              <w:b/>
            </w:rPr>
            <w:t>[1])</w:t>
          </w:r>
        </w:p>
        <w:p w14:paraId="6751E607" w14:textId="77777777" w:rsidR="00E90E8C" w:rsidRDefault="00E90E8C"/>
        <w:p w14:paraId="6751E608" w14:textId="77777777" w:rsidR="00E90E8C" w:rsidRDefault="009B2DED">
          <w:pPr>
            <w:keepNext/>
            <w:widowControl w:val="0"/>
            <w:jc w:val="center"/>
          </w:pPr>
          <w:r>
            <w:rPr>
              <w:noProof/>
              <w:lang w:eastAsia="lt-LT"/>
            </w:rPr>
            <w:lastRenderedPageBreak/>
            <w:drawing>
              <wp:inline distT="0" distB="0" distL="0" distR="0" wp14:anchorId="6751E7DB" wp14:editId="6751E7DC">
                <wp:extent cx="3114675" cy="1962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14675" cy="1962150"/>
                        </a:xfrm>
                        <a:prstGeom prst="rect">
                          <a:avLst/>
                        </a:prstGeom>
                        <a:noFill/>
                        <a:ln>
                          <a:noFill/>
                        </a:ln>
                      </pic:spPr>
                    </pic:pic>
                  </a:graphicData>
                </a:graphic>
              </wp:inline>
            </w:drawing>
          </w:r>
        </w:p>
        <w:p w14:paraId="6751E609" w14:textId="77777777" w:rsidR="00E90E8C" w:rsidRDefault="009B2DED">
          <w:pPr>
            <w:jc w:val="center"/>
            <w:rPr>
              <w:vanish/>
            </w:rPr>
          </w:pPr>
          <w:r>
            <w:rPr>
              <w:vanish/>
            </w:rPr>
            <w:t>(pav.)</w:t>
          </w:r>
        </w:p>
        <w:p w14:paraId="6751E60A" w14:textId="77777777" w:rsidR="00E90E8C" w:rsidRDefault="00E90E8C"/>
        <w:p w14:paraId="6751E60B" w14:textId="77777777" w:rsidR="00E90E8C" w:rsidRDefault="009B2DED">
          <w:pPr>
            <w:tabs>
              <w:tab w:val="left" w:pos="0"/>
            </w:tabs>
            <w:jc w:val="center"/>
            <w:rPr>
              <w:b/>
            </w:rPr>
          </w:pPr>
          <w:r>
            <w:rPr>
              <w:b/>
            </w:rPr>
            <w:t xml:space="preserve">12 </w:t>
          </w:r>
          <w:r>
            <w:rPr>
              <w:b/>
              <w:kern w:val="32"/>
            </w:rPr>
            <w:t xml:space="preserve">pav. </w:t>
          </w:r>
          <w:r>
            <w:rPr>
              <w:b/>
            </w:rPr>
            <w:t xml:space="preserve">Netinkamai įtvirtinta </w:t>
          </w:r>
          <w:proofErr w:type="spellStart"/>
          <w:r>
            <w:rPr>
              <w:b/>
            </w:rPr>
            <w:t>geotekstilės</w:t>
          </w:r>
          <w:proofErr w:type="spellEnd"/>
          <w:r>
            <w:rPr>
              <w:b/>
            </w:rPr>
            <w:t xml:space="preserve"> užtvara (2 priedas</w:t>
          </w:r>
          <w:r>
            <w:rPr>
              <w:b/>
              <w:kern w:val="32"/>
            </w:rPr>
            <w:t xml:space="preserve"> </w:t>
          </w:r>
          <w:r>
            <w:rPr>
              <w:b/>
            </w:rPr>
            <w:t>[1])</w:t>
          </w:r>
        </w:p>
        <w:p w14:paraId="6751E60C" w14:textId="77777777" w:rsidR="00E90E8C" w:rsidRDefault="00E90E8C"/>
        <w:p w14:paraId="6751E60D" w14:textId="77777777" w:rsidR="00E90E8C" w:rsidRDefault="009B2DED">
          <w:pPr>
            <w:keepNext/>
            <w:widowControl w:val="0"/>
            <w:jc w:val="center"/>
          </w:pPr>
          <w:r>
            <w:rPr>
              <w:noProof/>
              <w:lang w:eastAsia="lt-LT"/>
            </w:rPr>
            <w:drawing>
              <wp:inline distT="0" distB="0" distL="0" distR="0" wp14:anchorId="6751E7DD" wp14:editId="6751E7DE">
                <wp:extent cx="3181350" cy="20859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81350" cy="2085975"/>
                        </a:xfrm>
                        <a:prstGeom prst="rect">
                          <a:avLst/>
                        </a:prstGeom>
                        <a:noFill/>
                        <a:ln>
                          <a:noFill/>
                        </a:ln>
                      </pic:spPr>
                    </pic:pic>
                  </a:graphicData>
                </a:graphic>
              </wp:inline>
            </w:drawing>
          </w:r>
        </w:p>
        <w:p w14:paraId="6751E60E" w14:textId="77777777" w:rsidR="00E90E8C" w:rsidRDefault="009B2DED">
          <w:pPr>
            <w:jc w:val="center"/>
            <w:rPr>
              <w:vanish/>
            </w:rPr>
          </w:pPr>
          <w:r>
            <w:rPr>
              <w:vanish/>
            </w:rPr>
            <w:t>(pav.)</w:t>
          </w:r>
        </w:p>
        <w:p w14:paraId="6751E60F" w14:textId="77777777" w:rsidR="00E90E8C" w:rsidRDefault="00E90E8C"/>
        <w:p w14:paraId="6751E610" w14:textId="77777777" w:rsidR="00E90E8C" w:rsidRDefault="009B2DED">
          <w:pPr>
            <w:tabs>
              <w:tab w:val="left" w:pos="0"/>
            </w:tabs>
            <w:jc w:val="center"/>
            <w:rPr>
              <w:b/>
            </w:rPr>
          </w:pPr>
          <w:r>
            <w:rPr>
              <w:b/>
            </w:rPr>
            <w:t xml:space="preserve">13 </w:t>
          </w:r>
          <w:r>
            <w:rPr>
              <w:b/>
              <w:kern w:val="32"/>
            </w:rPr>
            <w:t xml:space="preserve">pav. </w:t>
          </w:r>
          <w:r>
            <w:rPr>
              <w:b/>
            </w:rPr>
            <w:t>Užtvara iš žabinių (2 priedas [7])</w:t>
          </w:r>
        </w:p>
        <w:p w14:paraId="6751E611" w14:textId="77777777" w:rsidR="00E90E8C" w:rsidRDefault="00E90E8C"/>
        <w:p w14:paraId="6751E612" w14:textId="77777777" w:rsidR="00E90E8C" w:rsidRDefault="009B2DED">
          <w:pPr>
            <w:keepNext/>
            <w:widowControl w:val="0"/>
            <w:jc w:val="center"/>
          </w:pPr>
          <w:r>
            <w:rPr>
              <w:noProof/>
              <w:lang w:eastAsia="lt-LT"/>
            </w:rPr>
            <w:drawing>
              <wp:inline distT="0" distB="0" distL="0" distR="0" wp14:anchorId="6751E7DF" wp14:editId="6751E7E0">
                <wp:extent cx="2495550" cy="20478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95550" cy="2047875"/>
                        </a:xfrm>
                        <a:prstGeom prst="rect">
                          <a:avLst/>
                        </a:prstGeom>
                        <a:noFill/>
                        <a:ln>
                          <a:noFill/>
                        </a:ln>
                      </pic:spPr>
                    </pic:pic>
                  </a:graphicData>
                </a:graphic>
              </wp:inline>
            </w:drawing>
          </w:r>
        </w:p>
        <w:p w14:paraId="6751E613" w14:textId="77777777" w:rsidR="00E90E8C" w:rsidRDefault="009B2DED">
          <w:pPr>
            <w:jc w:val="center"/>
            <w:rPr>
              <w:vanish/>
            </w:rPr>
          </w:pPr>
          <w:r>
            <w:rPr>
              <w:vanish/>
            </w:rPr>
            <w:t>(pav.)</w:t>
          </w:r>
        </w:p>
        <w:p w14:paraId="6751E614" w14:textId="77777777" w:rsidR="00E90E8C" w:rsidRDefault="00E90E8C"/>
        <w:p w14:paraId="6751E615" w14:textId="77777777" w:rsidR="00E90E8C" w:rsidRDefault="009B2DED">
          <w:pPr>
            <w:tabs>
              <w:tab w:val="left" w:pos="0"/>
            </w:tabs>
            <w:jc w:val="center"/>
            <w:rPr>
              <w:b/>
            </w:rPr>
          </w:pPr>
          <w:r>
            <w:rPr>
              <w:b/>
            </w:rPr>
            <w:t xml:space="preserve">14 </w:t>
          </w:r>
          <w:r>
            <w:rPr>
              <w:b/>
              <w:kern w:val="32"/>
            </w:rPr>
            <w:t xml:space="preserve">pav. </w:t>
          </w:r>
          <w:proofErr w:type="spellStart"/>
          <w:r>
            <w:rPr>
              <w:b/>
            </w:rPr>
            <w:t>Geotekstilės</w:t>
          </w:r>
          <w:proofErr w:type="spellEnd"/>
          <w:r>
            <w:rPr>
              <w:b/>
            </w:rPr>
            <w:t xml:space="preserve"> užtvaros apsaugo upės vagą nuo užnešimo dumblu (2 priedas [11])</w:t>
          </w:r>
        </w:p>
        <w:p w14:paraId="6751E616" w14:textId="77777777" w:rsidR="00E90E8C" w:rsidRDefault="00E90E8C"/>
        <w:p w14:paraId="6751E617" w14:textId="77777777" w:rsidR="00E90E8C" w:rsidRDefault="009B2DED">
          <w:pPr>
            <w:keepNext/>
            <w:widowControl w:val="0"/>
            <w:jc w:val="center"/>
          </w:pPr>
          <w:r>
            <w:rPr>
              <w:noProof/>
              <w:lang w:eastAsia="lt-LT"/>
            </w:rPr>
            <w:lastRenderedPageBreak/>
            <w:drawing>
              <wp:inline distT="0" distB="0" distL="0" distR="0" wp14:anchorId="6751E7E1" wp14:editId="6751E7E2">
                <wp:extent cx="2209800" cy="182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a:noFill/>
                        </a:ln>
                      </pic:spPr>
                    </pic:pic>
                  </a:graphicData>
                </a:graphic>
              </wp:inline>
            </w:drawing>
          </w:r>
        </w:p>
        <w:p w14:paraId="6751E618" w14:textId="77777777" w:rsidR="00E90E8C" w:rsidRDefault="009B2DED">
          <w:pPr>
            <w:jc w:val="center"/>
            <w:rPr>
              <w:vanish/>
            </w:rPr>
          </w:pPr>
          <w:r>
            <w:rPr>
              <w:vanish/>
            </w:rPr>
            <w:t>(pav.)</w:t>
          </w:r>
        </w:p>
        <w:p w14:paraId="6751E619" w14:textId="77777777" w:rsidR="00E90E8C" w:rsidRDefault="00E90E8C"/>
        <w:p w14:paraId="6751E61A" w14:textId="77777777" w:rsidR="00E90E8C" w:rsidRDefault="009B2DED">
          <w:pPr>
            <w:tabs>
              <w:tab w:val="left" w:pos="0"/>
            </w:tabs>
            <w:jc w:val="center"/>
            <w:rPr>
              <w:b/>
            </w:rPr>
          </w:pPr>
          <w:r>
            <w:rPr>
              <w:b/>
            </w:rPr>
            <w:t xml:space="preserve">15 </w:t>
          </w:r>
          <w:r>
            <w:rPr>
              <w:b/>
              <w:kern w:val="32"/>
            </w:rPr>
            <w:t xml:space="preserve">pav. </w:t>
          </w:r>
          <w:r>
            <w:rPr>
              <w:b/>
            </w:rPr>
            <w:t>Šiaudų rulonai panaudoti gri</w:t>
          </w:r>
          <w:r>
            <w:rPr>
              <w:b/>
            </w:rPr>
            <w:t>oviu tekančioms nuotekoms apvalyti (2 priedas</w:t>
          </w:r>
          <w:r>
            <w:rPr>
              <w:b/>
              <w:kern w:val="32"/>
            </w:rPr>
            <w:t xml:space="preserve"> </w:t>
          </w:r>
          <w:r>
            <w:rPr>
              <w:b/>
            </w:rPr>
            <w:t>[1])</w:t>
          </w:r>
        </w:p>
        <w:p w14:paraId="6751E61B" w14:textId="77777777" w:rsidR="00E90E8C" w:rsidRDefault="00E90E8C"/>
        <w:p w14:paraId="6751E61C" w14:textId="77777777" w:rsidR="00E90E8C" w:rsidRDefault="009B2DED">
          <w:pPr>
            <w:keepNext/>
            <w:widowControl w:val="0"/>
            <w:jc w:val="center"/>
          </w:pPr>
          <w:r>
            <w:rPr>
              <w:noProof/>
              <w:lang w:eastAsia="lt-LT"/>
            </w:rPr>
            <w:drawing>
              <wp:inline distT="0" distB="0" distL="0" distR="0" wp14:anchorId="6751E7E3" wp14:editId="6751E7E4">
                <wp:extent cx="2876550" cy="2019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76550" cy="2019300"/>
                        </a:xfrm>
                        <a:prstGeom prst="rect">
                          <a:avLst/>
                        </a:prstGeom>
                        <a:noFill/>
                        <a:ln>
                          <a:noFill/>
                        </a:ln>
                      </pic:spPr>
                    </pic:pic>
                  </a:graphicData>
                </a:graphic>
              </wp:inline>
            </w:drawing>
          </w:r>
        </w:p>
        <w:p w14:paraId="6751E61D" w14:textId="77777777" w:rsidR="00E90E8C" w:rsidRDefault="009B2DED">
          <w:pPr>
            <w:jc w:val="center"/>
            <w:rPr>
              <w:vanish/>
            </w:rPr>
          </w:pPr>
          <w:r>
            <w:rPr>
              <w:vanish/>
            </w:rPr>
            <w:t>(pav.)</w:t>
          </w:r>
        </w:p>
        <w:p w14:paraId="6751E61E" w14:textId="77777777" w:rsidR="00E90E8C" w:rsidRDefault="00E90E8C"/>
        <w:p w14:paraId="6751E61F" w14:textId="77777777" w:rsidR="00E90E8C" w:rsidRDefault="009B2DED">
          <w:pPr>
            <w:tabs>
              <w:tab w:val="left" w:pos="0"/>
            </w:tabs>
            <w:jc w:val="center"/>
            <w:rPr>
              <w:b/>
            </w:rPr>
          </w:pPr>
          <w:r>
            <w:rPr>
              <w:b/>
            </w:rPr>
            <w:t xml:space="preserve">16 </w:t>
          </w:r>
          <w:r>
            <w:rPr>
              <w:b/>
              <w:kern w:val="32"/>
            </w:rPr>
            <w:t xml:space="preserve">pav. </w:t>
          </w:r>
          <w:r>
            <w:rPr>
              <w:b/>
            </w:rPr>
            <w:t>Laikina dumblo gaudyklė (2 priedas [7])</w:t>
          </w:r>
        </w:p>
        <w:p w14:paraId="6751E620" w14:textId="77777777" w:rsidR="00E90E8C" w:rsidRDefault="00E90E8C"/>
        <w:p w14:paraId="6751E621" w14:textId="77777777" w:rsidR="00E90E8C" w:rsidRDefault="00E90E8C">
          <w:pPr>
            <w:keepNext/>
            <w:widowControl w:val="0"/>
            <w:jc w:val="center"/>
            <w:sectPr w:rsidR="00E90E8C">
              <w:headerReference w:type="even" r:id="rId73"/>
              <w:headerReference w:type="default" r:id="rId74"/>
              <w:pgSz w:w="11906" w:h="16838"/>
              <w:pgMar w:top="1134" w:right="1134" w:bottom="1134" w:left="1701" w:header="567" w:footer="567" w:gutter="0"/>
              <w:cols w:space="1296"/>
              <w:docGrid w:linePitch="360"/>
            </w:sectPr>
          </w:pPr>
        </w:p>
        <w:p w14:paraId="6751E622" w14:textId="77777777" w:rsidR="00E90E8C" w:rsidRDefault="00E90E8C"/>
        <w:p w14:paraId="6751E623" w14:textId="77777777" w:rsidR="00E90E8C" w:rsidRDefault="009B2DED">
          <w:pPr>
            <w:keepNext/>
            <w:widowControl w:val="0"/>
            <w:jc w:val="center"/>
          </w:pPr>
          <w:r>
            <w:rPr>
              <w:noProof/>
              <w:lang w:eastAsia="lt-LT"/>
            </w:rPr>
            <w:drawing>
              <wp:inline distT="0" distB="0" distL="0" distR="0" wp14:anchorId="6751E7E5" wp14:editId="6751E7E6">
                <wp:extent cx="7753350" cy="3543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53350" cy="3543300"/>
                        </a:xfrm>
                        <a:prstGeom prst="rect">
                          <a:avLst/>
                        </a:prstGeom>
                        <a:noFill/>
                        <a:ln>
                          <a:noFill/>
                        </a:ln>
                      </pic:spPr>
                    </pic:pic>
                  </a:graphicData>
                </a:graphic>
              </wp:inline>
            </w:drawing>
          </w:r>
        </w:p>
        <w:p w14:paraId="6751E624" w14:textId="77777777" w:rsidR="00E90E8C" w:rsidRDefault="009B2DED">
          <w:pPr>
            <w:jc w:val="center"/>
            <w:rPr>
              <w:vanish/>
            </w:rPr>
          </w:pPr>
          <w:r>
            <w:rPr>
              <w:vanish/>
            </w:rPr>
            <w:t>(pav.)</w:t>
          </w:r>
        </w:p>
        <w:p w14:paraId="6751E625" w14:textId="77777777" w:rsidR="00E90E8C" w:rsidRDefault="00E90E8C"/>
        <w:p w14:paraId="6751E626" w14:textId="77777777" w:rsidR="00E90E8C" w:rsidRDefault="009B2DED">
          <w:pPr>
            <w:tabs>
              <w:tab w:val="left" w:pos="0"/>
            </w:tabs>
            <w:jc w:val="center"/>
            <w:rPr>
              <w:b/>
            </w:rPr>
          </w:pPr>
          <w:r>
            <w:rPr>
              <w:b/>
            </w:rPr>
            <w:t xml:space="preserve">17 </w:t>
          </w:r>
          <w:r>
            <w:rPr>
              <w:b/>
              <w:kern w:val="32"/>
            </w:rPr>
            <w:t xml:space="preserve">pav. </w:t>
          </w:r>
          <w:r>
            <w:rPr>
              <w:b/>
            </w:rPr>
            <w:t xml:space="preserve">Dumblo </w:t>
          </w:r>
          <w:proofErr w:type="spellStart"/>
          <w:r>
            <w:rPr>
              <w:b/>
            </w:rPr>
            <w:t>sėsdinimo</w:t>
          </w:r>
          <w:proofErr w:type="spellEnd"/>
          <w:r>
            <w:rPr>
              <w:b/>
            </w:rPr>
            <w:t xml:space="preserve"> rezervuaro schema (2 priedas</w:t>
          </w:r>
          <w:r>
            <w:rPr>
              <w:b/>
              <w:kern w:val="32"/>
            </w:rPr>
            <w:t xml:space="preserve"> </w:t>
          </w:r>
          <w:r>
            <w:rPr>
              <w:b/>
            </w:rPr>
            <w:t>[1])</w:t>
          </w:r>
        </w:p>
        <w:p w14:paraId="6751E627" w14:textId="77777777" w:rsidR="00E90E8C" w:rsidRDefault="00E90E8C"/>
        <w:p w14:paraId="6751E628" w14:textId="77777777" w:rsidR="00E90E8C" w:rsidRDefault="00E90E8C">
          <w:pPr>
            <w:keepNext/>
            <w:widowControl w:val="0"/>
            <w:jc w:val="center"/>
            <w:sectPr w:rsidR="00E90E8C">
              <w:pgSz w:w="16838" w:h="11906" w:orient="landscape"/>
              <w:pgMar w:top="1701" w:right="1134" w:bottom="1134" w:left="1134" w:header="567" w:footer="567" w:gutter="0"/>
              <w:cols w:space="1296"/>
              <w:docGrid w:linePitch="360"/>
            </w:sectPr>
          </w:pPr>
        </w:p>
        <w:p w14:paraId="6751E629" w14:textId="77777777" w:rsidR="00E90E8C" w:rsidRDefault="009B2DED">
          <w:pPr>
            <w:keepNext/>
            <w:widowControl w:val="0"/>
            <w:jc w:val="center"/>
          </w:pPr>
          <w:r>
            <w:rPr>
              <w:noProof/>
              <w:lang w:eastAsia="lt-LT"/>
            </w:rPr>
            <w:lastRenderedPageBreak/>
            <w:drawing>
              <wp:inline distT="0" distB="0" distL="0" distR="0" wp14:anchorId="6751E7E7" wp14:editId="6751E7E8">
                <wp:extent cx="2886075" cy="2047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86075" cy="2047875"/>
                        </a:xfrm>
                        <a:prstGeom prst="rect">
                          <a:avLst/>
                        </a:prstGeom>
                        <a:noFill/>
                        <a:ln>
                          <a:noFill/>
                        </a:ln>
                      </pic:spPr>
                    </pic:pic>
                  </a:graphicData>
                </a:graphic>
              </wp:inline>
            </w:drawing>
          </w:r>
        </w:p>
        <w:p w14:paraId="6751E62A" w14:textId="77777777" w:rsidR="00E90E8C" w:rsidRDefault="009B2DED">
          <w:pPr>
            <w:jc w:val="center"/>
            <w:rPr>
              <w:vanish/>
            </w:rPr>
          </w:pPr>
          <w:r>
            <w:rPr>
              <w:vanish/>
            </w:rPr>
            <w:t>(pav.)</w:t>
          </w:r>
        </w:p>
        <w:p w14:paraId="6751E62B" w14:textId="77777777" w:rsidR="00E90E8C" w:rsidRDefault="00E90E8C"/>
        <w:p w14:paraId="6751E62C" w14:textId="77777777" w:rsidR="00E90E8C" w:rsidRDefault="009B2DED">
          <w:pPr>
            <w:tabs>
              <w:tab w:val="left" w:pos="0"/>
            </w:tabs>
            <w:jc w:val="center"/>
            <w:rPr>
              <w:b/>
            </w:rPr>
          </w:pPr>
          <w:r>
            <w:rPr>
              <w:b/>
            </w:rPr>
            <w:t xml:space="preserve">18 </w:t>
          </w:r>
          <w:r>
            <w:rPr>
              <w:b/>
              <w:kern w:val="32"/>
            </w:rPr>
            <w:t xml:space="preserve">pav. </w:t>
          </w:r>
          <w:r>
            <w:rPr>
              <w:b/>
            </w:rPr>
            <w:t xml:space="preserve">Laikinas dumblo </w:t>
          </w:r>
          <w:proofErr w:type="spellStart"/>
          <w:r>
            <w:rPr>
              <w:b/>
            </w:rPr>
            <w:t>sėsdinimo</w:t>
          </w:r>
          <w:proofErr w:type="spellEnd"/>
          <w:r>
            <w:rPr>
              <w:b/>
            </w:rPr>
            <w:t xml:space="preserve"> rezervuaras (2 priedas [7])</w:t>
          </w:r>
        </w:p>
        <w:p w14:paraId="6751E62D" w14:textId="77777777" w:rsidR="00E90E8C" w:rsidRDefault="00E90E8C"/>
        <w:p w14:paraId="6751E62E" w14:textId="77777777" w:rsidR="00E90E8C" w:rsidRDefault="009B2DED">
          <w:pPr>
            <w:keepNext/>
            <w:widowControl w:val="0"/>
            <w:jc w:val="center"/>
          </w:pPr>
          <w:r>
            <w:rPr>
              <w:noProof/>
              <w:lang w:eastAsia="lt-LT"/>
            </w:rPr>
            <w:drawing>
              <wp:inline distT="0" distB="0" distL="0" distR="0" wp14:anchorId="6751E7E9" wp14:editId="6751E7EA">
                <wp:extent cx="6124575" cy="1333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4575" cy="1333500"/>
                        </a:xfrm>
                        <a:prstGeom prst="rect">
                          <a:avLst/>
                        </a:prstGeom>
                        <a:noFill/>
                        <a:ln>
                          <a:noFill/>
                        </a:ln>
                      </pic:spPr>
                    </pic:pic>
                  </a:graphicData>
                </a:graphic>
              </wp:inline>
            </w:drawing>
          </w:r>
        </w:p>
        <w:p w14:paraId="6751E62F" w14:textId="77777777" w:rsidR="00E90E8C" w:rsidRDefault="009B2DED">
          <w:pPr>
            <w:jc w:val="center"/>
            <w:rPr>
              <w:vanish/>
            </w:rPr>
          </w:pPr>
          <w:r>
            <w:rPr>
              <w:vanish/>
            </w:rPr>
            <w:t>(pav.)</w:t>
          </w:r>
        </w:p>
        <w:p w14:paraId="6751E630" w14:textId="77777777" w:rsidR="00E90E8C" w:rsidRDefault="00E90E8C"/>
        <w:p w14:paraId="6751E631" w14:textId="77777777" w:rsidR="00E90E8C" w:rsidRDefault="009B2DED">
          <w:pPr>
            <w:tabs>
              <w:tab w:val="left" w:pos="0"/>
            </w:tabs>
            <w:jc w:val="center"/>
            <w:rPr>
              <w:b/>
            </w:rPr>
          </w:pPr>
          <w:r>
            <w:rPr>
              <w:b/>
            </w:rPr>
            <w:t xml:space="preserve">19 </w:t>
          </w:r>
          <w:r>
            <w:rPr>
              <w:b/>
              <w:kern w:val="32"/>
            </w:rPr>
            <w:t xml:space="preserve">pav. </w:t>
          </w:r>
          <w:r>
            <w:rPr>
              <w:b/>
            </w:rPr>
            <w:t>Tipinių pralaidų ištekamųjų antgalių pavyzdžiai (2 priedas [4])</w:t>
          </w:r>
        </w:p>
        <w:p w14:paraId="6751E632" w14:textId="77777777" w:rsidR="00E90E8C" w:rsidRDefault="00E90E8C"/>
        <w:p w14:paraId="6751E633" w14:textId="77777777" w:rsidR="00E90E8C" w:rsidRDefault="009B2DED">
          <w:pPr>
            <w:keepNext/>
            <w:widowControl w:val="0"/>
            <w:jc w:val="center"/>
          </w:pPr>
          <w:r>
            <w:rPr>
              <w:noProof/>
              <w:lang w:eastAsia="lt-LT"/>
            </w:rPr>
            <w:drawing>
              <wp:inline distT="0" distB="0" distL="0" distR="0" wp14:anchorId="6751E7EB" wp14:editId="6751E7EC">
                <wp:extent cx="2514600" cy="1790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14600" cy="1790700"/>
                        </a:xfrm>
                        <a:prstGeom prst="rect">
                          <a:avLst/>
                        </a:prstGeom>
                        <a:noFill/>
                        <a:ln>
                          <a:noFill/>
                        </a:ln>
                      </pic:spPr>
                    </pic:pic>
                  </a:graphicData>
                </a:graphic>
              </wp:inline>
            </w:drawing>
          </w:r>
        </w:p>
        <w:p w14:paraId="6751E634" w14:textId="77777777" w:rsidR="00E90E8C" w:rsidRDefault="009B2DED">
          <w:pPr>
            <w:jc w:val="center"/>
            <w:rPr>
              <w:vanish/>
            </w:rPr>
          </w:pPr>
          <w:r>
            <w:rPr>
              <w:vanish/>
            </w:rPr>
            <w:t>(pav.)</w:t>
          </w:r>
        </w:p>
        <w:p w14:paraId="6751E635" w14:textId="77777777" w:rsidR="00E90E8C" w:rsidRDefault="00E90E8C"/>
        <w:p w14:paraId="6751E636" w14:textId="77777777" w:rsidR="00E90E8C" w:rsidRDefault="009B2DED">
          <w:pPr>
            <w:tabs>
              <w:tab w:val="left" w:pos="0"/>
            </w:tabs>
            <w:jc w:val="center"/>
            <w:rPr>
              <w:b/>
            </w:rPr>
          </w:pPr>
          <w:r>
            <w:rPr>
              <w:b/>
            </w:rPr>
            <w:t xml:space="preserve">20 </w:t>
          </w:r>
          <w:r>
            <w:rPr>
              <w:b/>
              <w:kern w:val="32"/>
            </w:rPr>
            <w:t xml:space="preserve">pav. </w:t>
          </w:r>
          <w:r>
            <w:rPr>
              <w:b/>
            </w:rPr>
            <w:t>Metalinis platėjantis plastikinės vamzdinės pralaidos antgalis (2 priedas [4])</w:t>
          </w:r>
        </w:p>
        <w:p w14:paraId="6751E637" w14:textId="77777777" w:rsidR="00E90E8C" w:rsidRDefault="00E90E8C"/>
        <w:p w14:paraId="6751E638" w14:textId="77777777" w:rsidR="00E90E8C" w:rsidRDefault="009B2DED">
          <w:pPr>
            <w:keepNext/>
            <w:widowControl w:val="0"/>
            <w:jc w:val="center"/>
          </w:pPr>
          <w:r>
            <w:rPr>
              <w:noProof/>
              <w:lang w:eastAsia="lt-LT"/>
            </w:rPr>
            <w:lastRenderedPageBreak/>
            <w:drawing>
              <wp:inline distT="0" distB="0" distL="0" distR="0" wp14:anchorId="6751E7ED" wp14:editId="6751E7EE">
                <wp:extent cx="5800725" cy="1733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00725" cy="1733550"/>
                        </a:xfrm>
                        <a:prstGeom prst="rect">
                          <a:avLst/>
                        </a:prstGeom>
                        <a:noFill/>
                        <a:ln>
                          <a:noFill/>
                        </a:ln>
                      </pic:spPr>
                    </pic:pic>
                  </a:graphicData>
                </a:graphic>
              </wp:inline>
            </w:drawing>
          </w:r>
        </w:p>
        <w:p w14:paraId="6751E639" w14:textId="77777777" w:rsidR="00E90E8C" w:rsidRDefault="009B2DED">
          <w:pPr>
            <w:jc w:val="center"/>
            <w:rPr>
              <w:vanish/>
            </w:rPr>
          </w:pPr>
          <w:r>
            <w:rPr>
              <w:vanish/>
            </w:rPr>
            <w:t>(pav.)</w:t>
          </w:r>
        </w:p>
        <w:p w14:paraId="6751E63A" w14:textId="77777777" w:rsidR="00E90E8C" w:rsidRDefault="00E90E8C"/>
        <w:p w14:paraId="6751E63B" w14:textId="77777777" w:rsidR="00E90E8C" w:rsidRDefault="009B2DED">
          <w:pPr>
            <w:tabs>
              <w:tab w:val="left" w:pos="0"/>
            </w:tabs>
            <w:jc w:val="center"/>
            <w:rPr>
              <w:b/>
            </w:rPr>
          </w:pPr>
          <w:r>
            <w:rPr>
              <w:b/>
            </w:rPr>
            <w:t xml:space="preserve">21 </w:t>
          </w:r>
          <w:r>
            <w:rPr>
              <w:b/>
              <w:kern w:val="32"/>
            </w:rPr>
            <w:t xml:space="preserve">pav. </w:t>
          </w:r>
          <w:r>
            <w:rPr>
              <w:b/>
            </w:rPr>
            <w:t xml:space="preserve">Armuoto nuotekų </w:t>
          </w:r>
          <w:r>
            <w:rPr>
              <w:b/>
            </w:rPr>
            <w:t>srauto slopintuvo įrengimo schema (2 priedas</w:t>
          </w:r>
          <w:r>
            <w:rPr>
              <w:b/>
              <w:kern w:val="32"/>
            </w:rPr>
            <w:t xml:space="preserve"> </w:t>
          </w:r>
          <w:r>
            <w:rPr>
              <w:b/>
            </w:rPr>
            <w:t>[1])</w:t>
          </w:r>
        </w:p>
        <w:p w14:paraId="6751E63C" w14:textId="77777777" w:rsidR="00E90E8C" w:rsidRDefault="00E90E8C"/>
        <w:p w14:paraId="6751E63D" w14:textId="77777777" w:rsidR="00E90E8C" w:rsidRDefault="009B2DED">
          <w:pPr>
            <w:keepNext/>
            <w:widowControl w:val="0"/>
            <w:jc w:val="center"/>
          </w:pPr>
          <w:r>
            <w:rPr>
              <w:noProof/>
              <w:lang w:eastAsia="lt-LT"/>
            </w:rPr>
            <w:drawing>
              <wp:inline distT="0" distB="0" distL="0" distR="0" wp14:anchorId="6751E7EF" wp14:editId="6751E7F0">
                <wp:extent cx="2266950" cy="19145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66950" cy="1914525"/>
                        </a:xfrm>
                        <a:prstGeom prst="rect">
                          <a:avLst/>
                        </a:prstGeom>
                        <a:noFill/>
                        <a:ln>
                          <a:noFill/>
                        </a:ln>
                      </pic:spPr>
                    </pic:pic>
                  </a:graphicData>
                </a:graphic>
              </wp:inline>
            </w:drawing>
          </w:r>
        </w:p>
        <w:p w14:paraId="6751E63E" w14:textId="77777777" w:rsidR="00E90E8C" w:rsidRDefault="009B2DED">
          <w:pPr>
            <w:jc w:val="center"/>
            <w:rPr>
              <w:vanish/>
            </w:rPr>
          </w:pPr>
          <w:r>
            <w:rPr>
              <w:vanish/>
            </w:rPr>
            <w:t>(pav.)</w:t>
          </w:r>
        </w:p>
        <w:p w14:paraId="6751E63F" w14:textId="77777777" w:rsidR="00E90E8C" w:rsidRDefault="00E90E8C"/>
        <w:p w14:paraId="6751E640" w14:textId="77777777" w:rsidR="00E90E8C" w:rsidRDefault="009B2DED">
          <w:pPr>
            <w:tabs>
              <w:tab w:val="left" w:pos="0"/>
            </w:tabs>
            <w:jc w:val="center"/>
            <w:rPr>
              <w:b/>
            </w:rPr>
          </w:pPr>
          <w:r>
            <w:rPr>
              <w:b/>
            </w:rPr>
            <w:t xml:space="preserve">22 </w:t>
          </w:r>
          <w:r>
            <w:rPr>
              <w:b/>
              <w:kern w:val="32"/>
            </w:rPr>
            <w:t xml:space="preserve">pav. </w:t>
          </w:r>
          <w:r>
            <w:rPr>
              <w:b/>
            </w:rPr>
            <w:t>Armuoto nuotekų srauto slopintuvo, įrengto ties pralaidos ištekėjimo antgaliu, pavyzdys (2 priedas [11])</w:t>
          </w:r>
        </w:p>
        <w:p w14:paraId="6751E641" w14:textId="77777777" w:rsidR="00E90E8C" w:rsidRDefault="00E90E8C"/>
        <w:p w14:paraId="6751E642" w14:textId="77777777" w:rsidR="00E90E8C" w:rsidRDefault="009B2DED">
          <w:pPr>
            <w:keepNext/>
            <w:widowControl w:val="0"/>
            <w:jc w:val="center"/>
          </w:pPr>
          <w:r>
            <w:rPr>
              <w:noProof/>
              <w:lang w:eastAsia="lt-LT"/>
            </w:rPr>
            <w:drawing>
              <wp:inline distT="0" distB="0" distL="0" distR="0" wp14:anchorId="6751E7F1" wp14:editId="6751E7F2">
                <wp:extent cx="3305175" cy="16097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05175" cy="1609725"/>
                        </a:xfrm>
                        <a:prstGeom prst="rect">
                          <a:avLst/>
                        </a:prstGeom>
                        <a:noFill/>
                        <a:ln>
                          <a:noFill/>
                        </a:ln>
                      </pic:spPr>
                    </pic:pic>
                  </a:graphicData>
                </a:graphic>
              </wp:inline>
            </w:drawing>
          </w:r>
        </w:p>
        <w:p w14:paraId="6751E643" w14:textId="77777777" w:rsidR="00E90E8C" w:rsidRDefault="009B2DED">
          <w:pPr>
            <w:jc w:val="center"/>
            <w:rPr>
              <w:vanish/>
            </w:rPr>
          </w:pPr>
          <w:r>
            <w:rPr>
              <w:vanish/>
            </w:rPr>
            <w:t>(pav.)</w:t>
          </w:r>
        </w:p>
        <w:p w14:paraId="6751E644" w14:textId="77777777" w:rsidR="00E90E8C" w:rsidRDefault="00E90E8C"/>
        <w:p w14:paraId="6751E645" w14:textId="77777777" w:rsidR="00E90E8C" w:rsidRDefault="009B2DED">
          <w:pPr>
            <w:tabs>
              <w:tab w:val="left" w:pos="0"/>
            </w:tabs>
            <w:jc w:val="center"/>
            <w:rPr>
              <w:b/>
            </w:rPr>
          </w:pPr>
          <w:r>
            <w:rPr>
              <w:b/>
            </w:rPr>
            <w:t xml:space="preserve">23 </w:t>
          </w:r>
          <w:r>
            <w:rPr>
              <w:b/>
              <w:kern w:val="32"/>
            </w:rPr>
            <w:t xml:space="preserve">pav. </w:t>
          </w:r>
          <w:r>
            <w:rPr>
              <w:b/>
            </w:rPr>
            <w:t>Pagilinto srautą stabilizuojančio baseino schema (2 priedas</w:t>
          </w:r>
          <w:r>
            <w:rPr>
              <w:b/>
              <w:kern w:val="32"/>
            </w:rPr>
            <w:t xml:space="preserve"> </w:t>
          </w:r>
          <w:r>
            <w:rPr>
              <w:b/>
            </w:rPr>
            <w:t>[1]</w:t>
          </w:r>
          <w:r>
            <w:rPr>
              <w:b/>
            </w:rPr>
            <w:t>)</w:t>
          </w:r>
        </w:p>
        <w:p w14:paraId="6751E646" w14:textId="77777777" w:rsidR="00E90E8C" w:rsidRDefault="00E90E8C"/>
        <w:p w14:paraId="6751E647" w14:textId="77777777" w:rsidR="00E90E8C" w:rsidRDefault="009B2DED">
          <w:pPr>
            <w:keepNext/>
            <w:widowControl w:val="0"/>
            <w:jc w:val="center"/>
          </w:pPr>
          <w:r>
            <w:rPr>
              <w:noProof/>
              <w:lang w:eastAsia="lt-LT"/>
            </w:rPr>
            <w:lastRenderedPageBreak/>
            <w:drawing>
              <wp:inline distT="0" distB="0" distL="0" distR="0" wp14:anchorId="6751E7F3" wp14:editId="6751E7F4">
                <wp:extent cx="3495675"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95675" cy="1828800"/>
                        </a:xfrm>
                        <a:prstGeom prst="rect">
                          <a:avLst/>
                        </a:prstGeom>
                        <a:noFill/>
                        <a:ln>
                          <a:noFill/>
                        </a:ln>
                      </pic:spPr>
                    </pic:pic>
                  </a:graphicData>
                </a:graphic>
              </wp:inline>
            </w:drawing>
          </w:r>
        </w:p>
        <w:p w14:paraId="6751E648" w14:textId="77777777" w:rsidR="00E90E8C" w:rsidRDefault="009B2DED">
          <w:pPr>
            <w:jc w:val="center"/>
            <w:rPr>
              <w:vanish/>
            </w:rPr>
          </w:pPr>
          <w:r>
            <w:rPr>
              <w:vanish/>
            </w:rPr>
            <w:t>(pav.)</w:t>
          </w:r>
        </w:p>
        <w:p w14:paraId="6751E649" w14:textId="77777777" w:rsidR="00E90E8C" w:rsidRDefault="00E90E8C"/>
        <w:p w14:paraId="6751E64A" w14:textId="77777777" w:rsidR="00E90E8C" w:rsidRDefault="009B2DED">
          <w:pPr>
            <w:tabs>
              <w:tab w:val="left" w:pos="0"/>
            </w:tabs>
            <w:jc w:val="center"/>
            <w:rPr>
              <w:b/>
            </w:rPr>
          </w:pPr>
          <w:r>
            <w:rPr>
              <w:b/>
            </w:rPr>
            <w:t xml:space="preserve">24 </w:t>
          </w:r>
          <w:r>
            <w:rPr>
              <w:b/>
              <w:kern w:val="32"/>
            </w:rPr>
            <w:t xml:space="preserve">pav. </w:t>
          </w:r>
          <w:r>
            <w:rPr>
              <w:b/>
            </w:rPr>
            <w:t>Srautą stabilizuojančio baseino su užtvanka schema (2 priedas</w:t>
          </w:r>
          <w:r>
            <w:rPr>
              <w:b/>
              <w:kern w:val="32"/>
            </w:rPr>
            <w:t xml:space="preserve"> </w:t>
          </w:r>
          <w:r>
            <w:rPr>
              <w:b/>
            </w:rPr>
            <w:t>[1])</w:t>
          </w:r>
        </w:p>
        <w:p w14:paraId="6751E64B" w14:textId="77777777" w:rsidR="00E90E8C" w:rsidRDefault="00E90E8C"/>
        <w:p w14:paraId="6751E64C" w14:textId="77777777" w:rsidR="00E90E8C" w:rsidRDefault="009B2DED">
          <w:pPr>
            <w:keepNext/>
            <w:widowControl w:val="0"/>
            <w:jc w:val="center"/>
          </w:pPr>
          <w:r>
            <w:rPr>
              <w:noProof/>
              <w:lang w:eastAsia="lt-LT"/>
            </w:rPr>
            <w:drawing>
              <wp:inline distT="0" distB="0" distL="0" distR="0" wp14:anchorId="6751E7F5" wp14:editId="6751E7F6">
                <wp:extent cx="2971800" cy="1943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71800" cy="1943100"/>
                        </a:xfrm>
                        <a:prstGeom prst="rect">
                          <a:avLst/>
                        </a:prstGeom>
                        <a:noFill/>
                        <a:ln>
                          <a:noFill/>
                        </a:ln>
                      </pic:spPr>
                    </pic:pic>
                  </a:graphicData>
                </a:graphic>
              </wp:inline>
            </w:drawing>
          </w:r>
        </w:p>
        <w:p w14:paraId="6751E64D" w14:textId="77777777" w:rsidR="00E90E8C" w:rsidRDefault="009B2DED">
          <w:pPr>
            <w:jc w:val="center"/>
            <w:rPr>
              <w:vanish/>
            </w:rPr>
          </w:pPr>
          <w:r>
            <w:rPr>
              <w:vanish/>
            </w:rPr>
            <w:t>(pav.)</w:t>
          </w:r>
        </w:p>
        <w:p w14:paraId="6751E64E" w14:textId="77777777" w:rsidR="00E90E8C" w:rsidRDefault="00E90E8C"/>
        <w:p w14:paraId="6751E64F" w14:textId="77777777" w:rsidR="00E90E8C" w:rsidRDefault="009B2DED">
          <w:pPr>
            <w:tabs>
              <w:tab w:val="left" w:pos="0"/>
            </w:tabs>
            <w:jc w:val="center"/>
            <w:rPr>
              <w:b/>
            </w:rPr>
          </w:pPr>
          <w:r>
            <w:rPr>
              <w:b/>
            </w:rPr>
            <w:t xml:space="preserve">25 </w:t>
          </w:r>
          <w:r>
            <w:rPr>
              <w:b/>
              <w:kern w:val="32"/>
            </w:rPr>
            <w:t xml:space="preserve">pav. </w:t>
          </w:r>
          <w:r>
            <w:rPr>
              <w:b/>
            </w:rPr>
            <w:t>Srautą stabilizuojančio baseino su iš akmenų suklota užtvanka pavyzdys (2 priedas</w:t>
          </w:r>
          <w:r>
            <w:rPr>
              <w:b/>
              <w:kern w:val="32"/>
            </w:rPr>
            <w:t xml:space="preserve"> </w:t>
          </w:r>
          <w:r>
            <w:rPr>
              <w:b/>
            </w:rPr>
            <w:t>[1])</w:t>
          </w:r>
        </w:p>
        <w:p w14:paraId="6751E650" w14:textId="77777777" w:rsidR="00E90E8C" w:rsidRDefault="00E90E8C"/>
        <w:p w14:paraId="6751E651" w14:textId="77777777" w:rsidR="00E90E8C" w:rsidRDefault="009B2DED">
          <w:pPr>
            <w:keepNext/>
            <w:widowControl w:val="0"/>
            <w:jc w:val="center"/>
          </w:pPr>
          <w:r>
            <w:rPr>
              <w:noProof/>
              <w:lang w:eastAsia="lt-LT"/>
            </w:rPr>
            <w:drawing>
              <wp:inline distT="0" distB="0" distL="0" distR="0" wp14:anchorId="6751E7F7" wp14:editId="6751E7F8">
                <wp:extent cx="2971800" cy="19716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71800" cy="1971675"/>
                        </a:xfrm>
                        <a:prstGeom prst="rect">
                          <a:avLst/>
                        </a:prstGeom>
                        <a:noFill/>
                        <a:ln>
                          <a:noFill/>
                        </a:ln>
                      </pic:spPr>
                    </pic:pic>
                  </a:graphicData>
                </a:graphic>
              </wp:inline>
            </w:drawing>
          </w:r>
          <w:r>
            <w:rPr>
              <w:noProof/>
              <w:lang w:eastAsia="lt-LT"/>
            </w:rPr>
            <mc:AlternateContent>
              <mc:Choice Requires="wps">
                <w:drawing>
                  <wp:inline distT="0" distB="0" distL="0" distR="0" wp14:anchorId="6751E7F9" wp14:editId="6751E7FA">
                    <wp:extent cx="2019300" cy="1524000"/>
                    <wp:effectExtent l="0" t="0" r="0" b="0"/>
                    <wp:docPr id="1"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193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taisx="http://lrs.lt/TAIS/DocPartXmlMarks">
                <w:pict>
                  <v:rect id="AutoShape 32" o:spid="_x0000_s1026" style="width:159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VisXsAIAALoFAAAOAAAAZHJzL2Uyb0RvYy54bWysVMtu2zAQvBfoPxC8K3qEfkiIHCSWVRRI 2wBpP4CWKIuoRLIkbTkt+u9dUrZjp5eirQ4CH6vZ3ZnR3tzu+w7tmDZcihzHVxFGTFSy5mKT4y+f y2COkbFU1LSTguX4mRl8u3j75mZQGUtkK7uaaQQgwmSDynFrrcrC0FQt66m5kooJuGyk7qmFrd6E taYDoPddmETRNBykrpWWFTMGTovxEi88ftOwyn5qGsMs6nIMtVn/1v69du9wcUOzjaaq5dWhDPoX VfSUC0h6giqopWir+W9QPa+0NLKxV5XsQ9k0vGK+B+gmjl5189RSxXwvQI5RJ5rM/4OtPu4eNeI1 aIeRoD1IdLe10mdG14njZ1Amg7An9ahdh0Y9yOqrQUIuWyo27M4oYHn8/niktRxaRmsoNHYQ4QWG 2xhAQ+vhg6whI4WMnr19o3uXA3hBey/S80kktreogkPgKb2OQMsK7uJJQiLYuBw0O36utLHvmOyR W+RYQ30enu4ejB1DjyEum5Al7zo4p1knLg4AczyB5PCpu3NleGF/pFG6mq/mJCDJdBWQqCiCu3JJ gmkZzybFdbFcFvFPlzcmWcvrmgmX5miymPyZiAe7j/Y42czIjtcOzpVk9Ga97DTaUTB56Z8DIWdh 4WUZni/o5VVLMdB5n6RBOZ3PAlKSSZDOonkAlN+n04ikpCgvW3rggv17S2jIcTpJJl6ls6Jf9QZK v4h9EdZzC2Ok432O56cgmjkPrkTtpbWUd+P6jApX/gsVIPdRaO9YZ9LR/2tZP4NhtQQ7gfVg4MGi lfo7RgMMjxybb1uqGUbdewGmT2NC3LTxGzKZJbDR5zfr8xsqKoDKscVoXC7tOKG2SvNNC5liT4yQ 7tdsuLew+4nGqg6/FwwI38lhmLkJdL73US8jd/ELAAD//wMAUEsDBBQABgAIAAAAIQC962fz3QAA AAUBAAAPAAAAZHJzL2Rvd25yZXYueG1sTI9BS8NAEIXvQv/DMoIXsbutUkrMppSCWEQoprXnbXZM gtnZNLtN4r939KKXB483vPdNuhpdI3rsQu1Jw2yqQCAV3tZUajjsn+6WIEI0ZE3jCTV8YYBVNrlK TWL9QG/Y57EUXEIhMRqqGNtEylBU6EyY+haJsw/fORPZdqW0nRm43DVyrtRCOlMTL1SmxU2FxWd+ cRqGYtcf96/Pcnd73Ho6b8+b/P1F65vrcf0IIuIY/47hB5/RIWOmk7+QDaLRwI/EX+XsfrZke9Iw f1AKZJbK//TZNwAAAP//AwBQSwECLQAUAAYACAAAACEAtoM4kv4AAADhAQAAEwAAAAAAAAAAAAAA AAAAAAAAW0NvbnRlbnRfVHlwZXNdLnhtbFBLAQItABQABgAIAAAAIQA4/SH/1gAAAJQBAAALAAAA AAAAAAAAAAAAAC8BAABfcmVscy8ucmVsc1BLAQItABQABgAIAAAAIQDqVisXsAIAALoFAAAOAAAA AAAAAAAAAAAAAC4CAABkcnMvZTJvRG9jLnhtbFBLAQItABQABgAIAAAAIQC962fz3QAAAAUBAAAP AAAAAAAAAAAAAAAAAAoFAABkcnMvZG93bnJldi54bWxQSwUGAAAAAAQABADzAAAAFAYAAAAA " filled="f" stroked="f">
                    <o:lock v:ext="edit" aspectratio="t"/>
                    <w10:anchorlock/>
                  </v:rect>
                </w:pict>
              </mc:Fallback>
            </mc:AlternateContent>
          </w:r>
        </w:p>
        <w:p w14:paraId="6751E652" w14:textId="77777777" w:rsidR="00E90E8C" w:rsidRDefault="009B2DED">
          <w:pPr>
            <w:jc w:val="center"/>
            <w:rPr>
              <w:vanish/>
            </w:rPr>
          </w:pPr>
          <w:r>
            <w:rPr>
              <w:vanish/>
            </w:rPr>
            <w:t>(pav.)</w:t>
          </w:r>
        </w:p>
        <w:p w14:paraId="6751E653" w14:textId="77777777" w:rsidR="00E90E8C" w:rsidRDefault="00E90E8C"/>
        <w:p w14:paraId="6751E654" w14:textId="77777777" w:rsidR="00E90E8C" w:rsidRDefault="009B2DED">
          <w:pPr>
            <w:tabs>
              <w:tab w:val="left" w:pos="0"/>
            </w:tabs>
            <w:jc w:val="center"/>
            <w:rPr>
              <w:b/>
            </w:rPr>
          </w:pPr>
          <w:r>
            <w:rPr>
              <w:b/>
            </w:rPr>
            <w:t xml:space="preserve">26 </w:t>
          </w:r>
          <w:r>
            <w:rPr>
              <w:b/>
              <w:kern w:val="32"/>
            </w:rPr>
            <w:t xml:space="preserve">pav. </w:t>
          </w:r>
          <w:r>
            <w:rPr>
              <w:b/>
            </w:rPr>
            <w:t xml:space="preserve">Vandens surenkamojo šulinio pavyzdys (2 </w:t>
          </w:r>
          <w:r>
            <w:rPr>
              <w:b/>
            </w:rPr>
            <w:t>priedas</w:t>
          </w:r>
          <w:r>
            <w:rPr>
              <w:b/>
              <w:kern w:val="32"/>
            </w:rPr>
            <w:t xml:space="preserve"> </w:t>
          </w:r>
          <w:r>
            <w:rPr>
              <w:b/>
            </w:rPr>
            <w:t>[1])</w:t>
          </w:r>
        </w:p>
        <w:p w14:paraId="6751E655" w14:textId="77777777" w:rsidR="00E90E8C" w:rsidRDefault="00E90E8C"/>
        <w:p w14:paraId="6751E656" w14:textId="77777777" w:rsidR="00E90E8C" w:rsidRDefault="009B2DED">
          <w:pPr>
            <w:keepNext/>
            <w:widowControl w:val="0"/>
            <w:jc w:val="center"/>
          </w:pPr>
          <w:r>
            <w:rPr>
              <w:noProof/>
              <w:lang w:eastAsia="lt-LT"/>
            </w:rPr>
            <w:lastRenderedPageBreak/>
            <w:drawing>
              <wp:inline distT="0" distB="0" distL="0" distR="0" wp14:anchorId="6751E7FB" wp14:editId="6751E7FC">
                <wp:extent cx="3362325" cy="2305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62325" cy="2305050"/>
                        </a:xfrm>
                        <a:prstGeom prst="rect">
                          <a:avLst/>
                        </a:prstGeom>
                        <a:noFill/>
                        <a:ln>
                          <a:noFill/>
                        </a:ln>
                      </pic:spPr>
                    </pic:pic>
                  </a:graphicData>
                </a:graphic>
              </wp:inline>
            </w:drawing>
          </w:r>
        </w:p>
        <w:p w14:paraId="6751E657" w14:textId="77777777" w:rsidR="00E90E8C" w:rsidRDefault="009B2DED">
          <w:pPr>
            <w:jc w:val="center"/>
            <w:rPr>
              <w:vanish/>
            </w:rPr>
          </w:pPr>
          <w:r>
            <w:rPr>
              <w:vanish/>
            </w:rPr>
            <w:t>(pav.)</w:t>
          </w:r>
        </w:p>
        <w:p w14:paraId="6751E658" w14:textId="77777777" w:rsidR="00E90E8C" w:rsidRDefault="00E90E8C"/>
        <w:p w14:paraId="6751E659" w14:textId="77777777" w:rsidR="00E90E8C" w:rsidRDefault="009B2DED">
          <w:pPr>
            <w:jc w:val="center"/>
            <w:rPr>
              <w:b/>
            </w:rPr>
          </w:pPr>
          <w:r>
            <w:rPr>
              <w:b/>
            </w:rPr>
            <w:t>27 pav. Šulinys su nuotaku viršutinėje dalyje (2 priedas [12])</w:t>
          </w:r>
        </w:p>
        <w:p w14:paraId="6751E65A" w14:textId="77777777" w:rsidR="00E90E8C" w:rsidRDefault="00E90E8C"/>
        <w:p w14:paraId="6751E65B" w14:textId="77777777" w:rsidR="00E90E8C" w:rsidRDefault="009B2DED">
          <w:pPr>
            <w:ind w:firstLine="567"/>
            <w:jc w:val="center"/>
          </w:pPr>
          <w:r>
            <w:rPr>
              <w:noProof/>
              <w:lang w:eastAsia="lt-LT"/>
            </w:rPr>
            <w:drawing>
              <wp:inline distT="0" distB="0" distL="0" distR="0" wp14:anchorId="6751E7FD" wp14:editId="6751E7FE">
                <wp:extent cx="3086100" cy="1924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86100" cy="1924050"/>
                        </a:xfrm>
                        <a:prstGeom prst="rect">
                          <a:avLst/>
                        </a:prstGeom>
                        <a:noFill/>
                        <a:ln>
                          <a:noFill/>
                        </a:ln>
                      </pic:spPr>
                    </pic:pic>
                  </a:graphicData>
                </a:graphic>
              </wp:inline>
            </w:drawing>
          </w:r>
        </w:p>
        <w:p w14:paraId="6751E65C" w14:textId="77777777" w:rsidR="00E90E8C" w:rsidRDefault="009B2DED">
          <w:pPr>
            <w:jc w:val="center"/>
            <w:rPr>
              <w:vanish/>
            </w:rPr>
          </w:pPr>
          <w:r>
            <w:rPr>
              <w:vanish/>
            </w:rPr>
            <w:t>(pav.)</w:t>
          </w:r>
        </w:p>
        <w:p w14:paraId="6751E65D" w14:textId="77777777" w:rsidR="00E90E8C" w:rsidRDefault="00E90E8C"/>
        <w:p w14:paraId="6751E65E" w14:textId="77777777" w:rsidR="00E90E8C" w:rsidRDefault="009B2DED">
          <w:pPr>
            <w:jc w:val="center"/>
            <w:rPr>
              <w:b/>
            </w:rPr>
          </w:pPr>
          <w:r>
            <w:rPr>
              <w:b/>
            </w:rPr>
            <w:t>28 pav. Bordiūras ir nuotekų surinkimo šulinys (2 priedas [12])</w:t>
          </w:r>
        </w:p>
        <w:p w14:paraId="6751E65F" w14:textId="77777777" w:rsidR="00E90E8C" w:rsidRDefault="00E90E8C"/>
        <w:p w14:paraId="6751E660" w14:textId="77777777" w:rsidR="00E90E8C" w:rsidRDefault="009B2DED">
          <w:pPr>
            <w:keepNext/>
            <w:widowControl w:val="0"/>
            <w:jc w:val="center"/>
          </w:pPr>
          <w:r>
            <w:rPr>
              <w:noProof/>
              <w:lang w:eastAsia="lt-LT"/>
            </w:rPr>
            <w:drawing>
              <wp:inline distT="0" distB="0" distL="0" distR="0" wp14:anchorId="6751E7FF" wp14:editId="6751E800">
                <wp:extent cx="5153025" cy="23145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53025" cy="2314575"/>
                        </a:xfrm>
                        <a:prstGeom prst="rect">
                          <a:avLst/>
                        </a:prstGeom>
                        <a:noFill/>
                        <a:ln>
                          <a:noFill/>
                        </a:ln>
                      </pic:spPr>
                    </pic:pic>
                  </a:graphicData>
                </a:graphic>
              </wp:inline>
            </w:drawing>
          </w:r>
        </w:p>
        <w:p w14:paraId="6751E661" w14:textId="77777777" w:rsidR="00E90E8C" w:rsidRDefault="009B2DED">
          <w:pPr>
            <w:jc w:val="center"/>
            <w:rPr>
              <w:vanish/>
            </w:rPr>
          </w:pPr>
          <w:r>
            <w:rPr>
              <w:vanish/>
            </w:rPr>
            <w:t>(pav.)</w:t>
          </w:r>
        </w:p>
        <w:p w14:paraId="6751E662" w14:textId="77777777" w:rsidR="00E90E8C" w:rsidRDefault="00E90E8C"/>
        <w:p w14:paraId="6751E663" w14:textId="77777777" w:rsidR="00E90E8C" w:rsidRDefault="009B2DED">
          <w:pPr>
            <w:jc w:val="center"/>
            <w:rPr>
              <w:b/>
            </w:rPr>
          </w:pPr>
          <w:r>
            <w:rPr>
              <w:b/>
            </w:rPr>
            <w:t>29 pav. Šulinys su nuotaku apatinėje dalyje (2 priedas [3])</w:t>
          </w:r>
        </w:p>
        <w:p w14:paraId="6751E664" w14:textId="77777777" w:rsidR="00E90E8C" w:rsidRDefault="00E90E8C"/>
        <w:p w14:paraId="6751E665" w14:textId="77777777" w:rsidR="00E90E8C" w:rsidRDefault="009B2DED">
          <w:pPr>
            <w:keepNext/>
            <w:widowControl w:val="0"/>
            <w:jc w:val="center"/>
          </w:pPr>
          <w:r>
            <w:rPr>
              <w:noProof/>
              <w:lang w:eastAsia="lt-LT"/>
            </w:rPr>
            <w:lastRenderedPageBreak/>
            <w:drawing>
              <wp:inline distT="0" distB="0" distL="0" distR="0" wp14:anchorId="6751E801" wp14:editId="6751E802">
                <wp:extent cx="2971800" cy="20002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71800" cy="2000250"/>
                        </a:xfrm>
                        <a:prstGeom prst="rect">
                          <a:avLst/>
                        </a:prstGeom>
                        <a:noFill/>
                        <a:ln>
                          <a:noFill/>
                        </a:ln>
                      </pic:spPr>
                    </pic:pic>
                  </a:graphicData>
                </a:graphic>
              </wp:inline>
            </w:drawing>
          </w:r>
        </w:p>
        <w:p w14:paraId="6751E666" w14:textId="77777777" w:rsidR="00E90E8C" w:rsidRDefault="009B2DED">
          <w:pPr>
            <w:jc w:val="center"/>
            <w:rPr>
              <w:vanish/>
            </w:rPr>
          </w:pPr>
          <w:r>
            <w:rPr>
              <w:vanish/>
            </w:rPr>
            <w:t>(pav.)</w:t>
          </w:r>
        </w:p>
        <w:p w14:paraId="6751E667" w14:textId="77777777" w:rsidR="00E90E8C" w:rsidRDefault="00E90E8C"/>
        <w:p w14:paraId="6751E668" w14:textId="77777777" w:rsidR="00E90E8C" w:rsidRDefault="009B2DED">
          <w:pPr>
            <w:jc w:val="center"/>
            <w:rPr>
              <w:b/>
            </w:rPr>
          </w:pPr>
          <w:r>
            <w:rPr>
              <w:b/>
            </w:rPr>
            <w:t xml:space="preserve">30 pav. </w:t>
          </w:r>
          <w:r>
            <w:rPr>
              <w:b/>
            </w:rPr>
            <w:t>Betono danga sutvirtintas išilginis paviršinių nuotekų nuleidimo latakas (2 priedas [12])</w:t>
          </w:r>
        </w:p>
        <w:p w14:paraId="6751E669" w14:textId="77777777" w:rsidR="00E90E8C" w:rsidRDefault="00E90E8C"/>
        <w:p w14:paraId="6751E66A" w14:textId="77777777" w:rsidR="00E90E8C" w:rsidRDefault="009B2DED">
          <w:pPr>
            <w:ind w:left="567" w:firstLine="567"/>
            <w:jc w:val="center"/>
          </w:pPr>
          <w:r>
            <w:rPr>
              <w:noProof/>
              <w:lang w:eastAsia="lt-LT"/>
            </w:rPr>
            <w:drawing>
              <wp:inline distT="0" distB="0" distL="0" distR="0" wp14:anchorId="6751E803" wp14:editId="6751E804">
                <wp:extent cx="3638550" cy="1695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38550" cy="1695450"/>
                        </a:xfrm>
                        <a:prstGeom prst="rect">
                          <a:avLst/>
                        </a:prstGeom>
                        <a:noFill/>
                        <a:ln>
                          <a:noFill/>
                        </a:ln>
                      </pic:spPr>
                    </pic:pic>
                  </a:graphicData>
                </a:graphic>
              </wp:inline>
            </w:drawing>
          </w:r>
        </w:p>
        <w:p w14:paraId="6751E66B" w14:textId="77777777" w:rsidR="00E90E8C" w:rsidRDefault="009B2DED">
          <w:pPr>
            <w:jc w:val="center"/>
            <w:rPr>
              <w:vanish/>
            </w:rPr>
          </w:pPr>
          <w:r>
            <w:rPr>
              <w:vanish/>
            </w:rPr>
            <w:t>(pav.)</w:t>
          </w:r>
        </w:p>
        <w:p w14:paraId="6751E66C" w14:textId="77777777" w:rsidR="00E90E8C" w:rsidRDefault="00E90E8C"/>
        <w:p w14:paraId="6751E66D" w14:textId="77777777" w:rsidR="00E90E8C" w:rsidRDefault="009B2DED">
          <w:pPr>
            <w:jc w:val="center"/>
            <w:rPr>
              <w:b/>
            </w:rPr>
          </w:pPr>
          <w:r>
            <w:rPr>
              <w:b/>
            </w:rPr>
            <w:t>31 pav. Išilginio betoninio latako įrengimo schema (2 priedas [12])</w:t>
          </w:r>
        </w:p>
        <w:p w14:paraId="6751E66E" w14:textId="77777777" w:rsidR="00E90E8C" w:rsidRDefault="00E90E8C"/>
        <w:p w14:paraId="6751E66F" w14:textId="77777777" w:rsidR="00E90E8C" w:rsidRDefault="009B2DED">
          <w:pPr>
            <w:jc w:val="center"/>
          </w:pPr>
          <w:r>
            <w:rPr>
              <w:noProof/>
              <w:lang w:eastAsia="lt-LT"/>
            </w:rPr>
            <w:drawing>
              <wp:inline distT="0" distB="0" distL="0" distR="0" wp14:anchorId="6751E805" wp14:editId="6751E806">
                <wp:extent cx="3771900" cy="2381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71900" cy="2381250"/>
                        </a:xfrm>
                        <a:prstGeom prst="rect">
                          <a:avLst/>
                        </a:prstGeom>
                        <a:noFill/>
                        <a:ln>
                          <a:noFill/>
                        </a:ln>
                      </pic:spPr>
                    </pic:pic>
                  </a:graphicData>
                </a:graphic>
              </wp:inline>
            </w:drawing>
          </w:r>
        </w:p>
        <w:p w14:paraId="6751E670" w14:textId="77777777" w:rsidR="00E90E8C" w:rsidRDefault="009B2DED">
          <w:pPr>
            <w:jc w:val="center"/>
            <w:rPr>
              <w:vanish/>
            </w:rPr>
          </w:pPr>
          <w:r>
            <w:rPr>
              <w:vanish/>
            </w:rPr>
            <w:t>(pav.)</w:t>
          </w:r>
        </w:p>
        <w:p w14:paraId="6751E671" w14:textId="77777777" w:rsidR="00E90E8C" w:rsidRDefault="00E90E8C"/>
        <w:p w14:paraId="6751E672" w14:textId="77777777" w:rsidR="00E90E8C" w:rsidRDefault="009B2DED">
          <w:pPr>
            <w:jc w:val="center"/>
            <w:rPr>
              <w:b/>
            </w:rPr>
          </w:pPr>
          <w:r>
            <w:rPr>
              <w:b/>
            </w:rPr>
            <w:t>32 pav. Išilginio žolėto latako pavyzdys (2 priedas [3])</w:t>
          </w:r>
        </w:p>
        <w:p w14:paraId="6751E673" w14:textId="77777777" w:rsidR="00E90E8C" w:rsidRDefault="00E90E8C"/>
        <w:p w14:paraId="6751E674" w14:textId="77777777" w:rsidR="00E90E8C" w:rsidRDefault="009B2DED">
          <w:pPr>
            <w:keepNext/>
            <w:widowControl w:val="0"/>
            <w:jc w:val="center"/>
          </w:pPr>
          <w:r>
            <w:rPr>
              <w:noProof/>
              <w:lang w:eastAsia="lt-LT"/>
            </w:rPr>
            <w:lastRenderedPageBreak/>
            <w:drawing>
              <wp:inline distT="0" distB="0" distL="0" distR="0" wp14:anchorId="6751E807" wp14:editId="6751E808">
                <wp:extent cx="3067050" cy="2190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67050" cy="2190750"/>
                        </a:xfrm>
                        <a:prstGeom prst="rect">
                          <a:avLst/>
                        </a:prstGeom>
                        <a:noFill/>
                        <a:ln>
                          <a:noFill/>
                        </a:ln>
                      </pic:spPr>
                    </pic:pic>
                  </a:graphicData>
                </a:graphic>
              </wp:inline>
            </w:drawing>
          </w:r>
        </w:p>
        <w:p w14:paraId="6751E675" w14:textId="77777777" w:rsidR="00E90E8C" w:rsidRDefault="009B2DED">
          <w:pPr>
            <w:jc w:val="center"/>
            <w:rPr>
              <w:vanish/>
            </w:rPr>
          </w:pPr>
          <w:r>
            <w:rPr>
              <w:vanish/>
            </w:rPr>
            <w:t>(pav.)</w:t>
          </w:r>
        </w:p>
        <w:p w14:paraId="6751E676" w14:textId="77777777" w:rsidR="00E90E8C" w:rsidRDefault="00E90E8C"/>
        <w:p w14:paraId="6751E677" w14:textId="77777777" w:rsidR="00E90E8C" w:rsidRDefault="009B2DED">
          <w:pPr>
            <w:jc w:val="center"/>
            <w:rPr>
              <w:b/>
            </w:rPr>
          </w:pPr>
          <w:r>
            <w:rPr>
              <w:b/>
            </w:rPr>
            <w:t xml:space="preserve">33 pav. </w:t>
          </w:r>
          <w:r>
            <w:rPr>
              <w:b/>
            </w:rPr>
            <w:t>Parabolės profilio šoninio kelio griovio pavyzdys (2 priedas [7])</w:t>
          </w:r>
        </w:p>
        <w:p w14:paraId="6751E678" w14:textId="77777777" w:rsidR="00E90E8C" w:rsidRDefault="00E90E8C"/>
        <w:p w14:paraId="6751E679" w14:textId="77777777" w:rsidR="00E90E8C" w:rsidRDefault="009B2DED">
          <w:pPr>
            <w:keepNext/>
            <w:widowControl w:val="0"/>
            <w:jc w:val="center"/>
          </w:pPr>
          <w:r>
            <w:rPr>
              <w:noProof/>
              <w:lang w:eastAsia="lt-LT"/>
            </w:rPr>
            <w:drawing>
              <wp:inline distT="0" distB="0" distL="0" distR="0" wp14:anchorId="6751E809" wp14:editId="6751E80A">
                <wp:extent cx="2886075" cy="2209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86075" cy="2209800"/>
                        </a:xfrm>
                        <a:prstGeom prst="rect">
                          <a:avLst/>
                        </a:prstGeom>
                        <a:noFill/>
                        <a:ln>
                          <a:noFill/>
                        </a:ln>
                      </pic:spPr>
                    </pic:pic>
                  </a:graphicData>
                </a:graphic>
              </wp:inline>
            </w:drawing>
          </w:r>
          <w:r>
            <w:rPr>
              <w:noProof/>
              <w:lang w:eastAsia="lt-LT"/>
            </w:rPr>
            <w:drawing>
              <wp:inline distT="0" distB="0" distL="0" distR="0" wp14:anchorId="6751E80B" wp14:editId="6751E80C">
                <wp:extent cx="2924175" cy="2209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24175" cy="2209800"/>
                        </a:xfrm>
                        <a:prstGeom prst="rect">
                          <a:avLst/>
                        </a:prstGeom>
                        <a:noFill/>
                        <a:ln>
                          <a:noFill/>
                        </a:ln>
                      </pic:spPr>
                    </pic:pic>
                  </a:graphicData>
                </a:graphic>
              </wp:inline>
            </w:drawing>
          </w:r>
        </w:p>
        <w:p w14:paraId="6751E67A" w14:textId="77777777" w:rsidR="00E90E8C" w:rsidRDefault="00E90E8C"/>
        <w:p w14:paraId="6751E67B" w14:textId="77777777" w:rsidR="00E90E8C" w:rsidRDefault="009B2DED">
          <w:pPr>
            <w:keepNext/>
            <w:widowControl w:val="0"/>
            <w:jc w:val="center"/>
          </w:pPr>
          <w:r>
            <w:rPr>
              <w:noProof/>
              <w:lang w:eastAsia="lt-LT"/>
            </w:rPr>
            <w:lastRenderedPageBreak/>
            <w:drawing>
              <wp:inline distT="0" distB="0" distL="0" distR="0" wp14:anchorId="6751E80D" wp14:editId="6751E80E">
                <wp:extent cx="2971800" cy="22764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71800" cy="2276475"/>
                        </a:xfrm>
                        <a:prstGeom prst="rect">
                          <a:avLst/>
                        </a:prstGeom>
                        <a:noFill/>
                        <a:ln>
                          <a:noFill/>
                        </a:ln>
                      </pic:spPr>
                    </pic:pic>
                  </a:graphicData>
                </a:graphic>
              </wp:inline>
            </w:drawing>
          </w:r>
          <w:r>
            <w:rPr>
              <w:noProof/>
              <w:lang w:eastAsia="lt-LT"/>
            </w:rPr>
            <w:drawing>
              <wp:inline distT="0" distB="0" distL="0" distR="0" wp14:anchorId="6751E80F" wp14:editId="6751E810">
                <wp:extent cx="2924175" cy="2476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24175" cy="2476500"/>
                        </a:xfrm>
                        <a:prstGeom prst="rect">
                          <a:avLst/>
                        </a:prstGeom>
                        <a:noFill/>
                        <a:ln>
                          <a:noFill/>
                        </a:ln>
                      </pic:spPr>
                    </pic:pic>
                  </a:graphicData>
                </a:graphic>
              </wp:inline>
            </w:drawing>
          </w:r>
        </w:p>
        <w:p w14:paraId="6751E67C" w14:textId="77777777" w:rsidR="00E90E8C" w:rsidRDefault="009B2DED">
          <w:pPr>
            <w:jc w:val="center"/>
            <w:rPr>
              <w:vanish/>
            </w:rPr>
          </w:pPr>
          <w:r>
            <w:rPr>
              <w:vanish/>
            </w:rPr>
            <w:t>(pav.)</w:t>
          </w:r>
        </w:p>
        <w:p w14:paraId="6751E67D" w14:textId="77777777" w:rsidR="00E90E8C" w:rsidRDefault="00E90E8C"/>
        <w:p w14:paraId="6751E67E" w14:textId="77777777" w:rsidR="00E90E8C" w:rsidRDefault="009B2DED">
          <w:pPr>
            <w:jc w:val="center"/>
            <w:rPr>
              <w:b/>
            </w:rPr>
          </w:pPr>
          <w:r>
            <w:rPr>
              <w:b/>
            </w:rPr>
            <w:t>34 pav. Lėkštų žolėtų kelio griovių įrengimo pavyzdžiai (2 priedas [7, 11])</w:t>
          </w:r>
        </w:p>
        <w:p w14:paraId="6751E67F" w14:textId="77777777" w:rsidR="00E90E8C" w:rsidRDefault="00E90E8C"/>
        <w:p w14:paraId="6751E680" w14:textId="77777777" w:rsidR="00E90E8C" w:rsidRDefault="009B2DED">
          <w:pPr>
            <w:keepNext/>
            <w:widowControl w:val="0"/>
            <w:jc w:val="center"/>
          </w:pPr>
          <w:r>
            <w:rPr>
              <w:noProof/>
              <w:lang w:eastAsia="lt-LT"/>
            </w:rPr>
            <w:lastRenderedPageBreak/>
            <w:drawing>
              <wp:inline distT="0" distB="0" distL="0" distR="0" wp14:anchorId="6751E811" wp14:editId="6751E812">
                <wp:extent cx="5724525" cy="53149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24525" cy="5314950"/>
                        </a:xfrm>
                        <a:prstGeom prst="rect">
                          <a:avLst/>
                        </a:prstGeom>
                        <a:noFill/>
                        <a:ln>
                          <a:noFill/>
                        </a:ln>
                      </pic:spPr>
                    </pic:pic>
                  </a:graphicData>
                </a:graphic>
              </wp:inline>
            </w:drawing>
          </w:r>
        </w:p>
        <w:p w14:paraId="6751E681" w14:textId="77777777" w:rsidR="00E90E8C" w:rsidRDefault="009B2DED">
          <w:pPr>
            <w:jc w:val="center"/>
            <w:rPr>
              <w:vanish/>
            </w:rPr>
          </w:pPr>
          <w:r>
            <w:rPr>
              <w:vanish/>
            </w:rPr>
            <w:t>(pav.)</w:t>
          </w:r>
        </w:p>
        <w:p w14:paraId="6751E682" w14:textId="77777777" w:rsidR="00E90E8C" w:rsidRDefault="00E90E8C"/>
        <w:p w14:paraId="6751E683" w14:textId="77777777" w:rsidR="00E90E8C" w:rsidRDefault="009B2DED">
          <w:pPr>
            <w:jc w:val="center"/>
            <w:rPr>
              <w:b/>
            </w:rPr>
          </w:pPr>
          <w:r>
            <w:rPr>
              <w:b/>
            </w:rPr>
            <w:t>35 pav. Infiltracinio šulinio schema (2 priedas [3])</w:t>
          </w:r>
        </w:p>
        <w:p w14:paraId="6751E684" w14:textId="77777777" w:rsidR="00E90E8C" w:rsidRDefault="00E90E8C"/>
        <w:p w14:paraId="6751E685" w14:textId="77777777" w:rsidR="00E90E8C" w:rsidRDefault="009B2DED">
          <w:pPr>
            <w:keepNext/>
            <w:widowControl w:val="0"/>
            <w:jc w:val="center"/>
          </w:pPr>
          <w:r>
            <w:rPr>
              <w:noProof/>
              <w:lang w:eastAsia="lt-LT"/>
            </w:rPr>
            <w:drawing>
              <wp:inline distT="0" distB="0" distL="0" distR="0" wp14:anchorId="6751E813" wp14:editId="6751E814">
                <wp:extent cx="5724525" cy="27051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24525" cy="2705100"/>
                        </a:xfrm>
                        <a:prstGeom prst="rect">
                          <a:avLst/>
                        </a:prstGeom>
                        <a:noFill/>
                        <a:ln>
                          <a:noFill/>
                        </a:ln>
                      </pic:spPr>
                    </pic:pic>
                  </a:graphicData>
                </a:graphic>
              </wp:inline>
            </w:drawing>
          </w:r>
        </w:p>
        <w:p w14:paraId="6751E686" w14:textId="77777777" w:rsidR="00E90E8C" w:rsidRDefault="00E90E8C"/>
        <w:p w14:paraId="6751E687" w14:textId="77777777" w:rsidR="00E90E8C" w:rsidRDefault="009B2DED">
          <w:pPr>
            <w:keepNext/>
            <w:widowControl w:val="0"/>
            <w:jc w:val="center"/>
          </w:pPr>
          <w:r>
            <w:rPr>
              <w:noProof/>
              <w:lang w:eastAsia="lt-LT"/>
            </w:rPr>
            <w:lastRenderedPageBreak/>
            <w:drawing>
              <wp:inline distT="0" distB="0" distL="0" distR="0" wp14:anchorId="6751E815" wp14:editId="6751E816">
                <wp:extent cx="5800725" cy="1666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00725" cy="1666875"/>
                        </a:xfrm>
                        <a:prstGeom prst="rect">
                          <a:avLst/>
                        </a:prstGeom>
                        <a:noFill/>
                        <a:ln>
                          <a:noFill/>
                        </a:ln>
                      </pic:spPr>
                    </pic:pic>
                  </a:graphicData>
                </a:graphic>
              </wp:inline>
            </w:drawing>
          </w:r>
        </w:p>
        <w:p w14:paraId="6751E688" w14:textId="77777777" w:rsidR="00E90E8C" w:rsidRDefault="009B2DED">
          <w:pPr>
            <w:jc w:val="center"/>
            <w:rPr>
              <w:vanish/>
            </w:rPr>
          </w:pPr>
          <w:r>
            <w:rPr>
              <w:vanish/>
            </w:rPr>
            <w:t>(pav.)</w:t>
          </w:r>
        </w:p>
        <w:p w14:paraId="6751E689" w14:textId="77777777" w:rsidR="00E90E8C" w:rsidRDefault="00E90E8C"/>
        <w:p w14:paraId="6751E68A" w14:textId="77777777" w:rsidR="00E90E8C" w:rsidRDefault="009B2DED">
          <w:pPr>
            <w:jc w:val="center"/>
            <w:rPr>
              <w:b/>
            </w:rPr>
          </w:pPr>
          <w:r>
            <w:rPr>
              <w:b/>
            </w:rPr>
            <w:t xml:space="preserve">36 pav. </w:t>
          </w:r>
          <w:r>
            <w:rPr>
              <w:b/>
            </w:rPr>
            <w:t>Infiltracinės tranšėjos schema (2 priedas [3])</w:t>
          </w:r>
        </w:p>
        <w:p w14:paraId="6751E68B" w14:textId="77777777" w:rsidR="00E90E8C" w:rsidRDefault="00E90E8C"/>
        <w:p w14:paraId="6751E68C" w14:textId="77777777" w:rsidR="00E90E8C" w:rsidRDefault="009B2DED">
          <w:pPr>
            <w:keepNext/>
            <w:widowControl w:val="0"/>
            <w:jc w:val="center"/>
          </w:pPr>
          <w:r>
            <w:rPr>
              <w:noProof/>
              <w:lang w:eastAsia="lt-LT"/>
            </w:rPr>
            <w:drawing>
              <wp:inline distT="0" distB="0" distL="0" distR="0" wp14:anchorId="6751E817" wp14:editId="6751E818">
                <wp:extent cx="5724525" cy="33909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24525" cy="3390900"/>
                        </a:xfrm>
                        <a:prstGeom prst="rect">
                          <a:avLst/>
                        </a:prstGeom>
                        <a:noFill/>
                        <a:ln>
                          <a:noFill/>
                        </a:ln>
                      </pic:spPr>
                    </pic:pic>
                  </a:graphicData>
                </a:graphic>
              </wp:inline>
            </w:drawing>
          </w:r>
          <w:r>
            <w:rPr>
              <w:noProof/>
              <w:lang w:eastAsia="lt-LT"/>
            </w:rPr>
            <w:drawing>
              <wp:inline distT="0" distB="0" distL="0" distR="0" wp14:anchorId="6751E819" wp14:editId="6751E81A">
                <wp:extent cx="5734050" cy="26289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4050" cy="2628900"/>
                        </a:xfrm>
                        <a:prstGeom prst="rect">
                          <a:avLst/>
                        </a:prstGeom>
                        <a:noFill/>
                        <a:ln>
                          <a:noFill/>
                        </a:ln>
                      </pic:spPr>
                    </pic:pic>
                  </a:graphicData>
                </a:graphic>
              </wp:inline>
            </w:drawing>
          </w:r>
        </w:p>
        <w:p w14:paraId="6751E68D" w14:textId="77777777" w:rsidR="00E90E8C" w:rsidRDefault="009B2DED">
          <w:pPr>
            <w:jc w:val="center"/>
            <w:rPr>
              <w:vanish/>
            </w:rPr>
          </w:pPr>
          <w:r>
            <w:rPr>
              <w:vanish/>
            </w:rPr>
            <w:t>(pav.)</w:t>
          </w:r>
        </w:p>
        <w:p w14:paraId="6751E68E" w14:textId="77777777" w:rsidR="00E90E8C" w:rsidRDefault="00E90E8C"/>
        <w:p w14:paraId="6751E68F" w14:textId="77777777" w:rsidR="00E90E8C" w:rsidRDefault="009B2DED">
          <w:pPr>
            <w:jc w:val="center"/>
            <w:rPr>
              <w:b/>
            </w:rPr>
          </w:pPr>
          <w:r>
            <w:rPr>
              <w:b/>
            </w:rPr>
            <w:t>37 pav. Infiltracinio baseino schema (2 priedas [3])</w:t>
          </w:r>
        </w:p>
        <w:p w14:paraId="6751E690" w14:textId="77777777" w:rsidR="00E90E8C" w:rsidRDefault="00E90E8C"/>
        <w:p w14:paraId="6751E691" w14:textId="77777777" w:rsidR="00E90E8C" w:rsidRDefault="009B2DED">
          <w:pPr>
            <w:keepNext/>
            <w:widowControl w:val="0"/>
            <w:jc w:val="center"/>
          </w:pPr>
          <w:r>
            <w:rPr>
              <w:noProof/>
              <w:lang w:eastAsia="lt-LT"/>
            </w:rPr>
            <w:lastRenderedPageBreak/>
            <w:drawing>
              <wp:inline distT="0" distB="0" distL="0" distR="0" wp14:anchorId="6751E81B" wp14:editId="6751E81C">
                <wp:extent cx="3771900" cy="33242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71900" cy="3324225"/>
                        </a:xfrm>
                        <a:prstGeom prst="rect">
                          <a:avLst/>
                        </a:prstGeom>
                        <a:noFill/>
                        <a:ln>
                          <a:noFill/>
                        </a:ln>
                      </pic:spPr>
                    </pic:pic>
                  </a:graphicData>
                </a:graphic>
              </wp:inline>
            </w:drawing>
          </w:r>
        </w:p>
        <w:p w14:paraId="6751E692" w14:textId="77777777" w:rsidR="00E90E8C" w:rsidRDefault="00E90E8C"/>
        <w:p w14:paraId="6751E693" w14:textId="77777777" w:rsidR="00E90E8C" w:rsidRDefault="009B2DED">
          <w:pPr>
            <w:keepNext/>
            <w:widowControl w:val="0"/>
            <w:jc w:val="center"/>
          </w:pPr>
          <w:r>
            <w:rPr>
              <w:noProof/>
              <w:lang w:eastAsia="lt-LT"/>
            </w:rPr>
            <w:drawing>
              <wp:inline distT="0" distB="0" distL="0" distR="0" wp14:anchorId="6751E81D" wp14:editId="6751E81E">
                <wp:extent cx="4857750" cy="17049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57750" cy="1704975"/>
                        </a:xfrm>
                        <a:prstGeom prst="rect">
                          <a:avLst/>
                        </a:prstGeom>
                        <a:noFill/>
                        <a:ln>
                          <a:noFill/>
                        </a:ln>
                      </pic:spPr>
                    </pic:pic>
                  </a:graphicData>
                </a:graphic>
              </wp:inline>
            </w:drawing>
          </w:r>
        </w:p>
        <w:p w14:paraId="6751E694" w14:textId="77777777" w:rsidR="00E90E8C" w:rsidRDefault="009B2DED">
          <w:pPr>
            <w:jc w:val="center"/>
            <w:rPr>
              <w:vanish/>
            </w:rPr>
          </w:pPr>
          <w:r>
            <w:rPr>
              <w:vanish/>
            </w:rPr>
            <w:t>(pav.)</w:t>
          </w:r>
        </w:p>
        <w:p w14:paraId="6751E695" w14:textId="77777777" w:rsidR="00E90E8C" w:rsidRDefault="00E90E8C"/>
        <w:p w14:paraId="6751E696" w14:textId="77777777" w:rsidR="00E90E8C" w:rsidRDefault="009B2DED">
          <w:pPr>
            <w:jc w:val="center"/>
            <w:rPr>
              <w:b/>
            </w:rPr>
          </w:pPr>
          <w:r>
            <w:rPr>
              <w:b/>
            </w:rPr>
            <w:t>38 pav. Konstrukcijos, skirtos nukreipti vandens perteklių į papildomą tvenkinį, pavyzdys (2 priedas [3])</w:t>
          </w:r>
        </w:p>
        <w:p w14:paraId="6751E697" w14:textId="77777777" w:rsidR="00E90E8C" w:rsidRDefault="00E90E8C"/>
        <w:p w14:paraId="6751E698" w14:textId="77777777" w:rsidR="00E90E8C" w:rsidRDefault="009B2DED">
          <w:pPr>
            <w:keepNext/>
            <w:widowControl w:val="0"/>
            <w:jc w:val="center"/>
          </w:pPr>
          <w:r>
            <w:rPr>
              <w:noProof/>
              <w:lang w:eastAsia="lt-LT"/>
            </w:rPr>
            <w:lastRenderedPageBreak/>
            <w:drawing>
              <wp:inline distT="0" distB="0" distL="0" distR="0" wp14:anchorId="6751E81F" wp14:editId="6751E820">
                <wp:extent cx="5648325" cy="38481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48325" cy="3848100"/>
                        </a:xfrm>
                        <a:prstGeom prst="rect">
                          <a:avLst/>
                        </a:prstGeom>
                        <a:noFill/>
                        <a:ln>
                          <a:noFill/>
                        </a:ln>
                      </pic:spPr>
                    </pic:pic>
                  </a:graphicData>
                </a:graphic>
              </wp:inline>
            </w:drawing>
          </w:r>
        </w:p>
        <w:p w14:paraId="6751E699" w14:textId="77777777" w:rsidR="00E90E8C" w:rsidRDefault="00E90E8C"/>
        <w:p w14:paraId="6751E69A" w14:textId="77777777" w:rsidR="00E90E8C" w:rsidRDefault="009B2DED">
          <w:pPr>
            <w:keepNext/>
            <w:widowControl w:val="0"/>
            <w:jc w:val="center"/>
          </w:pPr>
          <w:r>
            <w:rPr>
              <w:noProof/>
              <w:lang w:eastAsia="lt-LT"/>
            </w:rPr>
            <w:drawing>
              <wp:inline distT="0" distB="0" distL="0" distR="0" wp14:anchorId="6751E821" wp14:editId="6751E822">
                <wp:extent cx="5791200" cy="29051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91200" cy="2905125"/>
                        </a:xfrm>
                        <a:prstGeom prst="rect">
                          <a:avLst/>
                        </a:prstGeom>
                        <a:noFill/>
                        <a:ln>
                          <a:noFill/>
                        </a:ln>
                      </pic:spPr>
                    </pic:pic>
                  </a:graphicData>
                </a:graphic>
              </wp:inline>
            </w:drawing>
          </w:r>
        </w:p>
        <w:p w14:paraId="6751E69B" w14:textId="77777777" w:rsidR="00E90E8C" w:rsidRDefault="009B2DED">
          <w:pPr>
            <w:jc w:val="center"/>
            <w:rPr>
              <w:vanish/>
            </w:rPr>
          </w:pPr>
          <w:r>
            <w:rPr>
              <w:vanish/>
            </w:rPr>
            <w:t>(pav.)</w:t>
          </w:r>
        </w:p>
        <w:p w14:paraId="6751E69C" w14:textId="77777777" w:rsidR="00E90E8C" w:rsidRDefault="00E90E8C"/>
        <w:p w14:paraId="6751E69D" w14:textId="77777777" w:rsidR="00E90E8C" w:rsidRDefault="009B2DED">
          <w:pPr>
            <w:jc w:val="center"/>
            <w:rPr>
              <w:b/>
            </w:rPr>
          </w:pPr>
          <w:r>
            <w:rPr>
              <w:b/>
            </w:rPr>
            <w:t xml:space="preserve">39 pav. </w:t>
          </w:r>
          <w:r>
            <w:rPr>
              <w:b/>
            </w:rPr>
            <w:t xml:space="preserve">Dirbtinės </w:t>
          </w:r>
          <w:proofErr w:type="spellStart"/>
          <w:r>
            <w:rPr>
              <w:b/>
            </w:rPr>
            <w:t>šlapžemės</w:t>
          </w:r>
          <w:proofErr w:type="spellEnd"/>
          <w:r>
            <w:rPr>
              <w:b/>
            </w:rPr>
            <w:t xml:space="preserve"> schema (2 priedas [3])</w:t>
          </w:r>
        </w:p>
        <w:p w14:paraId="6751E69E" w14:textId="77777777" w:rsidR="00E90E8C" w:rsidRDefault="00E90E8C"/>
        <w:p w14:paraId="6751E69F" w14:textId="77777777" w:rsidR="00E90E8C" w:rsidRDefault="009B2DED">
          <w:pPr>
            <w:keepNext/>
            <w:widowControl w:val="0"/>
            <w:jc w:val="center"/>
          </w:pPr>
          <w:r>
            <w:rPr>
              <w:noProof/>
              <w:lang w:eastAsia="lt-LT"/>
            </w:rPr>
            <w:lastRenderedPageBreak/>
            <w:drawing>
              <wp:inline distT="0" distB="0" distL="0" distR="0" wp14:anchorId="6751E823" wp14:editId="6751E824">
                <wp:extent cx="5638800" cy="38766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38800" cy="3876675"/>
                        </a:xfrm>
                        <a:prstGeom prst="rect">
                          <a:avLst/>
                        </a:prstGeom>
                        <a:noFill/>
                        <a:ln>
                          <a:noFill/>
                        </a:ln>
                      </pic:spPr>
                    </pic:pic>
                  </a:graphicData>
                </a:graphic>
              </wp:inline>
            </w:drawing>
          </w:r>
        </w:p>
        <w:p w14:paraId="6751E6A0" w14:textId="77777777" w:rsidR="00E90E8C" w:rsidRDefault="00E90E8C"/>
        <w:p w14:paraId="6751E6A1" w14:textId="77777777" w:rsidR="00E90E8C" w:rsidRDefault="009B2DED">
          <w:pPr>
            <w:keepNext/>
            <w:widowControl w:val="0"/>
            <w:jc w:val="center"/>
          </w:pPr>
          <w:r>
            <w:rPr>
              <w:noProof/>
              <w:lang w:eastAsia="lt-LT"/>
            </w:rPr>
            <w:drawing>
              <wp:inline distT="0" distB="0" distL="0" distR="0" wp14:anchorId="6751E825" wp14:editId="6751E826">
                <wp:extent cx="5724525" cy="26765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24525" cy="2676525"/>
                        </a:xfrm>
                        <a:prstGeom prst="rect">
                          <a:avLst/>
                        </a:prstGeom>
                        <a:noFill/>
                        <a:ln>
                          <a:noFill/>
                        </a:ln>
                      </pic:spPr>
                    </pic:pic>
                  </a:graphicData>
                </a:graphic>
              </wp:inline>
            </w:drawing>
          </w:r>
        </w:p>
        <w:p w14:paraId="6751E6A2" w14:textId="77777777" w:rsidR="00E90E8C" w:rsidRDefault="009B2DED">
          <w:pPr>
            <w:jc w:val="center"/>
            <w:rPr>
              <w:vanish/>
            </w:rPr>
          </w:pPr>
          <w:r>
            <w:rPr>
              <w:vanish/>
            </w:rPr>
            <w:t>(pav.)</w:t>
          </w:r>
        </w:p>
        <w:p w14:paraId="6751E6A3" w14:textId="77777777" w:rsidR="00E90E8C" w:rsidRDefault="00E90E8C"/>
        <w:p w14:paraId="6751E6A4" w14:textId="77777777" w:rsidR="00E90E8C" w:rsidRDefault="009B2DED">
          <w:pPr>
            <w:ind w:left="360" w:hanging="360"/>
            <w:jc w:val="center"/>
            <w:rPr>
              <w:b/>
            </w:rPr>
          </w:pPr>
          <w:r>
            <w:rPr>
              <w:b/>
            </w:rPr>
            <w:t>40 pav. Drėgnojo tvenkinio schema (2 priedas [3])</w:t>
          </w:r>
        </w:p>
        <w:p w14:paraId="6751E6A5" w14:textId="77777777" w:rsidR="00E90E8C" w:rsidRDefault="00E90E8C"/>
        <w:p w14:paraId="6751E6A6" w14:textId="77777777" w:rsidR="00E90E8C" w:rsidRDefault="009B2DED">
          <w:pPr>
            <w:keepNext/>
            <w:widowControl w:val="0"/>
            <w:ind w:hanging="240"/>
            <w:jc w:val="center"/>
          </w:pPr>
          <w:r>
            <w:rPr>
              <w:noProof/>
              <w:lang w:eastAsia="lt-LT"/>
            </w:rPr>
            <w:lastRenderedPageBreak/>
            <w:drawing>
              <wp:inline distT="0" distB="0" distL="0" distR="0" wp14:anchorId="6751E827" wp14:editId="6751E828">
                <wp:extent cx="5876925" cy="37052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76925" cy="3705225"/>
                        </a:xfrm>
                        <a:prstGeom prst="rect">
                          <a:avLst/>
                        </a:prstGeom>
                        <a:noFill/>
                        <a:ln>
                          <a:noFill/>
                        </a:ln>
                      </pic:spPr>
                    </pic:pic>
                  </a:graphicData>
                </a:graphic>
              </wp:inline>
            </w:drawing>
          </w:r>
        </w:p>
        <w:p w14:paraId="6751E6A7" w14:textId="77777777" w:rsidR="00E90E8C" w:rsidRDefault="009B2DED">
          <w:pPr>
            <w:jc w:val="center"/>
            <w:rPr>
              <w:vanish/>
            </w:rPr>
          </w:pPr>
          <w:r>
            <w:rPr>
              <w:vanish/>
            </w:rPr>
            <w:t>(pav.)</w:t>
          </w:r>
        </w:p>
        <w:p w14:paraId="6751E6A8" w14:textId="77777777" w:rsidR="00E90E8C" w:rsidRDefault="00E90E8C"/>
        <w:p w14:paraId="6751E6A9" w14:textId="77777777" w:rsidR="00E90E8C" w:rsidRDefault="009B2DED">
          <w:pPr>
            <w:jc w:val="center"/>
            <w:rPr>
              <w:b/>
            </w:rPr>
          </w:pPr>
          <w:r>
            <w:rPr>
              <w:b/>
            </w:rPr>
            <w:t>41 pav. Tinkamai (kairėje) ir netinkamai (dešinėje) integruoto kraštovaizdyje tvenkinio pavyzdys (2 priedas [3])</w:t>
          </w:r>
        </w:p>
        <w:p w14:paraId="6751E6AA" w14:textId="77777777" w:rsidR="00E90E8C" w:rsidRDefault="00E90E8C"/>
        <w:p w14:paraId="6751E6AB" w14:textId="77777777" w:rsidR="00E90E8C" w:rsidRDefault="009B2DED">
          <w:pPr>
            <w:keepNext/>
            <w:widowControl w:val="0"/>
            <w:jc w:val="center"/>
          </w:pPr>
          <w:r>
            <w:rPr>
              <w:noProof/>
              <w:lang w:eastAsia="lt-LT"/>
            </w:rPr>
            <w:drawing>
              <wp:inline distT="0" distB="0" distL="0" distR="0" wp14:anchorId="6751E829" wp14:editId="6751E82A">
                <wp:extent cx="4467225" cy="15811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6751E6AC" w14:textId="77777777" w:rsidR="00E90E8C" w:rsidRDefault="009B2DED">
          <w:pPr>
            <w:jc w:val="center"/>
            <w:rPr>
              <w:vanish/>
            </w:rPr>
          </w:pPr>
          <w:r>
            <w:rPr>
              <w:vanish/>
            </w:rPr>
            <w:t>(pav.)</w:t>
          </w:r>
        </w:p>
        <w:p w14:paraId="6751E6AD" w14:textId="77777777" w:rsidR="00E90E8C" w:rsidRDefault="00E90E8C"/>
        <w:p w14:paraId="6751E6AE" w14:textId="77777777" w:rsidR="00E90E8C" w:rsidRDefault="009B2DED">
          <w:pPr>
            <w:ind w:firstLine="567"/>
            <w:jc w:val="both"/>
          </w:pPr>
          <w:r>
            <w:t>Stačiakampio f</w:t>
          </w:r>
          <w:r>
            <w:t>ormos tvenkinys</w:t>
          </w:r>
        </w:p>
        <w:p w14:paraId="6751E6AF" w14:textId="77777777" w:rsidR="00E90E8C" w:rsidRDefault="00E90E8C"/>
        <w:p w14:paraId="6751E6B0" w14:textId="77777777" w:rsidR="00E90E8C" w:rsidRDefault="009B2DED">
          <w:pPr>
            <w:keepNext/>
            <w:widowControl w:val="0"/>
            <w:jc w:val="center"/>
          </w:pPr>
          <w:r>
            <w:rPr>
              <w:noProof/>
              <w:lang w:eastAsia="lt-LT"/>
            </w:rPr>
            <w:drawing>
              <wp:inline distT="0" distB="0" distL="0" distR="0" wp14:anchorId="6751E82B" wp14:editId="6751E82C">
                <wp:extent cx="4467225" cy="1771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67225" cy="1771650"/>
                        </a:xfrm>
                        <a:prstGeom prst="rect">
                          <a:avLst/>
                        </a:prstGeom>
                        <a:noFill/>
                        <a:ln>
                          <a:noFill/>
                        </a:ln>
                      </pic:spPr>
                    </pic:pic>
                  </a:graphicData>
                </a:graphic>
              </wp:inline>
            </w:drawing>
          </w:r>
        </w:p>
        <w:p w14:paraId="6751E6B1" w14:textId="77777777" w:rsidR="00E90E8C" w:rsidRDefault="009B2DED">
          <w:pPr>
            <w:jc w:val="center"/>
            <w:rPr>
              <w:vanish/>
            </w:rPr>
          </w:pPr>
          <w:r>
            <w:rPr>
              <w:vanish/>
            </w:rPr>
            <w:t>(pav.)</w:t>
          </w:r>
        </w:p>
        <w:p w14:paraId="6751E6B2" w14:textId="77777777" w:rsidR="00E90E8C" w:rsidRDefault="00E90E8C"/>
        <w:p w14:paraId="6751E6B3" w14:textId="77777777" w:rsidR="00E90E8C" w:rsidRDefault="009B2DED">
          <w:pPr>
            <w:ind w:firstLine="567"/>
            <w:jc w:val="both"/>
          </w:pPr>
          <w:r>
            <w:t>Netaisyklingos formos tvenkinys</w:t>
          </w:r>
        </w:p>
        <w:p w14:paraId="6751E6B4" w14:textId="77777777" w:rsidR="00E90E8C" w:rsidRDefault="00E90E8C"/>
        <w:p w14:paraId="6751E6B5" w14:textId="77777777" w:rsidR="00E90E8C" w:rsidRDefault="009B2DED">
          <w:pPr>
            <w:keepNext/>
            <w:widowControl w:val="0"/>
            <w:jc w:val="center"/>
          </w:pPr>
          <w:r>
            <w:rPr>
              <w:noProof/>
              <w:lang w:eastAsia="lt-LT"/>
            </w:rPr>
            <w:drawing>
              <wp:inline distT="0" distB="0" distL="0" distR="0" wp14:anchorId="6751E82D" wp14:editId="6751E82E">
                <wp:extent cx="4467225" cy="15430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467225" cy="1543050"/>
                        </a:xfrm>
                        <a:prstGeom prst="rect">
                          <a:avLst/>
                        </a:prstGeom>
                        <a:noFill/>
                        <a:ln>
                          <a:noFill/>
                        </a:ln>
                      </pic:spPr>
                    </pic:pic>
                  </a:graphicData>
                </a:graphic>
              </wp:inline>
            </w:drawing>
          </w:r>
        </w:p>
        <w:p w14:paraId="6751E6B6" w14:textId="77777777" w:rsidR="00E90E8C" w:rsidRDefault="009B2DED">
          <w:pPr>
            <w:jc w:val="center"/>
            <w:rPr>
              <w:vanish/>
            </w:rPr>
          </w:pPr>
          <w:r>
            <w:rPr>
              <w:vanish/>
            </w:rPr>
            <w:t>(pav.)</w:t>
          </w:r>
        </w:p>
        <w:p w14:paraId="6751E6B7" w14:textId="77777777" w:rsidR="00E90E8C" w:rsidRDefault="00E90E8C"/>
        <w:p w14:paraId="6751E6B8" w14:textId="77777777" w:rsidR="00E90E8C" w:rsidRDefault="009B2DED">
          <w:pPr>
            <w:ind w:firstLine="567"/>
            <w:jc w:val="both"/>
          </w:pPr>
          <w:r>
            <w:t>Pailgintas tvenkinys</w:t>
          </w:r>
        </w:p>
        <w:p w14:paraId="6751E6B9" w14:textId="77777777" w:rsidR="00E90E8C" w:rsidRDefault="00E90E8C"/>
        <w:p w14:paraId="6751E6BA" w14:textId="77777777" w:rsidR="00E90E8C" w:rsidRDefault="009B2DED">
          <w:pPr>
            <w:keepNext/>
            <w:widowControl w:val="0"/>
            <w:jc w:val="center"/>
          </w:pPr>
          <w:r>
            <w:rPr>
              <w:noProof/>
              <w:lang w:eastAsia="lt-LT"/>
            </w:rPr>
            <w:drawing>
              <wp:inline distT="0" distB="0" distL="0" distR="0" wp14:anchorId="6751E82F" wp14:editId="6751E830">
                <wp:extent cx="4648200" cy="16192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48200" cy="1619250"/>
                        </a:xfrm>
                        <a:prstGeom prst="rect">
                          <a:avLst/>
                        </a:prstGeom>
                        <a:noFill/>
                        <a:ln>
                          <a:noFill/>
                        </a:ln>
                      </pic:spPr>
                    </pic:pic>
                  </a:graphicData>
                </a:graphic>
              </wp:inline>
            </w:drawing>
          </w:r>
        </w:p>
        <w:p w14:paraId="6751E6BB" w14:textId="77777777" w:rsidR="00E90E8C" w:rsidRDefault="009B2DED">
          <w:pPr>
            <w:jc w:val="center"/>
            <w:rPr>
              <w:vanish/>
            </w:rPr>
          </w:pPr>
          <w:r>
            <w:rPr>
              <w:vanish/>
            </w:rPr>
            <w:t>(pav.)</w:t>
          </w:r>
        </w:p>
        <w:p w14:paraId="6751E6BC" w14:textId="77777777" w:rsidR="00E90E8C" w:rsidRDefault="00E90E8C"/>
        <w:p w14:paraId="6751E6BD" w14:textId="77777777" w:rsidR="00E90E8C" w:rsidRDefault="009B2DED">
          <w:pPr>
            <w:ind w:firstLine="567"/>
            <w:jc w:val="both"/>
          </w:pPr>
          <w:r>
            <w:t>Tarp įtekėjimo ir ištekėjimo vietų įrengta sala</w:t>
          </w:r>
        </w:p>
        <w:p w14:paraId="6751E6BE" w14:textId="77777777" w:rsidR="00E90E8C" w:rsidRDefault="00E90E8C"/>
        <w:p w14:paraId="6751E6BF" w14:textId="77777777" w:rsidR="00E90E8C" w:rsidRDefault="009B2DED">
          <w:pPr>
            <w:jc w:val="center"/>
            <w:rPr>
              <w:b/>
            </w:rPr>
          </w:pPr>
          <w:r>
            <w:rPr>
              <w:b/>
            </w:rPr>
            <w:t>42 pav. Srauto trajektorijos tvenkinyje pailginimo būdai (2 priedas [3])</w:t>
          </w:r>
        </w:p>
        <w:p w14:paraId="6751E6C0" w14:textId="77777777" w:rsidR="00E90E8C" w:rsidRDefault="00E90E8C"/>
        <w:tbl>
          <w:tblPr>
            <w:tblW w:w="0" w:type="auto"/>
            <w:tblLook w:val="01E0" w:firstRow="1" w:lastRow="1" w:firstColumn="1" w:lastColumn="1" w:noHBand="0" w:noVBand="0"/>
          </w:tblPr>
          <w:tblGrid>
            <w:gridCol w:w="4629"/>
            <w:gridCol w:w="4659"/>
          </w:tblGrid>
          <w:tr w:rsidR="00E90E8C" w14:paraId="6751E6C5" w14:textId="77777777">
            <w:trPr>
              <w:cantSplit/>
              <w:trHeight w:val="23"/>
            </w:trPr>
            <w:tc>
              <w:tcPr>
                <w:tcW w:w="4624" w:type="dxa"/>
              </w:tcPr>
              <w:p w14:paraId="6751E6C1" w14:textId="77777777" w:rsidR="00E90E8C" w:rsidRDefault="009B2DED">
                <w:r>
                  <w:rPr>
                    <w:noProof/>
                    <w:lang w:eastAsia="lt-LT"/>
                  </w:rPr>
                  <w:drawing>
                    <wp:inline distT="0" distB="0" distL="0" distR="0" wp14:anchorId="6751E831" wp14:editId="6751E832">
                      <wp:extent cx="2085975" cy="2819400"/>
                      <wp:effectExtent l="0" t="4762"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rot="5400000">
                                <a:off x="0" y="0"/>
                                <a:ext cx="2085975" cy="2819400"/>
                              </a:xfrm>
                              <a:prstGeom prst="rect">
                                <a:avLst/>
                              </a:prstGeom>
                              <a:noFill/>
                              <a:ln>
                                <a:noFill/>
                              </a:ln>
                            </pic:spPr>
                          </pic:pic>
                        </a:graphicData>
                      </a:graphic>
                    </wp:inline>
                  </w:drawing>
                </w:r>
              </w:p>
              <w:p w14:paraId="6751E6C2" w14:textId="77777777" w:rsidR="00E90E8C" w:rsidRDefault="009B2DED">
                <w:pPr>
                  <w:jc w:val="center"/>
                  <w:rPr>
                    <w:vanish/>
                  </w:rPr>
                </w:pPr>
                <w:r>
                  <w:rPr>
                    <w:vanish/>
                  </w:rPr>
                  <w:t>(pav.)</w:t>
                </w:r>
              </w:p>
            </w:tc>
            <w:tc>
              <w:tcPr>
                <w:tcW w:w="4663" w:type="dxa"/>
              </w:tcPr>
              <w:p w14:paraId="6751E6C3" w14:textId="77777777" w:rsidR="00E90E8C" w:rsidRDefault="009B2DED">
                <w:pPr>
                  <w:rPr>
                    <w:b/>
                  </w:rPr>
                </w:pPr>
                <w:r>
                  <w:rPr>
                    <w:b/>
                    <w:noProof/>
                    <w:lang w:eastAsia="lt-LT"/>
                  </w:rPr>
                  <w:drawing>
                    <wp:inline distT="0" distB="0" distL="0" distR="0" wp14:anchorId="6751E833" wp14:editId="6751E834">
                      <wp:extent cx="2066925" cy="2838450"/>
                      <wp:effectExtent l="0" t="4762"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rot="-16200000">
                                <a:off x="0" y="0"/>
                                <a:ext cx="2066925" cy="2838450"/>
                              </a:xfrm>
                              <a:prstGeom prst="rect">
                                <a:avLst/>
                              </a:prstGeom>
                              <a:noFill/>
                              <a:ln>
                                <a:noFill/>
                              </a:ln>
                            </pic:spPr>
                          </pic:pic>
                        </a:graphicData>
                      </a:graphic>
                    </wp:inline>
                  </w:drawing>
                </w:r>
              </w:p>
              <w:p w14:paraId="6751E6C4" w14:textId="77777777" w:rsidR="00E90E8C" w:rsidRDefault="009B2DED">
                <w:pPr>
                  <w:jc w:val="center"/>
                  <w:rPr>
                    <w:vanish/>
                  </w:rPr>
                </w:pPr>
                <w:r>
                  <w:rPr>
                    <w:vanish/>
                  </w:rPr>
                  <w:t>(pav.)</w:t>
                </w:r>
              </w:p>
            </w:tc>
          </w:tr>
          <w:tr w:rsidR="00E90E8C" w14:paraId="6751E6C8" w14:textId="77777777">
            <w:trPr>
              <w:cantSplit/>
              <w:trHeight w:val="23"/>
            </w:trPr>
            <w:tc>
              <w:tcPr>
                <w:tcW w:w="4624" w:type="dxa"/>
              </w:tcPr>
              <w:p w14:paraId="6751E6C6" w14:textId="77777777" w:rsidR="00E90E8C" w:rsidRDefault="009B2DED">
                <w:pPr>
                  <w:jc w:val="center"/>
                  <w:rPr>
                    <w:b/>
                  </w:rPr>
                </w:pPr>
                <w:r>
                  <w:rPr>
                    <w:b/>
                  </w:rPr>
                  <w:t>a</w:t>
                </w:r>
              </w:p>
            </w:tc>
            <w:tc>
              <w:tcPr>
                <w:tcW w:w="4663" w:type="dxa"/>
              </w:tcPr>
              <w:p w14:paraId="6751E6C7" w14:textId="77777777" w:rsidR="00E90E8C" w:rsidRDefault="009B2DED">
                <w:pPr>
                  <w:jc w:val="center"/>
                  <w:rPr>
                    <w:b/>
                  </w:rPr>
                </w:pPr>
                <w:r>
                  <w:rPr>
                    <w:b/>
                  </w:rPr>
                  <w:t>b</w:t>
                </w:r>
              </w:p>
            </w:tc>
          </w:tr>
        </w:tbl>
        <w:p w14:paraId="6751E6C9" w14:textId="77777777" w:rsidR="00E90E8C" w:rsidRDefault="00E90E8C"/>
        <w:p w14:paraId="6751E6CA" w14:textId="77777777" w:rsidR="00E90E8C" w:rsidRDefault="009B2DED">
          <w:pPr>
            <w:ind w:left="360" w:hanging="360"/>
            <w:jc w:val="center"/>
            <w:rPr>
              <w:b/>
            </w:rPr>
          </w:pPr>
          <w:r>
            <w:rPr>
              <w:b/>
            </w:rPr>
            <w:t xml:space="preserve">43 </w:t>
          </w:r>
          <w:r>
            <w:rPr>
              <w:b/>
            </w:rPr>
            <w:t xml:space="preserve">pav. Stabilizuojančio tvenkinio (a) ir </w:t>
          </w:r>
          <w:proofErr w:type="spellStart"/>
          <w:r>
            <w:rPr>
              <w:b/>
            </w:rPr>
            <w:t>sėsdinimo</w:t>
          </w:r>
          <w:proofErr w:type="spellEnd"/>
          <w:r>
            <w:rPr>
              <w:b/>
            </w:rPr>
            <w:t xml:space="preserve"> tvenkinio (b) pavyzdžiai (2 priedas [3])</w:t>
          </w:r>
        </w:p>
        <w:p w14:paraId="6751E6CB" w14:textId="77777777" w:rsidR="00E90E8C" w:rsidRDefault="00E90E8C"/>
        <w:p w14:paraId="6751E6CC" w14:textId="77777777" w:rsidR="00E90E8C" w:rsidRDefault="009B2DED">
          <w:pPr>
            <w:keepNext/>
            <w:widowControl w:val="0"/>
            <w:jc w:val="center"/>
          </w:pPr>
          <w:r>
            <w:rPr>
              <w:noProof/>
              <w:lang w:eastAsia="lt-LT"/>
            </w:rPr>
            <w:lastRenderedPageBreak/>
            <w:drawing>
              <wp:inline distT="0" distB="0" distL="0" distR="0" wp14:anchorId="6751E835" wp14:editId="6751E836">
                <wp:extent cx="5724525" cy="40671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4067175"/>
                        </a:xfrm>
                        <a:prstGeom prst="rect">
                          <a:avLst/>
                        </a:prstGeom>
                        <a:noFill/>
                        <a:ln>
                          <a:noFill/>
                        </a:ln>
                      </pic:spPr>
                    </pic:pic>
                  </a:graphicData>
                </a:graphic>
              </wp:inline>
            </w:drawing>
          </w:r>
        </w:p>
        <w:p w14:paraId="6751E6CD" w14:textId="77777777" w:rsidR="00E90E8C" w:rsidRDefault="00E90E8C"/>
        <w:p w14:paraId="6751E6CE" w14:textId="77777777" w:rsidR="00E90E8C" w:rsidRDefault="009B2DED">
          <w:pPr>
            <w:keepNext/>
            <w:widowControl w:val="0"/>
            <w:jc w:val="center"/>
          </w:pPr>
          <w:r>
            <w:rPr>
              <w:noProof/>
              <w:lang w:eastAsia="lt-LT"/>
            </w:rPr>
            <w:drawing>
              <wp:inline distT="0" distB="0" distL="0" distR="0" wp14:anchorId="6751E837" wp14:editId="6751E838">
                <wp:extent cx="5705475" cy="28479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05475" cy="2847975"/>
                        </a:xfrm>
                        <a:prstGeom prst="rect">
                          <a:avLst/>
                        </a:prstGeom>
                        <a:noFill/>
                        <a:ln>
                          <a:noFill/>
                        </a:ln>
                      </pic:spPr>
                    </pic:pic>
                  </a:graphicData>
                </a:graphic>
              </wp:inline>
            </w:drawing>
          </w:r>
        </w:p>
        <w:p w14:paraId="6751E6CF" w14:textId="77777777" w:rsidR="00E90E8C" w:rsidRDefault="009B2DED">
          <w:pPr>
            <w:jc w:val="center"/>
            <w:rPr>
              <w:vanish/>
            </w:rPr>
          </w:pPr>
          <w:r>
            <w:rPr>
              <w:vanish/>
            </w:rPr>
            <w:t>(pav.)</w:t>
          </w:r>
        </w:p>
        <w:p w14:paraId="6751E6D0" w14:textId="77777777" w:rsidR="00E90E8C" w:rsidRDefault="00E90E8C"/>
        <w:p w14:paraId="6751E6D1" w14:textId="77777777" w:rsidR="00E90E8C" w:rsidRDefault="009B2DED">
          <w:pPr>
            <w:jc w:val="center"/>
            <w:rPr>
              <w:b/>
            </w:rPr>
          </w:pPr>
          <w:r>
            <w:rPr>
              <w:b/>
            </w:rPr>
            <w:t xml:space="preserve">44 pav. Mišrios paviršinių nuotekų valymo sistemos tvenkinys – </w:t>
          </w:r>
          <w:proofErr w:type="spellStart"/>
          <w:r>
            <w:rPr>
              <w:b/>
            </w:rPr>
            <w:t>šlapžemė</w:t>
          </w:r>
          <w:proofErr w:type="spellEnd"/>
          <w:r>
            <w:rPr>
              <w:b/>
            </w:rPr>
            <w:t xml:space="preserve"> pavyzdys (2 priedas [3])</w:t>
          </w:r>
        </w:p>
        <w:p w14:paraId="6751E6D2" w14:textId="77777777" w:rsidR="00E90E8C" w:rsidRDefault="00E90E8C"/>
        <w:p w14:paraId="6751E6D3" w14:textId="77777777" w:rsidR="00E90E8C" w:rsidRDefault="009B2DED">
          <w:pPr>
            <w:keepNext/>
            <w:widowControl w:val="0"/>
            <w:jc w:val="center"/>
          </w:pPr>
          <w:r>
            <w:rPr>
              <w:noProof/>
              <w:lang w:eastAsia="lt-LT"/>
            </w:rPr>
            <w:lastRenderedPageBreak/>
            <w:drawing>
              <wp:inline distT="0" distB="0" distL="0" distR="0" wp14:anchorId="6751E839" wp14:editId="6751E83A">
                <wp:extent cx="5724525" cy="33909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24525" cy="3390900"/>
                        </a:xfrm>
                        <a:prstGeom prst="rect">
                          <a:avLst/>
                        </a:prstGeom>
                        <a:noFill/>
                        <a:ln>
                          <a:noFill/>
                        </a:ln>
                      </pic:spPr>
                    </pic:pic>
                  </a:graphicData>
                </a:graphic>
              </wp:inline>
            </w:drawing>
          </w:r>
        </w:p>
        <w:p w14:paraId="6751E6D4" w14:textId="77777777" w:rsidR="00E90E8C" w:rsidRDefault="009B2DED">
          <w:pPr>
            <w:jc w:val="center"/>
            <w:rPr>
              <w:vanish/>
            </w:rPr>
          </w:pPr>
          <w:r>
            <w:rPr>
              <w:vanish/>
            </w:rPr>
            <w:t>(pav.)</w:t>
          </w:r>
        </w:p>
        <w:p w14:paraId="6751E6D5" w14:textId="77777777" w:rsidR="00E90E8C" w:rsidRDefault="00E90E8C">
          <w:pPr>
            <w:jc w:val="center"/>
          </w:pPr>
        </w:p>
        <w:p w14:paraId="6751E6D6" w14:textId="77777777" w:rsidR="00E90E8C" w:rsidRDefault="009B2DED">
          <w:pPr>
            <w:jc w:val="center"/>
            <w:rPr>
              <w:b/>
            </w:rPr>
          </w:pPr>
          <w:r>
            <w:rPr>
              <w:b/>
            </w:rPr>
            <w:t>45 pav. Tvenkinio, įrengto ribotoje erdvėje,</w:t>
          </w:r>
          <w:r>
            <w:rPr>
              <w:b/>
            </w:rPr>
            <w:t xml:space="preserve"> pavyzdys (2 priedas [3])</w:t>
          </w:r>
        </w:p>
        <w:p w14:paraId="6751E6D7" w14:textId="77777777" w:rsidR="00E90E8C" w:rsidRDefault="00E90E8C"/>
        <w:p w14:paraId="6751E6D8" w14:textId="77777777" w:rsidR="00E90E8C" w:rsidRDefault="009B2DED">
          <w:pPr>
            <w:keepNext/>
            <w:widowControl w:val="0"/>
            <w:jc w:val="center"/>
          </w:pPr>
          <w:r>
            <w:rPr>
              <w:noProof/>
              <w:lang w:eastAsia="lt-LT"/>
            </w:rPr>
            <w:drawing>
              <wp:inline distT="0" distB="0" distL="0" distR="0" wp14:anchorId="6751E83B" wp14:editId="6751E83C">
                <wp:extent cx="5791200" cy="31146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91200" cy="3114675"/>
                        </a:xfrm>
                        <a:prstGeom prst="rect">
                          <a:avLst/>
                        </a:prstGeom>
                        <a:noFill/>
                        <a:ln>
                          <a:noFill/>
                        </a:ln>
                      </pic:spPr>
                    </pic:pic>
                  </a:graphicData>
                </a:graphic>
              </wp:inline>
            </w:drawing>
          </w:r>
        </w:p>
        <w:p w14:paraId="6751E6D9" w14:textId="77777777" w:rsidR="00E90E8C" w:rsidRDefault="009B2DED">
          <w:pPr>
            <w:jc w:val="center"/>
            <w:rPr>
              <w:vanish/>
            </w:rPr>
          </w:pPr>
          <w:r>
            <w:rPr>
              <w:vanish/>
            </w:rPr>
            <w:t>(pav.)</w:t>
          </w:r>
        </w:p>
        <w:p w14:paraId="6751E6DA" w14:textId="77777777" w:rsidR="00E90E8C" w:rsidRDefault="00E90E8C"/>
        <w:p w14:paraId="6751E6DB" w14:textId="77777777" w:rsidR="00E90E8C" w:rsidRDefault="009B2DED">
          <w:pPr>
            <w:tabs>
              <w:tab w:val="left" w:pos="0"/>
            </w:tabs>
            <w:jc w:val="center"/>
            <w:rPr>
              <w:b/>
            </w:rPr>
          </w:pPr>
          <w:r>
            <w:rPr>
              <w:b/>
            </w:rPr>
            <w:t>46 pav. Tvenkinio, įrengto plokščiame reljefe, pavyzdys (2 priedas [3])`</w:t>
          </w:r>
          <w:r>
            <w:rPr>
              <w:b/>
            </w:rPr>
            <w:tab/>
          </w:r>
        </w:p>
        <w:p w14:paraId="6751E6DC" w14:textId="77777777" w:rsidR="00E90E8C" w:rsidRDefault="00E90E8C"/>
        <w:p w14:paraId="6751E6DD" w14:textId="77777777" w:rsidR="00E90E8C" w:rsidRDefault="009B2DED">
          <w:pPr>
            <w:keepNext/>
            <w:widowControl w:val="0"/>
            <w:jc w:val="center"/>
          </w:pPr>
          <w:r>
            <w:rPr>
              <w:noProof/>
              <w:lang w:eastAsia="lt-LT"/>
            </w:rPr>
            <w:lastRenderedPageBreak/>
            <w:drawing>
              <wp:inline distT="0" distB="0" distL="0" distR="0" wp14:anchorId="6751E83D" wp14:editId="6751E83E">
                <wp:extent cx="5715000" cy="34575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15000" cy="3457575"/>
                        </a:xfrm>
                        <a:prstGeom prst="rect">
                          <a:avLst/>
                        </a:prstGeom>
                        <a:noFill/>
                        <a:ln>
                          <a:noFill/>
                        </a:ln>
                      </pic:spPr>
                    </pic:pic>
                  </a:graphicData>
                </a:graphic>
              </wp:inline>
            </w:drawing>
          </w:r>
        </w:p>
        <w:p w14:paraId="6751E6DE" w14:textId="77777777" w:rsidR="00E90E8C" w:rsidRDefault="009B2DED">
          <w:pPr>
            <w:jc w:val="center"/>
            <w:rPr>
              <w:vanish/>
            </w:rPr>
          </w:pPr>
          <w:r>
            <w:rPr>
              <w:vanish/>
            </w:rPr>
            <w:t>(pav.)</w:t>
          </w:r>
        </w:p>
        <w:p w14:paraId="6751E6DF" w14:textId="77777777" w:rsidR="00E90E8C" w:rsidRDefault="00E90E8C"/>
        <w:p w14:paraId="6751E6E0" w14:textId="77777777" w:rsidR="00E90E8C" w:rsidRDefault="009B2DED">
          <w:pPr>
            <w:jc w:val="center"/>
            <w:rPr>
              <w:b/>
            </w:rPr>
          </w:pPr>
          <w:r>
            <w:rPr>
              <w:b/>
            </w:rPr>
            <w:t>47 pav. Tvenkinio, įrengto banguotame reljefe, pavyzdys (2 priedas [3])</w:t>
          </w:r>
        </w:p>
        <w:p w14:paraId="6751E6E1" w14:textId="77777777" w:rsidR="00E90E8C" w:rsidRDefault="00E90E8C"/>
        <w:p w14:paraId="6751E6E2" w14:textId="77777777" w:rsidR="00E90E8C" w:rsidRDefault="009B2DED">
          <w:pPr>
            <w:keepNext/>
            <w:widowControl w:val="0"/>
            <w:jc w:val="center"/>
          </w:pPr>
          <w:r>
            <w:rPr>
              <w:noProof/>
              <w:lang w:eastAsia="lt-LT"/>
            </w:rPr>
            <w:drawing>
              <wp:inline distT="0" distB="0" distL="0" distR="0" wp14:anchorId="6751E83F" wp14:editId="6751E840">
                <wp:extent cx="5638800" cy="38385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38800" cy="3838575"/>
                        </a:xfrm>
                        <a:prstGeom prst="rect">
                          <a:avLst/>
                        </a:prstGeom>
                        <a:noFill/>
                        <a:ln>
                          <a:noFill/>
                        </a:ln>
                      </pic:spPr>
                    </pic:pic>
                  </a:graphicData>
                </a:graphic>
              </wp:inline>
            </w:drawing>
          </w:r>
        </w:p>
        <w:p w14:paraId="6751E6E3" w14:textId="77777777" w:rsidR="00E90E8C" w:rsidRDefault="009B2DED">
          <w:pPr>
            <w:jc w:val="center"/>
            <w:rPr>
              <w:vanish/>
            </w:rPr>
          </w:pPr>
          <w:r>
            <w:rPr>
              <w:vanish/>
            </w:rPr>
            <w:t>(pav.)</w:t>
          </w:r>
        </w:p>
        <w:p w14:paraId="6751E6E4" w14:textId="77777777" w:rsidR="00E90E8C" w:rsidRDefault="00E90E8C"/>
        <w:p w14:paraId="6751E6E5" w14:textId="77777777" w:rsidR="00E90E8C" w:rsidRDefault="009B2DED">
          <w:pPr>
            <w:jc w:val="center"/>
            <w:rPr>
              <w:b/>
            </w:rPr>
          </w:pPr>
          <w:r>
            <w:rPr>
              <w:b/>
            </w:rPr>
            <w:t xml:space="preserve">48 pav. Tvenkinio skerspjūvio schema (2 priedas </w:t>
          </w:r>
          <w:r>
            <w:rPr>
              <w:b/>
            </w:rPr>
            <w:t>[3])</w:t>
          </w:r>
        </w:p>
        <w:p w14:paraId="6751E6E6" w14:textId="77777777" w:rsidR="00E90E8C" w:rsidRDefault="00E90E8C"/>
        <w:p w14:paraId="6751E6E7" w14:textId="77777777" w:rsidR="00E90E8C" w:rsidRDefault="009B2DED">
          <w:pPr>
            <w:keepNext/>
            <w:widowControl w:val="0"/>
            <w:jc w:val="center"/>
          </w:pPr>
          <w:r>
            <w:rPr>
              <w:noProof/>
              <w:lang w:eastAsia="lt-LT"/>
            </w:rPr>
            <w:lastRenderedPageBreak/>
            <w:drawing>
              <wp:inline distT="0" distB="0" distL="0" distR="0" wp14:anchorId="6751E841" wp14:editId="6751E842">
                <wp:extent cx="3857625" cy="27146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57625" cy="2714625"/>
                        </a:xfrm>
                        <a:prstGeom prst="rect">
                          <a:avLst/>
                        </a:prstGeom>
                        <a:noFill/>
                        <a:ln>
                          <a:noFill/>
                        </a:ln>
                      </pic:spPr>
                    </pic:pic>
                  </a:graphicData>
                </a:graphic>
              </wp:inline>
            </w:drawing>
          </w:r>
        </w:p>
        <w:p w14:paraId="6751E6E8" w14:textId="77777777" w:rsidR="00E90E8C" w:rsidRDefault="009B2DED">
          <w:pPr>
            <w:jc w:val="center"/>
            <w:rPr>
              <w:vanish/>
            </w:rPr>
          </w:pPr>
          <w:r>
            <w:rPr>
              <w:vanish/>
            </w:rPr>
            <w:t>(pav.)</w:t>
          </w:r>
        </w:p>
        <w:p w14:paraId="6751E6E9" w14:textId="77777777" w:rsidR="00E90E8C" w:rsidRDefault="00E90E8C"/>
        <w:p w14:paraId="6751E6EA" w14:textId="77777777" w:rsidR="00E90E8C" w:rsidRDefault="009B2DED">
          <w:pPr>
            <w:jc w:val="center"/>
            <w:rPr>
              <w:b/>
            </w:rPr>
          </w:pPr>
          <w:r>
            <w:rPr>
              <w:b/>
            </w:rPr>
            <w:t>49 pav. Užtvankos su išpjova įrengimo schema (2 priedas [3])</w:t>
          </w:r>
        </w:p>
        <w:p w14:paraId="6751E6EB" w14:textId="77777777" w:rsidR="00E90E8C" w:rsidRDefault="00E90E8C"/>
        <w:sdt>
          <w:sdtPr>
            <w:alias w:val="pabaiga"/>
            <w:tag w:val="part_ef2adaa7471946c9a58961f1e10e98ff"/>
            <w:id w:val="-506600434"/>
            <w:lock w:val="sdtLocked"/>
          </w:sdtPr>
          <w:sdtEndPr/>
          <w:sdtContent>
            <w:p w14:paraId="6751E6EC" w14:textId="77777777" w:rsidR="00E90E8C" w:rsidRDefault="009B2DED">
              <w:pPr>
                <w:keepNext/>
                <w:widowControl w:val="0"/>
                <w:jc w:val="center"/>
              </w:pPr>
              <w:r>
                <w:t>_________________</w:t>
              </w:r>
            </w:p>
            <w:p w14:paraId="6751E6ED" w14:textId="77777777" w:rsidR="00E90E8C" w:rsidRDefault="009B2DED"/>
          </w:sdtContent>
        </w:sdt>
      </w:sdtContent>
    </w:sdt>
    <w:sdt>
      <w:sdtPr>
        <w:alias w:val="4 pr."/>
        <w:tag w:val="part_4bffbecc62574a4da4498e7499f838ad"/>
        <w:id w:val="-432513840"/>
        <w:lock w:val="sdtLocked"/>
      </w:sdtPr>
      <w:sdtEndPr/>
      <w:sdtContent>
        <w:p w14:paraId="6751E6EE" w14:textId="77777777" w:rsidR="00E90E8C" w:rsidRDefault="009B2DED">
          <w:pPr>
            <w:widowControl w:val="0"/>
            <w:ind w:left="4535"/>
          </w:pPr>
          <w:r>
            <w:br w:type="page"/>
          </w:r>
          <w:r>
            <w:lastRenderedPageBreak/>
            <w:t xml:space="preserve">Dokumento „Aplinkosauginių priemonių </w:t>
          </w:r>
        </w:p>
        <w:p w14:paraId="6751E6EF" w14:textId="77777777" w:rsidR="00E90E8C" w:rsidRDefault="009B2DED">
          <w:pPr>
            <w:widowControl w:val="0"/>
            <w:ind w:left="4535"/>
          </w:pPr>
          <w:r>
            <w:t xml:space="preserve">projektavimo, įdiegimo ir priežiūros </w:t>
          </w:r>
        </w:p>
        <w:p w14:paraId="6751E6F0" w14:textId="77777777" w:rsidR="00E90E8C" w:rsidRDefault="009B2DED">
          <w:pPr>
            <w:widowControl w:val="0"/>
            <w:ind w:left="4535"/>
          </w:pPr>
          <w:r>
            <w:t>rekomendacijos. Vandens telkinių apsauga APR-VTA 10“</w:t>
          </w:r>
        </w:p>
        <w:p w14:paraId="6751E6F1" w14:textId="77777777" w:rsidR="00E90E8C" w:rsidRDefault="009B2DED">
          <w:pPr>
            <w:widowControl w:val="0"/>
            <w:ind w:left="4535"/>
          </w:pPr>
          <w:sdt>
            <w:sdtPr>
              <w:alias w:val="Numeris"/>
              <w:tag w:val="nr_4bffbecc62574a4da4498e7499f838ad"/>
              <w:id w:val="-1020769369"/>
              <w:lock w:val="sdtLocked"/>
            </w:sdtPr>
            <w:sdtEndPr/>
            <w:sdtContent>
              <w:r>
                <w:t>4</w:t>
              </w:r>
            </w:sdtContent>
          </w:sdt>
          <w:r>
            <w:t xml:space="preserve"> priedas</w:t>
          </w:r>
        </w:p>
        <w:p w14:paraId="6751E6F2" w14:textId="77777777" w:rsidR="00E90E8C" w:rsidRDefault="00E90E8C"/>
        <w:p w14:paraId="6751E6F3" w14:textId="77777777" w:rsidR="00E90E8C" w:rsidRDefault="009B2DED">
          <w:pPr>
            <w:keepNext/>
            <w:jc w:val="center"/>
            <w:rPr>
              <w:b/>
            </w:rPr>
          </w:pPr>
          <w:sdt>
            <w:sdtPr>
              <w:alias w:val="Pavadinimas"/>
              <w:tag w:val="title_4bffbecc62574a4da4498e7499f838ad"/>
              <w:id w:val="-1830362684"/>
              <w:lock w:val="sdtLocked"/>
            </w:sdtPr>
            <w:sdtEndPr/>
            <w:sdtContent>
              <w:r>
                <w:rPr>
                  <w:b/>
                </w:rPr>
                <w:t xml:space="preserve">VANDENS </w:t>
              </w:r>
              <w:r>
                <w:rPr>
                  <w:b/>
                </w:rPr>
                <w:t>APSAUGOS PRIEMONIŲ TAIKYMO REKOMENDACIJOS</w:t>
              </w:r>
            </w:sdtContent>
          </w:sdt>
        </w:p>
        <w:p w14:paraId="6751E6F4" w14:textId="77777777" w:rsidR="00E90E8C" w:rsidRDefault="00E90E8C">
          <w:pPr>
            <w:jc w:val="center"/>
          </w:pPr>
        </w:p>
        <w:sdt>
          <w:sdtPr>
            <w:alias w:val="lentele"/>
            <w:tag w:val="part_f4bb6df46a20413693e38f4c81e1aaa1"/>
            <w:id w:val="2125879253"/>
            <w:lock w:val="sdtLocked"/>
          </w:sdtPr>
          <w:sdtEndPr/>
          <w:sdtContent>
            <w:p w14:paraId="6751E6F5" w14:textId="77777777" w:rsidR="00E90E8C" w:rsidRDefault="009B2DED">
              <w:pPr>
                <w:keepNext/>
                <w:jc w:val="center"/>
                <w:rPr>
                  <w:b/>
                  <w:bCs/>
                  <w:caps/>
                </w:rPr>
              </w:pPr>
              <w:sdt>
                <w:sdtPr>
                  <w:alias w:val="Pavadinimas"/>
                  <w:tag w:val="title_f4bb6df46a20413693e38f4c81e1aaa1"/>
                  <w:id w:val="-2133552086"/>
                  <w:lock w:val="sdtLocked"/>
                </w:sdtPr>
                <w:sdtEndPr/>
                <w:sdtContent>
                  <w:r>
                    <w:rPr>
                      <w:b/>
                      <w:bCs/>
                      <w:caps/>
                    </w:rPr>
                    <w:t xml:space="preserve">1 </w:t>
                  </w:r>
                  <w:r>
                    <w:rPr>
                      <w:b/>
                      <w:bCs/>
                    </w:rPr>
                    <w:t>lentelė. Apsaugos priemonės, užtikrinančios ilgalaikį šlaito stabilumą</w:t>
                  </w:r>
                </w:sdtContent>
              </w:sdt>
            </w:p>
            <w:p w14:paraId="6751E6F6"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6379"/>
              </w:tblGrid>
              <w:tr w:rsidR="00E90E8C" w14:paraId="6751E6F9" w14:textId="77777777">
                <w:trPr>
                  <w:cantSplit/>
                  <w:trHeight w:val="23"/>
                  <w:tblHeader/>
                </w:trPr>
                <w:tc>
                  <w:tcPr>
                    <w:tcW w:w="1566" w:type="pct"/>
                    <w:tcBorders>
                      <w:top w:val="double" w:sz="4" w:space="0" w:color="auto"/>
                      <w:left w:val="double" w:sz="4" w:space="0" w:color="auto"/>
                      <w:bottom w:val="double" w:sz="4" w:space="0" w:color="auto"/>
                      <w:right w:val="single" w:sz="4" w:space="0" w:color="auto"/>
                    </w:tcBorders>
                    <w:vAlign w:val="center"/>
                  </w:tcPr>
                  <w:p w14:paraId="6751E6F7" w14:textId="77777777" w:rsidR="00E90E8C" w:rsidRDefault="009B2DED">
                    <w:pPr>
                      <w:widowControl w:val="0"/>
                      <w:jc w:val="center"/>
                      <w:rPr>
                        <w:b/>
                        <w:sz w:val="22"/>
                      </w:rPr>
                    </w:pPr>
                    <w:r>
                      <w:rPr>
                        <w:b/>
                        <w:sz w:val="22"/>
                      </w:rPr>
                      <w:t>Priemonės apibūdinimas</w:t>
                    </w:r>
                  </w:p>
                </w:tc>
                <w:tc>
                  <w:tcPr>
                    <w:tcW w:w="3434" w:type="pct"/>
                    <w:tcBorders>
                      <w:top w:val="double" w:sz="4" w:space="0" w:color="auto"/>
                      <w:left w:val="single" w:sz="4" w:space="0" w:color="auto"/>
                      <w:bottom w:val="double" w:sz="4" w:space="0" w:color="auto"/>
                      <w:right w:val="double" w:sz="4" w:space="0" w:color="auto"/>
                    </w:tcBorders>
                    <w:vAlign w:val="center"/>
                  </w:tcPr>
                  <w:p w14:paraId="6751E6F8" w14:textId="77777777" w:rsidR="00E90E8C" w:rsidRDefault="009B2DED">
                    <w:pPr>
                      <w:widowControl w:val="0"/>
                      <w:jc w:val="center"/>
                      <w:rPr>
                        <w:b/>
                        <w:sz w:val="22"/>
                      </w:rPr>
                    </w:pPr>
                    <w:r>
                      <w:rPr>
                        <w:b/>
                        <w:sz w:val="22"/>
                      </w:rPr>
                      <w:t>Taikymo rekomendacijos, tipiniai pavyzdžiai</w:t>
                    </w:r>
                  </w:p>
                </w:tc>
              </w:tr>
              <w:tr w:rsidR="00E90E8C" w14:paraId="6751E6FB" w14:textId="77777777">
                <w:trPr>
                  <w:cantSplit/>
                  <w:trHeight w:val="23"/>
                </w:trPr>
                <w:tc>
                  <w:tcPr>
                    <w:tcW w:w="5000" w:type="pct"/>
                    <w:gridSpan w:val="2"/>
                    <w:tcBorders>
                      <w:top w:val="double" w:sz="4" w:space="0" w:color="auto"/>
                      <w:left w:val="single" w:sz="4" w:space="0" w:color="auto"/>
                      <w:bottom w:val="single" w:sz="4" w:space="0" w:color="auto"/>
                      <w:right w:val="single" w:sz="4" w:space="0" w:color="auto"/>
                    </w:tcBorders>
                  </w:tcPr>
                  <w:p w14:paraId="6751E6FA" w14:textId="77777777" w:rsidR="00E90E8C" w:rsidRDefault="009B2DED">
                    <w:pPr>
                      <w:widowControl w:val="0"/>
                      <w:jc w:val="center"/>
                      <w:rPr>
                        <w:b/>
                        <w:sz w:val="22"/>
                      </w:rPr>
                    </w:pPr>
                    <w:r>
                      <w:rPr>
                        <w:b/>
                        <w:sz w:val="22"/>
                      </w:rPr>
                      <w:t>Apželdinimas</w:t>
                    </w:r>
                  </w:p>
                </w:tc>
              </w:tr>
              <w:tr w:rsidR="00E90E8C" w14:paraId="6751E702"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6FC" w14:textId="77777777" w:rsidR="00E90E8C" w:rsidRDefault="00E90E8C">
                    <w:pPr>
                      <w:widowControl w:val="0"/>
                      <w:rPr>
                        <w:sz w:val="22"/>
                      </w:rPr>
                    </w:pPr>
                  </w:p>
                  <w:p w14:paraId="6751E6FD" w14:textId="77777777" w:rsidR="00E90E8C" w:rsidRDefault="009B2DED">
                    <w:pPr>
                      <w:widowControl w:val="0"/>
                      <w:rPr>
                        <w:sz w:val="22"/>
                      </w:rPr>
                    </w:pPr>
                    <w:r>
                      <w:rPr>
                        <w:sz w:val="22"/>
                      </w:rPr>
                      <w:t>Žolės danga</w:t>
                    </w:r>
                  </w:p>
                </w:tc>
                <w:tc>
                  <w:tcPr>
                    <w:tcW w:w="3434" w:type="pct"/>
                    <w:tcBorders>
                      <w:top w:val="single" w:sz="4" w:space="0" w:color="auto"/>
                      <w:left w:val="single" w:sz="4" w:space="0" w:color="auto"/>
                      <w:bottom w:val="single" w:sz="4" w:space="0" w:color="auto"/>
                      <w:right w:val="single" w:sz="4" w:space="0" w:color="auto"/>
                    </w:tcBorders>
                  </w:tcPr>
                  <w:p w14:paraId="6751E6FE" w14:textId="77777777" w:rsidR="00E90E8C" w:rsidRDefault="009B2DED">
                    <w:pPr>
                      <w:rPr>
                        <w:sz w:val="22"/>
                      </w:rPr>
                    </w:pPr>
                    <w:r>
                      <w:rPr>
                        <w:rFonts w:ascii="Symbol" w:hAnsi="Symbol"/>
                        <w:sz w:val="22"/>
                      </w:rPr>
                      <w:t></w:t>
                    </w:r>
                    <w:r>
                      <w:rPr>
                        <w:rFonts w:ascii="Symbol" w:hAnsi="Symbol"/>
                        <w:sz w:val="22"/>
                      </w:rPr>
                      <w:t></w:t>
                    </w:r>
                    <w:r>
                      <w:rPr>
                        <w:sz w:val="22"/>
                      </w:rPr>
                      <w:t xml:space="preserve">Paprasčiausias ir pigiausias </w:t>
                    </w:r>
                    <w:r>
                      <w:rPr>
                        <w:sz w:val="22"/>
                      </w:rPr>
                      <w:t>sutvirtinimo būdas yra šlaitų užpylimas dirvožemiu ir užsėjimas žole;</w:t>
                    </w:r>
                  </w:p>
                  <w:p w14:paraId="6751E6FF" w14:textId="77777777" w:rsidR="00E90E8C" w:rsidRDefault="009B2DED">
                    <w:pPr>
                      <w:rPr>
                        <w:sz w:val="22"/>
                      </w:rPr>
                    </w:pPr>
                    <w:r>
                      <w:rPr>
                        <w:rFonts w:ascii="Symbol" w:hAnsi="Symbol"/>
                        <w:sz w:val="22"/>
                      </w:rPr>
                      <w:t></w:t>
                    </w:r>
                    <w:r>
                      <w:rPr>
                        <w:rFonts w:ascii="Symbol" w:hAnsi="Symbol"/>
                        <w:sz w:val="22"/>
                      </w:rPr>
                      <w:t></w:t>
                    </w:r>
                    <w:r>
                      <w:rPr>
                        <w:sz w:val="22"/>
                      </w:rPr>
                      <w:t>prieš užpilant dirvožemiu, šlaitų paviršius turi būti sušiurkštintas ir, jeigu reikia, suformuotas. Rekomenduojama naudoti švarų bei derlingą dirvožemį. Nenaudoti dirvožemio, kuris gal</w:t>
                    </w:r>
                    <w:r>
                      <w:rPr>
                        <w:sz w:val="22"/>
                      </w:rPr>
                      <w:t>i būti potencialiai užterštas, prieš tai nenustačius jo užterštumo;</w:t>
                    </w:r>
                  </w:p>
                  <w:p w14:paraId="6751E700" w14:textId="77777777" w:rsidR="00E90E8C" w:rsidRDefault="009B2DED">
                    <w:pPr>
                      <w:rPr>
                        <w:sz w:val="22"/>
                      </w:rPr>
                    </w:pPr>
                    <w:r>
                      <w:rPr>
                        <w:rFonts w:ascii="Symbol" w:hAnsi="Symbol"/>
                        <w:sz w:val="22"/>
                      </w:rPr>
                      <w:t></w:t>
                    </w:r>
                    <w:r>
                      <w:rPr>
                        <w:rFonts w:ascii="Symbol" w:hAnsi="Symbol"/>
                        <w:sz w:val="22"/>
                      </w:rPr>
                      <w:t></w:t>
                    </w:r>
                    <w:r>
                      <w:rPr>
                        <w:sz w:val="22"/>
                      </w:rPr>
                      <w:t>užpiltas dirvožemio sluoksnis turi būti ne plonesnis kaip 6 cm, tačiau sutvirtinant vandeningų iškasų šlaitų filtruojančius sluoksnius – ne plonesnis kaip 10 cm;</w:t>
                    </w:r>
                  </w:p>
                  <w:p w14:paraId="6751E701" w14:textId="77777777" w:rsidR="00E90E8C" w:rsidRDefault="009B2DED">
                    <w:pPr>
                      <w:rPr>
                        <w:sz w:val="22"/>
                      </w:rPr>
                    </w:pPr>
                    <w:r>
                      <w:rPr>
                        <w:rFonts w:ascii="Symbol" w:hAnsi="Symbol"/>
                        <w:sz w:val="22"/>
                      </w:rPr>
                      <w:t></w:t>
                    </w:r>
                    <w:r>
                      <w:rPr>
                        <w:rFonts w:ascii="Symbol" w:hAnsi="Symbol"/>
                        <w:sz w:val="22"/>
                      </w:rPr>
                      <w:t></w:t>
                    </w:r>
                    <w:r>
                      <w:rPr>
                        <w:sz w:val="22"/>
                      </w:rPr>
                      <w:t>šlaitai gali būti sutv</w:t>
                    </w:r>
                    <w:r>
                      <w:rPr>
                        <w:sz w:val="22"/>
                      </w:rPr>
                      <w:t xml:space="preserve">irtinami velėnavimu arba specialiais </w:t>
                    </w:r>
                    <w:proofErr w:type="spellStart"/>
                    <w:r>
                      <w:rPr>
                        <w:sz w:val="22"/>
                      </w:rPr>
                      <w:t>geosintetiniais</w:t>
                    </w:r>
                    <w:proofErr w:type="spellEnd"/>
                    <w:r>
                      <w:rPr>
                        <w:sz w:val="22"/>
                      </w:rPr>
                      <w:t xml:space="preserve"> gaminiais su žolių sėklų mišiniu kaip žolėmis užsėto dirvožemio arba velėnavimo pakaitalu.</w:t>
                    </w:r>
                  </w:p>
                </w:tc>
              </w:tr>
              <w:tr w:rsidR="00E90E8C" w14:paraId="6751E70C"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03" w14:textId="77777777" w:rsidR="00E90E8C" w:rsidRDefault="00E90E8C">
                    <w:pPr>
                      <w:widowControl w:val="0"/>
                      <w:rPr>
                        <w:sz w:val="22"/>
                      </w:rPr>
                    </w:pPr>
                  </w:p>
                  <w:p w14:paraId="6751E704" w14:textId="77777777" w:rsidR="00E90E8C" w:rsidRDefault="009B2DED">
                    <w:pPr>
                      <w:widowControl w:val="0"/>
                      <w:rPr>
                        <w:sz w:val="22"/>
                      </w:rPr>
                    </w:pPr>
                    <w:r>
                      <w:rPr>
                        <w:sz w:val="22"/>
                      </w:rPr>
                      <w:t>Medžiai ir krūmai</w:t>
                    </w:r>
                  </w:p>
                  <w:p w14:paraId="6751E705"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vAlign w:val="center"/>
                  </w:tcPr>
                  <w:p w14:paraId="6751E706" w14:textId="77777777" w:rsidR="00E90E8C" w:rsidRDefault="009B2DED">
                    <w:pPr>
                      <w:rPr>
                        <w:sz w:val="22"/>
                      </w:rPr>
                    </w:pPr>
                    <w:r>
                      <w:rPr>
                        <w:rFonts w:ascii="Symbol" w:hAnsi="Symbol"/>
                        <w:sz w:val="22"/>
                      </w:rPr>
                      <w:t></w:t>
                    </w:r>
                    <w:r>
                      <w:rPr>
                        <w:rFonts w:ascii="Symbol" w:hAnsi="Symbol"/>
                        <w:sz w:val="22"/>
                      </w:rPr>
                      <w:t></w:t>
                    </w:r>
                    <w:r>
                      <w:rPr>
                        <w:sz w:val="22"/>
                      </w:rPr>
                      <w:t xml:space="preserve">Įterpti medžiai ir krūmai pagreitina apželdinimą, padidina šlaito stabilumą. Medžiai ar </w:t>
                    </w:r>
                    <w:r>
                      <w:rPr>
                        <w:sz w:val="22"/>
                      </w:rPr>
                      <w:t>krūmai suformuoja ilgų šaknų sistemą ir taip patikimai apsaugo paviršių nuo slinkties;</w:t>
                    </w:r>
                  </w:p>
                  <w:p w14:paraId="6751E707" w14:textId="77777777" w:rsidR="00E90E8C" w:rsidRDefault="009B2DED">
                    <w:pPr>
                      <w:rPr>
                        <w:sz w:val="22"/>
                      </w:rPr>
                    </w:pPr>
                    <w:r>
                      <w:rPr>
                        <w:rFonts w:ascii="Symbol" w:hAnsi="Symbol"/>
                        <w:sz w:val="22"/>
                      </w:rPr>
                      <w:t></w:t>
                    </w:r>
                    <w:r>
                      <w:rPr>
                        <w:rFonts w:ascii="Symbol" w:hAnsi="Symbol"/>
                        <w:sz w:val="22"/>
                      </w:rPr>
                      <w:t></w:t>
                    </w:r>
                    <w:r>
                      <w:rPr>
                        <w:sz w:val="22"/>
                      </w:rPr>
                      <w:t>rekomenduojama naudoti stačiuose, drėgnuose šlaituose, sodinama galutiniame šlaito stabilizavimo etape, sodinimo vietos išdėstomos tinkleliu;</w:t>
                    </w:r>
                  </w:p>
                  <w:p w14:paraId="6751E708" w14:textId="77777777" w:rsidR="00E90E8C" w:rsidRDefault="009B2DED">
                    <w:pPr>
                      <w:rPr>
                        <w:sz w:val="22"/>
                      </w:rPr>
                    </w:pPr>
                    <w:r>
                      <w:rPr>
                        <w:rFonts w:ascii="Symbol" w:hAnsi="Symbol"/>
                        <w:sz w:val="22"/>
                      </w:rPr>
                      <w:t></w:t>
                    </w:r>
                    <w:r>
                      <w:rPr>
                        <w:rFonts w:ascii="Symbol" w:hAnsi="Symbol"/>
                        <w:sz w:val="22"/>
                      </w:rPr>
                      <w:t></w:t>
                    </w:r>
                    <w:r>
                      <w:rPr>
                        <w:sz w:val="22"/>
                      </w:rPr>
                      <w:t>sodinant medžius ar krū</w:t>
                    </w:r>
                    <w:r>
                      <w:rPr>
                        <w:sz w:val="22"/>
                      </w:rPr>
                      <w:t>mus, užpiltas dirvožemio sluoksnis turi būti ne mažiau kaip 15 cm storio.</w:t>
                    </w:r>
                  </w:p>
                  <w:p w14:paraId="6751E709" w14:textId="77777777" w:rsidR="00E90E8C" w:rsidRDefault="009B2DED">
                    <w:pPr>
                      <w:rPr>
                        <w:sz w:val="22"/>
                      </w:rPr>
                    </w:pPr>
                    <w:r>
                      <w:rPr>
                        <w:noProof/>
                        <w:sz w:val="22"/>
                        <w:lang w:eastAsia="lt-LT"/>
                      </w:rPr>
                      <w:drawing>
                        <wp:inline distT="0" distB="0" distL="0" distR="0" wp14:anchorId="6751E843" wp14:editId="6751E844">
                          <wp:extent cx="3133725" cy="191452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133725" cy="1914525"/>
                                  </a:xfrm>
                                  <a:prstGeom prst="rect">
                                    <a:avLst/>
                                  </a:prstGeom>
                                  <a:noFill/>
                                  <a:ln>
                                    <a:noFill/>
                                  </a:ln>
                                </pic:spPr>
                              </pic:pic>
                            </a:graphicData>
                          </a:graphic>
                        </wp:inline>
                      </w:drawing>
                    </w:r>
                  </w:p>
                  <w:p w14:paraId="6751E70A" w14:textId="77777777" w:rsidR="00E90E8C" w:rsidRDefault="009B2DED">
                    <w:pPr>
                      <w:jc w:val="center"/>
                      <w:rPr>
                        <w:vanish/>
                      </w:rPr>
                    </w:pPr>
                    <w:r>
                      <w:rPr>
                        <w:vanish/>
                      </w:rPr>
                      <w:t>(pav.)</w:t>
                    </w:r>
                  </w:p>
                  <w:p w14:paraId="6751E70B" w14:textId="77777777" w:rsidR="00E90E8C" w:rsidRDefault="00E90E8C">
                    <w:pPr>
                      <w:widowControl w:val="0"/>
                      <w:rPr>
                        <w:sz w:val="22"/>
                      </w:rPr>
                    </w:pPr>
                  </w:p>
                </w:tc>
              </w:tr>
              <w:tr w:rsidR="00E90E8C" w14:paraId="6751E715"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0D" w14:textId="77777777" w:rsidR="00E90E8C" w:rsidRDefault="00E90E8C">
                    <w:pPr>
                      <w:widowControl w:val="0"/>
                      <w:rPr>
                        <w:sz w:val="22"/>
                      </w:rPr>
                    </w:pPr>
                  </w:p>
                  <w:p w14:paraId="6751E70E" w14:textId="77777777" w:rsidR="00E90E8C" w:rsidRDefault="009B2DED">
                    <w:pPr>
                      <w:widowControl w:val="0"/>
                      <w:rPr>
                        <w:sz w:val="22"/>
                      </w:rPr>
                    </w:pPr>
                    <w:r>
                      <w:rPr>
                        <w:sz w:val="22"/>
                      </w:rPr>
                      <w:t>Apželdinimas naudojant auginius – pigus ir greitas šlaitų apželdinimo būdas</w:t>
                    </w:r>
                  </w:p>
                </w:tc>
                <w:tc>
                  <w:tcPr>
                    <w:tcW w:w="3434" w:type="pct"/>
                    <w:tcBorders>
                      <w:top w:val="single" w:sz="4" w:space="0" w:color="auto"/>
                      <w:left w:val="single" w:sz="4" w:space="0" w:color="auto"/>
                      <w:bottom w:val="single" w:sz="4" w:space="0" w:color="auto"/>
                      <w:right w:val="single" w:sz="4" w:space="0" w:color="auto"/>
                    </w:tcBorders>
                  </w:tcPr>
                  <w:p w14:paraId="6751E70F" w14:textId="77777777" w:rsidR="00E90E8C" w:rsidRDefault="009B2DED">
                    <w:pPr>
                      <w:rPr>
                        <w:sz w:val="22"/>
                      </w:rPr>
                    </w:pPr>
                    <w:r>
                      <w:rPr>
                        <w:rFonts w:ascii="Symbol" w:hAnsi="Symbol"/>
                        <w:sz w:val="22"/>
                      </w:rPr>
                      <w:t></w:t>
                    </w:r>
                    <w:r>
                      <w:rPr>
                        <w:rFonts w:ascii="Symbol" w:hAnsi="Symbol"/>
                        <w:sz w:val="22"/>
                      </w:rPr>
                      <w:t></w:t>
                    </w:r>
                    <w:r>
                      <w:rPr>
                        <w:sz w:val="22"/>
                      </w:rPr>
                      <w:t>Apželdinimui naudojamos 1,5– 5 cm diametro, 60– 90 cm ilgio šakos;</w:t>
                    </w:r>
                  </w:p>
                  <w:p w14:paraId="6751E710" w14:textId="77777777" w:rsidR="00E90E8C" w:rsidRDefault="009B2DED">
                    <w:pPr>
                      <w:rPr>
                        <w:sz w:val="22"/>
                      </w:rPr>
                    </w:pPr>
                    <w:r>
                      <w:rPr>
                        <w:rFonts w:ascii="Symbol" w:hAnsi="Symbol"/>
                        <w:sz w:val="22"/>
                      </w:rPr>
                      <w:t></w:t>
                    </w:r>
                    <w:r>
                      <w:rPr>
                        <w:rFonts w:ascii="Symbol" w:hAnsi="Symbol"/>
                        <w:sz w:val="22"/>
                      </w:rPr>
                      <w:t></w:t>
                    </w:r>
                    <w:r>
                      <w:rPr>
                        <w:sz w:val="22"/>
                      </w:rPr>
                      <w:t>sodinama eilėmis išilga</w:t>
                    </w:r>
                    <w:r>
                      <w:rPr>
                        <w:sz w:val="22"/>
                      </w:rPr>
                      <w:t>i šlaito, sodinimo vietos išdėstomos tinkleliu;</w:t>
                    </w:r>
                  </w:p>
                  <w:p w14:paraId="6751E711" w14:textId="77777777" w:rsidR="00E90E8C" w:rsidRDefault="009B2DED">
                    <w:pPr>
                      <w:rPr>
                        <w:sz w:val="22"/>
                      </w:rPr>
                    </w:pPr>
                    <w:r>
                      <w:rPr>
                        <w:rFonts w:ascii="Symbol" w:hAnsi="Symbol"/>
                        <w:sz w:val="22"/>
                      </w:rPr>
                      <w:t></w:t>
                    </w:r>
                    <w:r>
                      <w:rPr>
                        <w:rFonts w:ascii="Symbol" w:hAnsi="Symbol"/>
                        <w:sz w:val="22"/>
                      </w:rPr>
                      <w:t></w:t>
                    </w:r>
                    <w:r>
                      <w:rPr>
                        <w:sz w:val="22"/>
                      </w:rPr>
                      <w:t>auginiai pjaunami nuo motininių augalų jų ramybės periodu, drėgnoje ir vėsioje patalpoje išlieka gyvybingi keletą dienų.</w:t>
                    </w:r>
                  </w:p>
                  <w:p w14:paraId="6751E712" w14:textId="77777777" w:rsidR="00E90E8C" w:rsidRDefault="009B2DED">
                    <w:pPr>
                      <w:rPr>
                        <w:sz w:val="22"/>
                      </w:rPr>
                    </w:pPr>
                    <w:r>
                      <w:rPr>
                        <w:noProof/>
                        <w:sz w:val="22"/>
                        <w:lang w:eastAsia="lt-LT"/>
                      </w:rPr>
                      <w:drawing>
                        <wp:inline distT="0" distB="0" distL="0" distR="0" wp14:anchorId="6751E845" wp14:editId="6751E846">
                          <wp:extent cx="3457575" cy="23526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457575" cy="2352675"/>
                                  </a:xfrm>
                                  <a:prstGeom prst="rect">
                                    <a:avLst/>
                                  </a:prstGeom>
                                  <a:noFill/>
                                  <a:ln>
                                    <a:noFill/>
                                  </a:ln>
                                </pic:spPr>
                              </pic:pic>
                            </a:graphicData>
                          </a:graphic>
                        </wp:inline>
                      </w:drawing>
                    </w:r>
                  </w:p>
                  <w:p w14:paraId="6751E713" w14:textId="77777777" w:rsidR="00E90E8C" w:rsidRDefault="009B2DED">
                    <w:pPr>
                      <w:jc w:val="center"/>
                      <w:rPr>
                        <w:vanish/>
                      </w:rPr>
                    </w:pPr>
                    <w:r>
                      <w:rPr>
                        <w:vanish/>
                      </w:rPr>
                      <w:t>(pav.)</w:t>
                    </w:r>
                  </w:p>
                  <w:p w14:paraId="6751E714" w14:textId="77777777" w:rsidR="00E90E8C" w:rsidRDefault="00E90E8C">
                    <w:pPr>
                      <w:widowControl w:val="0"/>
                      <w:rPr>
                        <w:sz w:val="22"/>
                      </w:rPr>
                    </w:pPr>
                  </w:p>
                </w:tc>
              </w:tr>
              <w:tr w:rsidR="00E90E8C" w14:paraId="6751E720"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16" w14:textId="77777777" w:rsidR="00E90E8C" w:rsidRDefault="00E90E8C">
                    <w:pPr>
                      <w:widowControl w:val="0"/>
                      <w:rPr>
                        <w:sz w:val="22"/>
                      </w:rPr>
                    </w:pPr>
                  </w:p>
                  <w:p w14:paraId="6751E717" w14:textId="77777777" w:rsidR="00E90E8C" w:rsidRDefault="009B2DED">
                    <w:pPr>
                      <w:widowControl w:val="0"/>
                      <w:rPr>
                        <w:sz w:val="22"/>
                      </w:rPr>
                    </w:pPr>
                    <w:r>
                      <w:rPr>
                        <w:sz w:val="22"/>
                      </w:rPr>
                      <w:t>Apželdinimas naudojant auginių ryšulius</w:t>
                    </w:r>
                  </w:p>
                  <w:p w14:paraId="6751E718"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19" w14:textId="77777777" w:rsidR="00E90E8C" w:rsidRDefault="009B2DED">
                    <w:pPr>
                      <w:rPr>
                        <w:sz w:val="22"/>
                      </w:rPr>
                    </w:pPr>
                    <w:r>
                      <w:rPr>
                        <w:rFonts w:ascii="Symbol" w:hAnsi="Symbol"/>
                        <w:sz w:val="22"/>
                      </w:rPr>
                      <w:t></w:t>
                    </w:r>
                    <w:r>
                      <w:rPr>
                        <w:rFonts w:ascii="Symbol" w:hAnsi="Symbol"/>
                        <w:sz w:val="22"/>
                      </w:rPr>
                      <w:t></w:t>
                    </w:r>
                    <w:r>
                      <w:rPr>
                        <w:sz w:val="22"/>
                      </w:rPr>
                      <w:t xml:space="preserve">Tinka naudoti šlaitams, kurių </w:t>
                    </w:r>
                    <w:r>
                      <w:rPr>
                        <w:sz w:val="22"/>
                      </w:rPr>
                      <w:t>ilgio ir aukščio santykis 1:1, stabilizuoti;</w:t>
                    </w:r>
                  </w:p>
                  <w:p w14:paraId="6751E71A" w14:textId="77777777" w:rsidR="00E90E8C" w:rsidRDefault="009B2DED">
                    <w:pPr>
                      <w:rPr>
                        <w:sz w:val="22"/>
                      </w:rPr>
                    </w:pPr>
                    <w:r>
                      <w:rPr>
                        <w:rFonts w:ascii="Symbol" w:hAnsi="Symbol"/>
                        <w:sz w:val="22"/>
                      </w:rPr>
                      <w:t></w:t>
                    </w:r>
                    <w:r>
                      <w:rPr>
                        <w:rFonts w:ascii="Symbol" w:hAnsi="Symbol"/>
                        <w:sz w:val="22"/>
                      </w:rPr>
                      <w:t></w:t>
                    </w:r>
                    <w:r>
                      <w:rPr>
                        <w:sz w:val="22"/>
                      </w:rPr>
                      <w:t>apželdinimui naudojami 1,0– 1,5 m ilgio auginių ryšuliai;</w:t>
                    </w:r>
                  </w:p>
                  <w:p w14:paraId="6751E71B" w14:textId="77777777" w:rsidR="00E90E8C" w:rsidRDefault="009B2DED">
                    <w:pPr>
                      <w:rPr>
                        <w:sz w:val="22"/>
                      </w:rPr>
                    </w:pPr>
                    <w:r>
                      <w:rPr>
                        <w:rFonts w:ascii="Symbol" w:hAnsi="Symbol"/>
                        <w:sz w:val="22"/>
                      </w:rPr>
                      <w:t></w:t>
                    </w:r>
                    <w:r>
                      <w:rPr>
                        <w:rFonts w:ascii="Symbol" w:hAnsi="Symbol"/>
                        <w:sz w:val="22"/>
                      </w:rPr>
                      <w:t></w:t>
                    </w:r>
                    <w:r>
                      <w:rPr>
                        <w:sz w:val="22"/>
                      </w:rPr>
                      <w:t>perrišti ryšuliai sodinami eilėmis šlaite iškastose tranšėjose statmenai žemės paviršiui, kiekvienas ryšulys įtvirtinamas vertikaliai įkaltu atramini</w:t>
                    </w:r>
                    <w:r>
                      <w:rPr>
                        <w:sz w:val="22"/>
                      </w:rPr>
                      <w:t>u stulpu ir įstrižai įkaltu ilgu auginiu;</w:t>
                    </w:r>
                  </w:p>
                  <w:p w14:paraId="6751E71C" w14:textId="77777777" w:rsidR="00E90E8C" w:rsidRDefault="009B2DED">
                    <w:pPr>
                      <w:rPr>
                        <w:sz w:val="22"/>
                      </w:rPr>
                    </w:pPr>
                    <w:r>
                      <w:rPr>
                        <w:rFonts w:ascii="Symbol" w:hAnsi="Symbol"/>
                        <w:sz w:val="22"/>
                      </w:rPr>
                      <w:t></w:t>
                    </w:r>
                    <w:r>
                      <w:rPr>
                        <w:rFonts w:ascii="Symbol" w:hAnsi="Symbol"/>
                        <w:sz w:val="22"/>
                      </w:rPr>
                      <w:t></w:t>
                    </w:r>
                    <w:r>
                      <w:rPr>
                        <w:sz w:val="22"/>
                      </w:rPr>
                      <w:t>auginiai pjaunami nuo motininių augalų jų ramybės periodu, drėgnoje ir vėsioje patalpoje išlieka gyvybingi keletą dienų.</w:t>
                    </w:r>
                  </w:p>
                  <w:p w14:paraId="6751E71D" w14:textId="77777777" w:rsidR="00E90E8C" w:rsidRDefault="009B2DED">
                    <w:pPr>
                      <w:widowControl w:val="0"/>
                      <w:rPr>
                        <w:sz w:val="22"/>
                      </w:rPr>
                    </w:pPr>
                    <w:r>
                      <w:rPr>
                        <w:noProof/>
                        <w:sz w:val="22"/>
                        <w:lang w:eastAsia="lt-LT"/>
                      </w:rPr>
                      <w:drawing>
                        <wp:inline distT="0" distB="0" distL="0" distR="0" wp14:anchorId="6751E847" wp14:editId="6751E848">
                          <wp:extent cx="3228975" cy="20288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28975" cy="2028825"/>
                                  </a:xfrm>
                                  <a:prstGeom prst="rect">
                                    <a:avLst/>
                                  </a:prstGeom>
                                  <a:noFill/>
                                  <a:ln>
                                    <a:noFill/>
                                  </a:ln>
                                </pic:spPr>
                              </pic:pic>
                            </a:graphicData>
                          </a:graphic>
                        </wp:inline>
                      </w:drawing>
                    </w:r>
                  </w:p>
                  <w:p w14:paraId="6751E71E" w14:textId="77777777" w:rsidR="00E90E8C" w:rsidRDefault="009B2DED">
                    <w:pPr>
                      <w:jc w:val="center"/>
                      <w:rPr>
                        <w:vanish/>
                      </w:rPr>
                    </w:pPr>
                    <w:r>
                      <w:rPr>
                        <w:vanish/>
                      </w:rPr>
                      <w:t>(pav.)</w:t>
                    </w:r>
                  </w:p>
                  <w:p w14:paraId="6751E71F" w14:textId="77777777" w:rsidR="00E90E8C" w:rsidRDefault="00E90E8C">
                    <w:pPr>
                      <w:widowControl w:val="0"/>
                      <w:rPr>
                        <w:sz w:val="22"/>
                      </w:rPr>
                    </w:pPr>
                  </w:p>
                </w:tc>
              </w:tr>
              <w:tr w:rsidR="00E90E8C" w14:paraId="6751E72B"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21" w14:textId="77777777" w:rsidR="00E90E8C" w:rsidRDefault="00E90E8C">
                    <w:pPr>
                      <w:widowControl w:val="0"/>
                      <w:rPr>
                        <w:sz w:val="22"/>
                      </w:rPr>
                    </w:pPr>
                  </w:p>
                  <w:p w14:paraId="6751E722" w14:textId="77777777" w:rsidR="00E90E8C" w:rsidRDefault="009B2DED">
                    <w:pPr>
                      <w:widowControl w:val="0"/>
                      <w:rPr>
                        <w:sz w:val="22"/>
                      </w:rPr>
                    </w:pPr>
                    <w:r>
                      <w:rPr>
                        <w:sz w:val="22"/>
                      </w:rPr>
                      <w:t>Apželdinimas krūmų eilėmis</w:t>
                    </w:r>
                  </w:p>
                  <w:p w14:paraId="6751E723" w14:textId="77777777" w:rsidR="00E90E8C" w:rsidRDefault="00E90E8C">
                    <w:pPr>
                      <w:widowControl w:val="0"/>
                      <w:rPr>
                        <w:sz w:val="22"/>
                      </w:rPr>
                    </w:pPr>
                  </w:p>
                  <w:p w14:paraId="6751E724"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25" w14:textId="77777777" w:rsidR="00E90E8C" w:rsidRDefault="009B2DED">
                    <w:pPr>
                      <w:rPr>
                        <w:sz w:val="22"/>
                      </w:rPr>
                    </w:pPr>
                    <w:r>
                      <w:rPr>
                        <w:rFonts w:ascii="Symbol" w:hAnsi="Symbol"/>
                        <w:sz w:val="22"/>
                      </w:rPr>
                      <w:t></w:t>
                    </w:r>
                    <w:r>
                      <w:rPr>
                        <w:rFonts w:ascii="Symbol" w:hAnsi="Symbol"/>
                        <w:sz w:val="22"/>
                      </w:rPr>
                      <w:t></w:t>
                    </w:r>
                    <w:r>
                      <w:rPr>
                        <w:sz w:val="22"/>
                      </w:rPr>
                      <w:t xml:space="preserve">Rekomenduojama naudoti ilgų šlaitų paviršiams </w:t>
                    </w:r>
                    <w:r>
                      <w:rPr>
                        <w:sz w:val="22"/>
                      </w:rPr>
                      <w:t>stabilizuoti;</w:t>
                    </w:r>
                  </w:p>
                  <w:p w14:paraId="6751E726" w14:textId="77777777" w:rsidR="00E90E8C" w:rsidRDefault="009B2DED">
                    <w:pPr>
                      <w:rPr>
                        <w:sz w:val="22"/>
                      </w:rPr>
                    </w:pPr>
                    <w:r>
                      <w:rPr>
                        <w:rFonts w:ascii="Symbol" w:hAnsi="Symbol"/>
                        <w:sz w:val="22"/>
                      </w:rPr>
                      <w:t></w:t>
                    </w:r>
                    <w:r>
                      <w:rPr>
                        <w:rFonts w:ascii="Symbol" w:hAnsi="Symbol"/>
                        <w:sz w:val="22"/>
                      </w:rPr>
                      <w:t></w:t>
                    </w:r>
                    <w:r>
                      <w:rPr>
                        <w:sz w:val="22"/>
                      </w:rPr>
                      <w:t>1– 1,5 m ilgio krūmų auginiai sodinami eilėmis išilgai šlaito paviršiaus iš anksto paruoštose tranšėjose. Krūmų eilės padalija ilgą šlaitą į keletą trumpesnių, taip išsklaidoma tekančio nuotekų srauto energija ir sulaikomos dumblo dalelės;</w:t>
                    </w:r>
                  </w:p>
                  <w:p w14:paraId="6751E727" w14:textId="77777777" w:rsidR="00E90E8C" w:rsidRDefault="009B2DED">
                    <w:pPr>
                      <w:rPr>
                        <w:sz w:val="22"/>
                      </w:rPr>
                    </w:pPr>
                    <w:r>
                      <w:rPr>
                        <w:rFonts w:ascii="Symbol" w:hAnsi="Symbol"/>
                        <w:sz w:val="22"/>
                      </w:rPr>
                      <w:t></w:t>
                    </w:r>
                    <w:r>
                      <w:rPr>
                        <w:rFonts w:ascii="Symbol" w:hAnsi="Symbol"/>
                        <w:sz w:val="22"/>
                      </w:rPr>
                      <w:t></w:t>
                    </w:r>
                    <w:r>
                      <w:rPr>
                        <w:sz w:val="22"/>
                      </w:rPr>
                      <w:t>auginiai pjaunami nuo motininių augalų jų ramybės periodu, drėgnoje ir vėsioje patalpoje išlieka gyvybingi keletą dienų.</w:t>
                    </w:r>
                  </w:p>
                  <w:p w14:paraId="6751E728" w14:textId="77777777" w:rsidR="00E90E8C" w:rsidRDefault="009B2DED">
                    <w:pPr>
                      <w:widowControl w:val="0"/>
                      <w:rPr>
                        <w:sz w:val="22"/>
                      </w:rPr>
                    </w:pPr>
                    <w:r>
                      <w:rPr>
                        <w:noProof/>
                        <w:sz w:val="22"/>
                        <w:lang w:eastAsia="lt-LT"/>
                      </w:rPr>
                      <w:drawing>
                        <wp:inline distT="0" distB="0" distL="0" distR="0" wp14:anchorId="6751E849" wp14:editId="6751E84A">
                          <wp:extent cx="3114675" cy="22383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14:paraId="6751E729" w14:textId="77777777" w:rsidR="00E90E8C" w:rsidRDefault="009B2DED">
                    <w:pPr>
                      <w:jc w:val="center"/>
                      <w:rPr>
                        <w:vanish/>
                      </w:rPr>
                    </w:pPr>
                    <w:r>
                      <w:rPr>
                        <w:vanish/>
                      </w:rPr>
                      <w:t>(pav.)</w:t>
                    </w:r>
                  </w:p>
                  <w:p w14:paraId="6751E72A" w14:textId="77777777" w:rsidR="00E90E8C" w:rsidRDefault="00E90E8C">
                    <w:pPr>
                      <w:widowControl w:val="0"/>
                      <w:rPr>
                        <w:sz w:val="22"/>
                      </w:rPr>
                    </w:pPr>
                  </w:p>
                </w:tc>
              </w:tr>
              <w:tr w:rsidR="00E90E8C" w14:paraId="6751E72D" w14:textId="77777777">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6751E72C" w14:textId="77777777" w:rsidR="00E90E8C" w:rsidRDefault="009B2DED">
                    <w:pPr>
                      <w:widowControl w:val="0"/>
                      <w:jc w:val="center"/>
                      <w:rPr>
                        <w:b/>
                        <w:sz w:val="22"/>
                      </w:rPr>
                    </w:pPr>
                    <w:r>
                      <w:rPr>
                        <w:b/>
                        <w:sz w:val="22"/>
                      </w:rPr>
                      <w:t>Šlaito formavimas</w:t>
                    </w:r>
                  </w:p>
                </w:tc>
              </w:tr>
              <w:tr w:rsidR="00E90E8C" w14:paraId="6751E738"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2E" w14:textId="77777777" w:rsidR="00E90E8C" w:rsidRDefault="00E90E8C">
                    <w:pPr>
                      <w:widowControl w:val="0"/>
                      <w:rPr>
                        <w:sz w:val="22"/>
                      </w:rPr>
                    </w:pPr>
                  </w:p>
                  <w:p w14:paraId="6751E72F" w14:textId="77777777" w:rsidR="00E90E8C" w:rsidRDefault="009B2DED">
                    <w:pPr>
                      <w:widowControl w:val="0"/>
                      <w:rPr>
                        <w:sz w:val="22"/>
                      </w:rPr>
                    </w:pPr>
                    <w:r>
                      <w:rPr>
                        <w:sz w:val="22"/>
                      </w:rPr>
                      <w:t>Terasų įrengimas</w:t>
                    </w:r>
                  </w:p>
                  <w:p w14:paraId="6751E730"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31" w14:textId="77777777" w:rsidR="00E90E8C" w:rsidRDefault="009B2DED">
                    <w:pPr>
                      <w:rPr>
                        <w:sz w:val="22"/>
                      </w:rPr>
                    </w:pPr>
                    <w:r>
                      <w:rPr>
                        <w:rFonts w:ascii="Symbol" w:hAnsi="Symbol"/>
                        <w:sz w:val="22"/>
                      </w:rPr>
                      <w:t></w:t>
                    </w:r>
                    <w:r>
                      <w:rPr>
                        <w:rFonts w:ascii="Symbol" w:hAnsi="Symbol"/>
                        <w:sz w:val="22"/>
                      </w:rPr>
                      <w:t></w:t>
                    </w:r>
                    <w:r>
                      <w:rPr>
                        <w:sz w:val="22"/>
                      </w:rPr>
                      <w:t xml:space="preserve">Stačiuose šlaituose įrengiamos pakopos, stabdančios šlaito paviršiumi tekantį </w:t>
                    </w:r>
                    <w:r>
                      <w:rPr>
                        <w:sz w:val="22"/>
                      </w:rPr>
                      <w:t>srautą ir keičiančios jo kryptį;</w:t>
                    </w:r>
                  </w:p>
                  <w:p w14:paraId="6751E732" w14:textId="77777777" w:rsidR="00E90E8C" w:rsidRDefault="009B2DED">
                    <w:pPr>
                      <w:rPr>
                        <w:sz w:val="22"/>
                      </w:rPr>
                    </w:pPr>
                    <w:r>
                      <w:rPr>
                        <w:rFonts w:ascii="Symbol" w:hAnsi="Symbol"/>
                        <w:sz w:val="22"/>
                      </w:rPr>
                      <w:t></w:t>
                    </w:r>
                    <w:r>
                      <w:rPr>
                        <w:rFonts w:ascii="Symbol" w:hAnsi="Symbol"/>
                        <w:sz w:val="22"/>
                      </w:rPr>
                      <w:t></w:t>
                    </w:r>
                    <w:r>
                      <w:rPr>
                        <w:sz w:val="22"/>
                      </w:rPr>
                      <w:t>suformuotos pakopos įrengiamos su nuolydžiu, kurio kryptis priešinga šlaito nuolydžiui;</w:t>
                    </w:r>
                  </w:p>
                  <w:p w14:paraId="6751E733" w14:textId="77777777" w:rsidR="00E90E8C" w:rsidRDefault="009B2DED">
                    <w:pPr>
                      <w:rPr>
                        <w:sz w:val="22"/>
                      </w:rPr>
                    </w:pPr>
                    <w:r>
                      <w:rPr>
                        <w:rFonts w:ascii="Symbol" w:hAnsi="Symbol"/>
                        <w:sz w:val="22"/>
                      </w:rPr>
                      <w:t></w:t>
                    </w:r>
                    <w:r>
                      <w:rPr>
                        <w:rFonts w:ascii="Symbol" w:hAnsi="Symbol"/>
                        <w:sz w:val="22"/>
                      </w:rPr>
                      <w:t></w:t>
                    </w:r>
                    <w:r>
                      <w:rPr>
                        <w:sz w:val="22"/>
                      </w:rPr>
                      <w:t>sulaikytos nuotekos nuleidžiamos pylimo pradžioje ar pabaigoje.</w:t>
                    </w:r>
                  </w:p>
                  <w:p w14:paraId="6751E734" w14:textId="77777777" w:rsidR="00E90E8C" w:rsidRDefault="00E90E8C">
                    <w:pPr>
                      <w:widowControl w:val="0"/>
                      <w:rPr>
                        <w:sz w:val="22"/>
                      </w:rPr>
                    </w:pPr>
                  </w:p>
                  <w:p w14:paraId="6751E735" w14:textId="77777777" w:rsidR="00E90E8C" w:rsidRDefault="009B2DED">
                    <w:pPr>
                      <w:widowControl w:val="0"/>
                      <w:rPr>
                        <w:sz w:val="22"/>
                      </w:rPr>
                    </w:pPr>
                    <w:r>
                      <w:rPr>
                        <w:noProof/>
                        <w:sz w:val="22"/>
                        <w:lang w:eastAsia="lt-LT"/>
                      </w:rPr>
                      <w:drawing>
                        <wp:inline distT="0" distB="0" distL="0" distR="0" wp14:anchorId="6751E84B" wp14:editId="6751E84C">
                          <wp:extent cx="2886075" cy="18954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886075" cy="1895475"/>
                                  </a:xfrm>
                                  <a:prstGeom prst="rect">
                                    <a:avLst/>
                                  </a:prstGeom>
                                  <a:noFill/>
                                  <a:ln>
                                    <a:noFill/>
                                  </a:ln>
                                </pic:spPr>
                              </pic:pic>
                            </a:graphicData>
                          </a:graphic>
                        </wp:inline>
                      </w:drawing>
                    </w:r>
                    <w:r>
                      <w:rPr>
                        <w:sz w:val="22"/>
                      </w:rPr>
                      <w:t xml:space="preserve"> </w:t>
                    </w:r>
                  </w:p>
                  <w:p w14:paraId="6751E736" w14:textId="77777777" w:rsidR="00E90E8C" w:rsidRDefault="009B2DED">
                    <w:pPr>
                      <w:jc w:val="center"/>
                      <w:rPr>
                        <w:vanish/>
                      </w:rPr>
                    </w:pPr>
                    <w:r>
                      <w:rPr>
                        <w:vanish/>
                      </w:rPr>
                      <w:t>(pav.)</w:t>
                    </w:r>
                  </w:p>
                  <w:p w14:paraId="6751E737" w14:textId="77777777" w:rsidR="00E90E8C" w:rsidRDefault="00E90E8C">
                    <w:pPr>
                      <w:widowControl w:val="0"/>
                      <w:rPr>
                        <w:sz w:val="22"/>
                      </w:rPr>
                    </w:pPr>
                  </w:p>
                </w:tc>
              </w:tr>
              <w:tr w:rsidR="00E90E8C" w14:paraId="6751E740"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39" w14:textId="77777777" w:rsidR="00E90E8C" w:rsidRDefault="00E90E8C">
                    <w:pPr>
                      <w:widowControl w:val="0"/>
                      <w:rPr>
                        <w:sz w:val="22"/>
                      </w:rPr>
                    </w:pPr>
                  </w:p>
                  <w:p w14:paraId="6751E73A" w14:textId="77777777" w:rsidR="00E90E8C" w:rsidRDefault="009B2DED">
                    <w:pPr>
                      <w:widowControl w:val="0"/>
                      <w:rPr>
                        <w:sz w:val="22"/>
                      </w:rPr>
                    </w:pPr>
                    <w:r>
                      <w:rPr>
                        <w:sz w:val="22"/>
                      </w:rPr>
                      <w:t xml:space="preserve">Šlaito profiliavimas – šlaito profilio pakeitimas </w:t>
                    </w:r>
                    <w:r>
                      <w:rPr>
                        <w:sz w:val="22"/>
                      </w:rPr>
                      <w:t>nukasant dalį esamo grunto ar užpilant jo papildomai</w:t>
                    </w:r>
                  </w:p>
                  <w:p w14:paraId="6751E73B"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3C" w14:textId="77777777" w:rsidR="00E90E8C" w:rsidRDefault="009B2DED">
                    <w:pPr>
                      <w:rPr>
                        <w:sz w:val="22"/>
                      </w:rPr>
                    </w:pPr>
                    <w:r>
                      <w:rPr>
                        <w:rFonts w:ascii="Symbol" w:hAnsi="Symbol"/>
                        <w:sz w:val="22"/>
                      </w:rPr>
                      <w:t></w:t>
                    </w:r>
                    <w:r>
                      <w:rPr>
                        <w:rFonts w:ascii="Symbol" w:hAnsi="Symbol"/>
                        <w:sz w:val="22"/>
                      </w:rPr>
                      <w:t></w:t>
                    </w:r>
                    <w:r>
                      <w:rPr>
                        <w:sz w:val="22"/>
                      </w:rPr>
                      <w:t>Taikomas lėkštam stabiliam šlaitui suformuoti arba esamam silpnam gruntui pakeisti stabilesniu.</w:t>
                    </w:r>
                  </w:p>
                  <w:p w14:paraId="6751E73D" w14:textId="77777777" w:rsidR="00E90E8C" w:rsidRDefault="009B2DED">
                    <w:pPr>
                      <w:rPr>
                        <w:sz w:val="22"/>
                      </w:rPr>
                    </w:pPr>
                    <w:r>
                      <w:rPr>
                        <w:rFonts w:ascii="Symbol" w:hAnsi="Symbol"/>
                        <w:sz w:val="22"/>
                      </w:rPr>
                      <w:t></w:t>
                    </w:r>
                    <w:r>
                      <w:rPr>
                        <w:rFonts w:ascii="Symbol" w:hAnsi="Symbol"/>
                        <w:sz w:val="22"/>
                      </w:rPr>
                      <w:t></w:t>
                    </w:r>
                    <w:r>
                      <w:rPr>
                        <w:noProof/>
                        <w:sz w:val="22"/>
                        <w:lang w:eastAsia="lt-LT"/>
                      </w:rPr>
                      <w:drawing>
                        <wp:inline distT="0" distB="0" distL="0" distR="0" wp14:anchorId="6751E84D" wp14:editId="6751E84E">
                          <wp:extent cx="3000375" cy="20288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00375" cy="2028825"/>
                                  </a:xfrm>
                                  <a:prstGeom prst="rect">
                                    <a:avLst/>
                                  </a:prstGeom>
                                  <a:noFill/>
                                  <a:ln>
                                    <a:noFill/>
                                  </a:ln>
                                </pic:spPr>
                              </pic:pic>
                            </a:graphicData>
                          </a:graphic>
                        </wp:inline>
                      </w:drawing>
                    </w:r>
                  </w:p>
                  <w:p w14:paraId="6751E73E" w14:textId="77777777" w:rsidR="00E90E8C" w:rsidRDefault="009B2DED">
                    <w:pPr>
                      <w:jc w:val="center"/>
                      <w:rPr>
                        <w:vanish/>
                      </w:rPr>
                    </w:pPr>
                    <w:r>
                      <w:rPr>
                        <w:vanish/>
                      </w:rPr>
                      <w:t>(pav.)</w:t>
                    </w:r>
                  </w:p>
                  <w:p w14:paraId="6751E73F" w14:textId="77777777" w:rsidR="00E90E8C" w:rsidRDefault="00E90E8C">
                    <w:pPr>
                      <w:rPr>
                        <w:sz w:val="22"/>
                      </w:rPr>
                    </w:pPr>
                  </w:p>
                </w:tc>
              </w:tr>
              <w:tr w:rsidR="00E90E8C" w14:paraId="6751E748"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41" w14:textId="77777777" w:rsidR="00E90E8C" w:rsidRDefault="00E90E8C">
                    <w:pPr>
                      <w:widowControl w:val="0"/>
                      <w:rPr>
                        <w:sz w:val="22"/>
                      </w:rPr>
                    </w:pPr>
                  </w:p>
                  <w:p w14:paraId="6751E742" w14:textId="77777777" w:rsidR="00E90E8C" w:rsidRDefault="009B2DED">
                    <w:pPr>
                      <w:widowControl w:val="0"/>
                      <w:rPr>
                        <w:sz w:val="22"/>
                      </w:rPr>
                    </w:pPr>
                    <w:r>
                      <w:rPr>
                        <w:sz w:val="22"/>
                      </w:rPr>
                      <w:t>Sutvirtinimas</w:t>
                    </w:r>
                  </w:p>
                  <w:p w14:paraId="6751E743"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44" w14:textId="77777777" w:rsidR="00E90E8C" w:rsidRDefault="009B2DED">
                    <w:pPr>
                      <w:rPr>
                        <w:sz w:val="22"/>
                      </w:rPr>
                    </w:pPr>
                    <w:r>
                      <w:rPr>
                        <w:rFonts w:ascii="Symbol" w:hAnsi="Symbol"/>
                        <w:sz w:val="22"/>
                      </w:rPr>
                      <w:t></w:t>
                    </w:r>
                    <w:r>
                      <w:rPr>
                        <w:rFonts w:ascii="Symbol" w:hAnsi="Symbol"/>
                        <w:sz w:val="22"/>
                      </w:rPr>
                      <w:t></w:t>
                    </w:r>
                    <w:r>
                      <w:rPr>
                        <w:sz w:val="22"/>
                      </w:rPr>
                      <w:t>Tranšėjų ar pakopų suformavimas šlaito paviršiuje prieš užpilant jį dirvo</w:t>
                    </w:r>
                    <w:r>
                      <w:rPr>
                        <w:sz w:val="22"/>
                      </w:rPr>
                      <w:t>žemiu. Taip išvengiama nuošliaužų susidarymo.</w:t>
                    </w:r>
                  </w:p>
                  <w:p w14:paraId="6751E745" w14:textId="77777777" w:rsidR="00E90E8C" w:rsidRDefault="009B2DED">
                    <w:pPr>
                      <w:rPr>
                        <w:sz w:val="22"/>
                      </w:rPr>
                    </w:pPr>
                    <w:r>
                      <w:rPr>
                        <w:rFonts w:ascii="Symbol" w:hAnsi="Symbol"/>
                        <w:sz w:val="22"/>
                      </w:rPr>
                      <w:t></w:t>
                    </w:r>
                    <w:r>
                      <w:rPr>
                        <w:rFonts w:ascii="Symbol" w:hAnsi="Symbol"/>
                        <w:sz w:val="22"/>
                      </w:rPr>
                      <w:t></w:t>
                    </w:r>
                    <w:r>
                      <w:rPr>
                        <w:noProof/>
                        <w:sz w:val="22"/>
                        <w:lang w:eastAsia="lt-LT"/>
                      </w:rPr>
                      <w:drawing>
                        <wp:inline distT="0" distB="0" distL="0" distR="0" wp14:anchorId="6751E84F" wp14:editId="6751E850">
                          <wp:extent cx="2886075" cy="18954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86075" cy="1895475"/>
                                  </a:xfrm>
                                  <a:prstGeom prst="rect">
                                    <a:avLst/>
                                  </a:prstGeom>
                                  <a:noFill/>
                                  <a:ln>
                                    <a:noFill/>
                                  </a:ln>
                                </pic:spPr>
                              </pic:pic>
                            </a:graphicData>
                          </a:graphic>
                        </wp:inline>
                      </w:drawing>
                    </w:r>
                  </w:p>
                  <w:p w14:paraId="6751E746" w14:textId="77777777" w:rsidR="00E90E8C" w:rsidRDefault="009B2DED">
                    <w:pPr>
                      <w:jc w:val="center"/>
                      <w:rPr>
                        <w:vanish/>
                      </w:rPr>
                    </w:pPr>
                    <w:r>
                      <w:rPr>
                        <w:vanish/>
                      </w:rPr>
                      <w:t>(pav.)</w:t>
                    </w:r>
                  </w:p>
                  <w:p w14:paraId="6751E747" w14:textId="77777777" w:rsidR="00E90E8C" w:rsidRDefault="00E90E8C">
                    <w:pPr>
                      <w:rPr>
                        <w:sz w:val="22"/>
                      </w:rPr>
                    </w:pPr>
                  </w:p>
                </w:tc>
              </w:tr>
              <w:tr w:rsidR="00E90E8C" w14:paraId="6751E751"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49" w14:textId="77777777" w:rsidR="00E90E8C" w:rsidRDefault="00E90E8C">
                    <w:pPr>
                      <w:widowControl w:val="0"/>
                      <w:rPr>
                        <w:sz w:val="22"/>
                      </w:rPr>
                    </w:pPr>
                  </w:p>
                  <w:p w14:paraId="6751E74A" w14:textId="77777777" w:rsidR="00E90E8C" w:rsidRDefault="009B2DED">
                    <w:pPr>
                      <w:widowControl w:val="0"/>
                      <w:rPr>
                        <w:sz w:val="22"/>
                      </w:rPr>
                    </w:pPr>
                    <w:r>
                      <w:rPr>
                        <w:sz w:val="22"/>
                      </w:rPr>
                      <w:t>Atsvaros įrengimas</w:t>
                    </w:r>
                  </w:p>
                  <w:p w14:paraId="6751E74B"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4C" w14:textId="77777777" w:rsidR="00E90E8C" w:rsidRDefault="009B2DED">
                    <w:pPr>
                      <w:rPr>
                        <w:sz w:val="22"/>
                      </w:rPr>
                    </w:pPr>
                    <w:r>
                      <w:rPr>
                        <w:rFonts w:ascii="Symbol" w:hAnsi="Symbol"/>
                        <w:sz w:val="22"/>
                      </w:rPr>
                      <w:t></w:t>
                    </w:r>
                    <w:r>
                      <w:rPr>
                        <w:rFonts w:ascii="Symbol" w:hAnsi="Symbol"/>
                        <w:sz w:val="22"/>
                      </w:rPr>
                      <w:t></w:t>
                    </w:r>
                    <w:r>
                      <w:rPr>
                        <w:sz w:val="22"/>
                      </w:rPr>
                      <w:t>Dirvožemio, akmenų ar kitokio grunto sluoksnio užpylimas prie šlaito pado, taip apsaugant paviršių nuo nuslinkimo;</w:t>
                    </w:r>
                  </w:p>
                  <w:p w14:paraId="6751E74D" w14:textId="77777777" w:rsidR="00E90E8C" w:rsidRDefault="009B2DED">
                    <w:pPr>
                      <w:rPr>
                        <w:sz w:val="22"/>
                      </w:rPr>
                    </w:pPr>
                    <w:r>
                      <w:rPr>
                        <w:rFonts w:ascii="Symbol" w:hAnsi="Symbol"/>
                        <w:sz w:val="22"/>
                      </w:rPr>
                      <w:t></w:t>
                    </w:r>
                    <w:r>
                      <w:rPr>
                        <w:rFonts w:ascii="Symbol" w:hAnsi="Symbol"/>
                        <w:sz w:val="22"/>
                      </w:rPr>
                      <w:t></w:t>
                    </w:r>
                    <w:r>
                      <w:rPr>
                        <w:sz w:val="22"/>
                      </w:rPr>
                      <w:t xml:space="preserve">atsvarai naudojamo grunto masė turi būti didesnė už </w:t>
                    </w:r>
                    <w:r>
                      <w:rPr>
                        <w:sz w:val="22"/>
                      </w:rPr>
                      <w:t>potencialiai neatsparaus dirvožemio masę.</w:t>
                    </w:r>
                  </w:p>
                  <w:p w14:paraId="6751E74E" w14:textId="77777777" w:rsidR="00E90E8C" w:rsidRDefault="009B2DED">
                    <w:pPr>
                      <w:widowControl w:val="0"/>
                      <w:rPr>
                        <w:sz w:val="22"/>
                      </w:rPr>
                    </w:pPr>
                    <w:r>
                      <w:rPr>
                        <w:noProof/>
                        <w:sz w:val="22"/>
                        <w:lang w:eastAsia="lt-LT"/>
                      </w:rPr>
                      <w:drawing>
                        <wp:inline distT="0" distB="0" distL="0" distR="0" wp14:anchorId="6751E851" wp14:editId="6751E852">
                          <wp:extent cx="2886075" cy="16954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86075" cy="1695450"/>
                                  </a:xfrm>
                                  <a:prstGeom prst="rect">
                                    <a:avLst/>
                                  </a:prstGeom>
                                  <a:noFill/>
                                  <a:ln>
                                    <a:noFill/>
                                  </a:ln>
                                </pic:spPr>
                              </pic:pic>
                            </a:graphicData>
                          </a:graphic>
                        </wp:inline>
                      </w:drawing>
                    </w:r>
                  </w:p>
                  <w:p w14:paraId="6751E74F" w14:textId="77777777" w:rsidR="00E90E8C" w:rsidRDefault="009B2DED">
                    <w:pPr>
                      <w:jc w:val="center"/>
                      <w:rPr>
                        <w:vanish/>
                      </w:rPr>
                    </w:pPr>
                    <w:r>
                      <w:rPr>
                        <w:vanish/>
                      </w:rPr>
                      <w:t>(pav.)</w:t>
                    </w:r>
                  </w:p>
                  <w:p w14:paraId="6751E750" w14:textId="77777777" w:rsidR="00E90E8C" w:rsidRDefault="00E90E8C">
                    <w:pPr>
                      <w:widowControl w:val="0"/>
                      <w:rPr>
                        <w:sz w:val="22"/>
                      </w:rPr>
                    </w:pPr>
                  </w:p>
                </w:tc>
              </w:tr>
              <w:tr w:rsidR="00E90E8C" w14:paraId="6751E753" w14:textId="77777777">
                <w:trPr>
                  <w:cantSplit/>
                  <w:trHeight w:val="23"/>
                </w:trPr>
                <w:tc>
                  <w:tcPr>
                    <w:tcW w:w="5000" w:type="pct"/>
                    <w:gridSpan w:val="2"/>
                    <w:tcBorders>
                      <w:top w:val="single" w:sz="4" w:space="0" w:color="auto"/>
                      <w:left w:val="single" w:sz="4" w:space="0" w:color="auto"/>
                      <w:bottom w:val="single" w:sz="4" w:space="0" w:color="auto"/>
                      <w:right w:val="single" w:sz="4" w:space="0" w:color="auto"/>
                    </w:tcBorders>
                  </w:tcPr>
                  <w:p w14:paraId="6751E752" w14:textId="77777777" w:rsidR="00E90E8C" w:rsidRDefault="009B2DED">
                    <w:pPr>
                      <w:widowControl w:val="0"/>
                      <w:jc w:val="center"/>
                      <w:rPr>
                        <w:b/>
                        <w:sz w:val="22"/>
                      </w:rPr>
                    </w:pPr>
                    <w:r>
                      <w:rPr>
                        <w:b/>
                        <w:sz w:val="22"/>
                      </w:rPr>
                      <w:t>Šlaitų sutvirtinimo konstrukciniai sprendiniai</w:t>
                    </w:r>
                  </w:p>
                </w:tc>
              </w:tr>
              <w:tr w:rsidR="00E90E8C" w14:paraId="6751E75B"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54" w14:textId="77777777" w:rsidR="00E90E8C" w:rsidRDefault="00E90E8C">
                    <w:pPr>
                      <w:widowControl w:val="0"/>
                      <w:rPr>
                        <w:sz w:val="22"/>
                      </w:rPr>
                    </w:pPr>
                  </w:p>
                  <w:p w14:paraId="6751E755" w14:textId="77777777" w:rsidR="00E90E8C" w:rsidRDefault="009B2DED">
                    <w:pPr>
                      <w:widowControl w:val="0"/>
                      <w:rPr>
                        <w:sz w:val="22"/>
                      </w:rPr>
                    </w:pPr>
                    <w:r>
                      <w:rPr>
                        <w:sz w:val="22"/>
                      </w:rPr>
                      <w:t xml:space="preserve">Apželdintos atraminės sienelės iš </w:t>
                    </w:r>
                    <w:proofErr w:type="spellStart"/>
                    <w:r>
                      <w:rPr>
                        <w:sz w:val="22"/>
                      </w:rPr>
                      <w:t>gabionų</w:t>
                    </w:r>
                    <w:proofErr w:type="spellEnd"/>
                  </w:p>
                  <w:p w14:paraId="6751E756"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57" w14:textId="77777777" w:rsidR="00E90E8C" w:rsidRDefault="009B2DED">
                    <w:pPr>
                      <w:rPr>
                        <w:sz w:val="22"/>
                      </w:rPr>
                    </w:pPr>
                    <w:r>
                      <w:rPr>
                        <w:rFonts w:ascii="Symbol" w:hAnsi="Symbol"/>
                        <w:sz w:val="22"/>
                      </w:rPr>
                      <w:t></w:t>
                    </w:r>
                    <w:r>
                      <w:rPr>
                        <w:rFonts w:ascii="Symbol" w:hAnsi="Symbol"/>
                        <w:sz w:val="22"/>
                      </w:rPr>
                      <w:t></w:t>
                    </w:r>
                    <w:r>
                      <w:rPr>
                        <w:sz w:val="22"/>
                      </w:rPr>
                      <w:t xml:space="preserve">Atraminėje sienelėje tarp </w:t>
                    </w:r>
                    <w:proofErr w:type="spellStart"/>
                    <w:r>
                      <w:rPr>
                        <w:sz w:val="22"/>
                      </w:rPr>
                      <w:t>gabionų</w:t>
                    </w:r>
                    <w:proofErr w:type="spellEnd"/>
                    <w:r>
                      <w:rPr>
                        <w:sz w:val="22"/>
                      </w:rPr>
                      <w:t xml:space="preserve"> sodinami krūmų auginiai, taip suteikiant jai natūralesnę, estetiškesnę </w:t>
                    </w:r>
                    <w:r>
                      <w:rPr>
                        <w:sz w:val="22"/>
                      </w:rPr>
                      <w:t xml:space="preserve">išvaizdą. Augančių krūmų šaknys ir šakos palaipsniui apraizgo akmenis ir, suirus vielos tinklui, palaiko </w:t>
                    </w:r>
                    <w:proofErr w:type="spellStart"/>
                    <w:r>
                      <w:rPr>
                        <w:sz w:val="22"/>
                      </w:rPr>
                      <w:t>gabionų</w:t>
                    </w:r>
                    <w:proofErr w:type="spellEnd"/>
                    <w:r>
                      <w:rPr>
                        <w:sz w:val="22"/>
                      </w:rPr>
                      <w:t xml:space="preserve"> konstrukciją. Taip pailginamas sienelės naudojimo laikas.</w:t>
                    </w:r>
                  </w:p>
                  <w:p w14:paraId="6751E758" w14:textId="77777777" w:rsidR="00E90E8C" w:rsidRDefault="009B2DED">
                    <w:pPr>
                      <w:rPr>
                        <w:sz w:val="22"/>
                      </w:rPr>
                    </w:pPr>
                    <w:r>
                      <w:rPr>
                        <w:noProof/>
                        <w:sz w:val="22"/>
                        <w:lang w:eastAsia="lt-LT"/>
                      </w:rPr>
                      <w:drawing>
                        <wp:inline distT="0" distB="0" distL="0" distR="0" wp14:anchorId="6751E853" wp14:editId="6751E854">
                          <wp:extent cx="3114675" cy="22955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14675" cy="2295525"/>
                                  </a:xfrm>
                                  <a:prstGeom prst="rect">
                                    <a:avLst/>
                                  </a:prstGeom>
                                  <a:noFill/>
                                  <a:ln>
                                    <a:noFill/>
                                  </a:ln>
                                </pic:spPr>
                              </pic:pic>
                            </a:graphicData>
                          </a:graphic>
                        </wp:inline>
                      </w:drawing>
                    </w:r>
                  </w:p>
                  <w:p w14:paraId="6751E759" w14:textId="77777777" w:rsidR="00E90E8C" w:rsidRDefault="009B2DED">
                    <w:pPr>
                      <w:jc w:val="center"/>
                      <w:rPr>
                        <w:vanish/>
                      </w:rPr>
                    </w:pPr>
                    <w:r>
                      <w:rPr>
                        <w:vanish/>
                      </w:rPr>
                      <w:t>(pav.)</w:t>
                    </w:r>
                  </w:p>
                  <w:p w14:paraId="6751E75A" w14:textId="77777777" w:rsidR="00E90E8C" w:rsidRDefault="00E90E8C">
                    <w:pPr>
                      <w:rPr>
                        <w:sz w:val="22"/>
                      </w:rPr>
                    </w:pPr>
                  </w:p>
                </w:tc>
              </w:tr>
              <w:tr w:rsidR="00E90E8C" w14:paraId="6751E764"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5C" w14:textId="77777777" w:rsidR="00E90E8C" w:rsidRDefault="00E90E8C">
                    <w:pPr>
                      <w:widowControl w:val="0"/>
                      <w:rPr>
                        <w:sz w:val="22"/>
                      </w:rPr>
                    </w:pPr>
                  </w:p>
                  <w:p w14:paraId="6751E75D" w14:textId="77777777" w:rsidR="00E90E8C" w:rsidRDefault="009B2DED">
                    <w:pPr>
                      <w:widowControl w:val="0"/>
                      <w:rPr>
                        <w:sz w:val="22"/>
                      </w:rPr>
                    </w:pPr>
                    <w:r>
                      <w:rPr>
                        <w:sz w:val="22"/>
                      </w:rPr>
                      <w:t>Rąstų ar apdorotos medienos atraminės sienelės</w:t>
                    </w:r>
                  </w:p>
                  <w:p w14:paraId="6751E75E"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5F" w14:textId="77777777" w:rsidR="00E90E8C" w:rsidRDefault="009B2DED">
                    <w:pPr>
                      <w:rPr>
                        <w:sz w:val="22"/>
                      </w:rPr>
                    </w:pPr>
                    <w:r>
                      <w:rPr>
                        <w:rFonts w:ascii="Symbol" w:hAnsi="Symbol"/>
                        <w:sz w:val="22"/>
                      </w:rPr>
                      <w:t></w:t>
                    </w:r>
                    <w:r>
                      <w:rPr>
                        <w:rFonts w:ascii="Symbol" w:hAnsi="Symbol"/>
                        <w:sz w:val="22"/>
                      </w:rPr>
                      <w:t></w:t>
                    </w:r>
                    <w:r>
                      <w:rPr>
                        <w:sz w:val="22"/>
                      </w:rPr>
                      <w:t xml:space="preserve">Beveik vertikaliai </w:t>
                    </w:r>
                    <w:r>
                      <w:rPr>
                        <w:sz w:val="22"/>
                      </w:rPr>
                      <w:t>sumontuota stačiakampio gretasienio formos medinė konstrukcija, užpildyta dirvožemiu, akmenimis ar kitokiu užpildu. Naudojama statiems šlaitams sutvirtinti;</w:t>
                    </w:r>
                  </w:p>
                  <w:p w14:paraId="6751E760" w14:textId="77777777" w:rsidR="00E90E8C" w:rsidRDefault="009B2DED">
                    <w:pPr>
                      <w:rPr>
                        <w:sz w:val="22"/>
                      </w:rPr>
                    </w:pPr>
                    <w:r>
                      <w:rPr>
                        <w:rFonts w:ascii="Symbol" w:hAnsi="Symbol"/>
                        <w:sz w:val="22"/>
                      </w:rPr>
                      <w:t></w:t>
                    </w:r>
                    <w:r>
                      <w:rPr>
                        <w:rFonts w:ascii="Symbol" w:hAnsi="Symbol"/>
                        <w:sz w:val="22"/>
                      </w:rPr>
                      <w:t></w:t>
                    </w:r>
                    <w:r>
                      <w:rPr>
                        <w:sz w:val="22"/>
                      </w:rPr>
                      <w:t>rekomenduojama naudoti kelio atkarpose, kur dėl erdvės stokos neįmanoma įrengti stabilaus nuolaid</w:t>
                    </w:r>
                    <w:r>
                      <w:rPr>
                        <w:sz w:val="22"/>
                      </w:rPr>
                      <w:t>aus šlaito.</w:t>
                    </w:r>
                  </w:p>
                  <w:p w14:paraId="6751E761" w14:textId="77777777" w:rsidR="00E90E8C" w:rsidRDefault="009B2DED">
                    <w:pPr>
                      <w:rPr>
                        <w:sz w:val="22"/>
                      </w:rPr>
                    </w:pPr>
                    <w:r>
                      <w:rPr>
                        <w:noProof/>
                        <w:sz w:val="22"/>
                        <w:lang w:eastAsia="lt-LT"/>
                      </w:rPr>
                      <w:drawing>
                        <wp:inline distT="0" distB="0" distL="0" distR="0" wp14:anchorId="6751E855" wp14:editId="6751E856">
                          <wp:extent cx="3009900" cy="17716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009900" cy="1771650"/>
                                  </a:xfrm>
                                  <a:prstGeom prst="rect">
                                    <a:avLst/>
                                  </a:prstGeom>
                                  <a:noFill/>
                                  <a:ln>
                                    <a:noFill/>
                                  </a:ln>
                                </pic:spPr>
                              </pic:pic>
                            </a:graphicData>
                          </a:graphic>
                        </wp:inline>
                      </w:drawing>
                    </w:r>
                  </w:p>
                  <w:p w14:paraId="6751E762" w14:textId="77777777" w:rsidR="00E90E8C" w:rsidRDefault="009B2DED">
                    <w:pPr>
                      <w:jc w:val="center"/>
                      <w:rPr>
                        <w:vanish/>
                      </w:rPr>
                    </w:pPr>
                    <w:r>
                      <w:rPr>
                        <w:vanish/>
                      </w:rPr>
                      <w:t>(pav.)</w:t>
                    </w:r>
                  </w:p>
                  <w:p w14:paraId="6751E763" w14:textId="77777777" w:rsidR="00E90E8C" w:rsidRDefault="00E90E8C">
                    <w:pPr>
                      <w:rPr>
                        <w:sz w:val="22"/>
                      </w:rPr>
                    </w:pPr>
                  </w:p>
                </w:tc>
              </w:tr>
              <w:tr w:rsidR="00E90E8C" w14:paraId="6751E76E"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65" w14:textId="77777777" w:rsidR="00E90E8C" w:rsidRDefault="00E90E8C">
                    <w:pPr>
                      <w:widowControl w:val="0"/>
                      <w:rPr>
                        <w:sz w:val="22"/>
                      </w:rPr>
                    </w:pPr>
                  </w:p>
                  <w:p w14:paraId="6751E766" w14:textId="77777777" w:rsidR="00E90E8C" w:rsidRDefault="009B2DED">
                    <w:pPr>
                      <w:widowControl w:val="0"/>
                      <w:rPr>
                        <w:sz w:val="22"/>
                      </w:rPr>
                    </w:pPr>
                    <w:r>
                      <w:rPr>
                        <w:sz w:val="22"/>
                      </w:rPr>
                      <w:t>Apželdintos apdorotos medienos atraminės sienelės</w:t>
                    </w:r>
                  </w:p>
                  <w:p w14:paraId="6751E767"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68" w14:textId="77777777" w:rsidR="00E90E8C" w:rsidRDefault="009B2DED">
                    <w:pPr>
                      <w:rPr>
                        <w:sz w:val="22"/>
                      </w:rPr>
                    </w:pPr>
                    <w:r>
                      <w:rPr>
                        <w:rFonts w:ascii="Symbol" w:hAnsi="Symbol"/>
                        <w:sz w:val="22"/>
                      </w:rPr>
                      <w:t></w:t>
                    </w:r>
                    <w:r>
                      <w:rPr>
                        <w:rFonts w:ascii="Symbol" w:hAnsi="Symbol"/>
                        <w:sz w:val="22"/>
                      </w:rPr>
                      <w:t></w:t>
                    </w:r>
                    <w:r>
                      <w:rPr>
                        <w:sz w:val="22"/>
                      </w:rPr>
                      <w:t>Augančių krūmų šaknys ir šakos palaipsniui apraizgo medinę konstrukciją ir jos užpildo elementus. Taip pailginamas sienelės naudojimo laikas, suteikiama estetinė išvaizda;</w:t>
                    </w:r>
                  </w:p>
                  <w:p w14:paraId="6751E769" w14:textId="77777777" w:rsidR="00E90E8C" w:rsidRDefault="009B2DED">
                    <w:pPr>
                      <w:rPr>
                        <w:sz w:val="22"/>
                      </w:rPr>
                    </w:pPr>
                    <w:r>
                      <w:rPr>
                        <w:rFonts w:ascii="Symbol" w:hAnsi="Symbol"/>
                        <w:sz w:val="22"/>
                      </w:rPr>
                      <w:t></w:t>
                    </w:r>
                    <w:r>
                      <w:rPr>
                        <w:rFonts w:ascii="Symbol" w:hAnsi="Symbol"/>
                        <w:sz w:val="22"/>
                      </w:rPr>
                      <w:t></w:t>
                    </w:r>
                    <w:r>
                      <w:rPr>
                        <w:sz w:val="22"/>
                      </w:rPr>
                      <w:t>sienelėms apželdinti naudojami krūmų auginiai;</w:t>
                    </w:r>
                  </w:p>
                  <w:p w14:paraId="6751E76A" w14:textId="77777777" w:rsidR="00E90E8C" w:rsidRDefault="009B2DED">
                    <w:pPr>
                      <w:rPr>
                        <w:sz w:val="22"/>
                      </w:rPr>
                    </w:pPr>
                    <w:r>
                      <w:rPr>
                        <w:rFonts w:ascii="Symbol" w:hAnsi="Symbol"/>
                        <w:sz w:val="22"/>
                      </w:rPr>
                      <w:t></w:t>
                    </w:r>
                    <w:r>
                      <w:rPr>
                        <w:rFonts w:ascii="Symbol" w:hAnsi="Symbol"/>
                        <w:sz w:val="22"/>
                      </w:rPr>
                      <w:t></w:t>
                    </w:r>
                    <w:r>
                      <w:rPr>
                        <w:sz w:val="22"/>
                      </w:rPr>
                      <w:t>kiekvienas šakų sluoksnis užklojamas mažiausiai 5 cm storio sutankinto dirvožemio sluoksniu.</w:t>
                    </w:r>
                  </w:p>
                  <w:p w14:paraId="6751E76B" w14:textId="77777777" w:rsidR="00E90E8C" w:rsidRDefault="009B2DED">
                    <w:pPr>
                      <w:rPr>
                        <w:sz w:val="22"/>
                      </w:rPr>
                    </w:pPr>
                    <w:r>
                      <w:rPr>
                        <w:noProof/>
                        <w:sz w:val="22"/>
                        <w:lang w:eastAsia="lt-LT"/>
                      </w:rPr>
                      <w:drawing>
                        <wp:inline distT="0" distB="0" distL="0" distR="0" wp14:anchorId="6751E857" wp14:editId="6751E858">
                          <wp:extent cx="3228975" cy="19526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28975" cy="1952625"/>
                                  </a:xfrm>
                                  <a:prstGeom prst="rect">
                                    <a:avLst/>
                                  </a:prstGeom>
                                  <a:noFill/>
                                  <a:ln>
                                    <a:noFill/>
                                  </a:ln>
                                </pic:spPr>
                              </pic:pic>
                            </a:graphicData>
                          </a:graphic>
                        </wp:inline>
                      </w:drawing>
                    </w:r>
                  </w:p>
                  <w:p w14:paraId="6751E76C" w14:textId="77777777" w:rsidR="00E90E8C" w:rsidRDefault="009B2DED">
                    <w:pPr>
                      <w:jc w:val="center"/>
                      <w:rPr>
                        <w:vanish/>
                      </w:rPr>
                    </w:pPr>
                    <w:r>
                      <w:rPr>
                        <w:vanish/>
                      </w:rPr>
                      <w:t>(pav.)</w:t>
                    </w:r>
                  </w:p>
                  <w:p w14:paraId="6751E76D" w14:textId="77777777" w:rsidR="00E90E8C" w:rsidRDefault="00E90E8C">
                    <w:pPr>
                      <w:rPr>
                        <w:sz w:val="22"/>
                      </w:rPr>
                    </w:pPr>
                  </w:p>
                </w:tc>
              </w:tr>
              <w:tr w:rsidR="00E90E8C" w14:paraId="6751E778"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6F" w14:textId="77777777" w:rsidR="00E90E8C" w:rsidRDefault="00E90E8C">
                    <w:pPr>
                      <w:widowControl w:val="0"/>
                      <w:rPr>
                        <w:sz w:val="22"/>
                      </w:rPr>
                    </w:pPr>
                  </w:p>
                  <w:p w14:paraId="6751E770" w14:textId="77777777" w:rsidR="00E90E8C" w:rsidRDefault="009B2DED">
                    <w:pPr>
                      <w:widowControl w:val="0"/>
                      <w:rPr>
                        <w:sz w:val="22"/>
                      </w:rPr>
                    </w:pPr>
                    <w:r>
                      <w:rPr>
                        <w:sz w:val="22"/>
                      </w:rPr>
                      <w:t>Sutvirtinimas akmenų klojiniu</w:t>
                    </w:r>
                  </w:p>
                  <w:p w14:paraId="6751E771"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72" w14:textId="77777777" w:rsidR="00E90E8C" w:rsidRDefault="009B2DED">
                    <w:pPr>
                      <w:rPr>
                        <w:sz w:val="22"/>
                      </w:rPr>
                    </w:pPr>
                    <w:r>
                      <w:rPr>
                        <w:rFonts w:ascii="Symbol" w:hAnsi="Symbol"/>
                        <w:sz w:val="22"/>
                      </w:rPr>
                      <w:t></w:t>
                    </w:r>
                    <w:r>
                      <w:rPr>
                        <w:rFonts w:ascii="Symbol" w:hAnsi="Symbol"/>
                        <w:sz w:val="22"/>
                      </w:rPr>
                      <w:t></w:t>
                    </w:r>
                    <w:r>
                      <w:rPr>
                        <w:sz w:val="22"/>
                      </w:rPr>
                      <w:t xml:space="preserve">Akmenų sluoksniu padengiamas pylimo ar iškasos šlaitas, taip </w:t>
                    </w:r>
                    <w:r>
                      <w:rPr>
                        <w:sz w:val="22"/>
                      </w:rPr>
                      <w:t>apsaugant paviršių nuo erozijos;</w:t>
                    </w:r>
                  </w:p>
                  <w:p w14:paraId="6751E773" w14:textId="77777777" w:rsidR="00E90E8C" w:rsidRDefault="009B2DED">
                    <w:pPr>
                      <w:rPr>
                        <w:sz w:val="22"/>
                      </w:rPr>
                    </w:pPr>
                    <w:r>
                      <w:rPr>
                        <w:rFonts w:ascii="Symbol" w:hAnsi="Symbol"/>
                        <w:sz w:val="22"/>
                      </w:rPr>
                      <w:t></w:t>
                    </w:r>
                    <w:r>
                      <w:rPr>
                        <w:rFonts w:ascii="Symbol" w:hAnsi="Symbol"/>
                        <w:sz w:val="22"/>
                      </w:rPr>
                      <w:t></w:t>
                    </w:r>
                    <w:r>
                      <w:rPr>
                        <w:sz w:val="22"/>
                      </w:rPr>
                      <w:t xml:space="preserve">akmenų dydis ir klojinio storis parenkamas atsižvelgiant į nuotekų kiekį ir tėkmės greitį. Po akmenų klojiniu būtina tiesti </w:t>
                    </w:r>
                    <w:proofErr w:type="spellStart"/>
                    <w:r>
                      <w:rPr>
                        <w:sz w:val="22"/>
                      </w:rPr>
                      <w:t>geosintetinę</w:t>
                    </w:r>
                    <w:proofErr w:type="spellEnd"/>
                    <w:r>
                      <w:rPr>
                        <w:sz w:val="22"/>
                      </w:rPr>
                      <w:t xml:space="preserve"> medžiagą;</w:t>
                    </w:r>
                  </w:p>
                  <w:p w14:paraId="6751E774" w14:textId="77777777" w:rsidR="00E90E8C" w:rsidRDefault="009B2DED">
                    <w:pPr>
                      <w:rPr>
                        <w:sz w:val="22"/>
                      </w:rPr>
                    </w:pPr>
                    <w:r>
                      <w:rPr>
                        <w:rFonts w:ascii="Symbol" w:hAnsi="Symbol"/>
                        <w:sz w:val="22"/>
                      </w:rPr>
                      <w:t></w:t>
                    </w:r>
                    <w:r>
                      <w:rPr>
                        <w:rFonts w:ascii="Symbol" w:hAnsi="Symbol"/>
                        <w:sz w:val="22"/>
                      </w:rPr>
                      <w:t></w:t>
                    </w:r>
                    <w:r>
                      <w:rPr>
                        <w:sz w:val="22"/>
                      </w:rPr>
                      <w:t>rekomenduojama naudoti tais atvejais, kai augmenijos dangos nepakanka pa</w:t>
                    </w:r>
                    <w:r>
                      <w:rPr>
                        <w:sz w:val="22"/>
                      </w:rPr>
                      <w:t>tikimai apsaugoti šlaitus nuo erozijos: labai statiems šlaitams, šlaitams, kuriais tekantis nuotekų srautas keičia kryptį, griovių šlaitams ties posūkiais ar susiaurėjimo vietose apsaugoti.</w:t>
                    </w:r>
                  </w:p>
                  <w:p w14:paraId="6751E775" w14:textId="77777777" w:rsidR="00E90E8C" w:rsidRDefault="009B2DED">
                    <w:pPr>
                      <w:rPr>
                        <w:sz w:val="22"/>
                      </w:rPr>
                    </w:pPr>
                    <w:r>
                      <w:rPr>
                        <w:rFonts w:ascii="Symbol" w:hAnsi="Symbol"/>
                        <w:sz w:val="22"/>
                      </w:rPr>
                      <w:t></w:t>
                    </w:r>
                    <w:r>
                      <w:rPr>
                        <w:noProof/>
                        <w:sz w:val="22"/>
                        <w:lang w:eastAsia="lt-LT"/>
                      </w:rPr>
                      <w:drawing>
                        <wp:inline distT="0" distB="0" distL="0" distR="0" wp14:anchorId="6751E859" wp14:editId="6751E85A">
                          <wp:extent cx="3228975" cy="18954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228975" cy="1895475"/>
                                  </a:xfrm>
                                  <a:prstGeom prst="rect">
                                    <a:avLst/>
                                  </a:prstGeom>
                                  <a:noFill/>
                                  <a:ln>
                                    <a:noFill/>
                                  </a:ln>
                                </pic:spPr>
                              </pic:pic>
                            </a:graphicData>
                          </a:graphic>
                        </wp:inline>
                      </w:drawing>
                    </w:r>
                  </w:p>
                  <w:p w14:paraId="6751E776" w14:textId="77777777" w:rsidR="00E90E8C" w:rsidRDefault="009B2DED">
                    <w:pPr>
                      <w:jc w:val="center"/>
                      <w:rPr>
                        <w:vanish/>
                      </w:rPr>
                    </w:pPr>
                    <w:r>
                      <w:rPr>
                        <w:vanish/>
                      </w:rPr>
                      <w:t>(pav.)</w:t>
                    </w:r>
                  </w:p>
                  <w:p w14:paraId="6751E777" w14:textId="77777777" w:rsidR="00E90E8C" w:rsidRDefault="00E90E8C">
                    <w:pPr>
                      <w:rPr>
                        <w:sz w:val="22"/>
                      </w:rPr>
                    </w:pPr>
                  </w:p>
                </w:tc>
              </w:tr>
              <w:tr w:rsidR="00E90E8C" w14:paraId="6751E780" w14:textId="77777777">
                <w:trPr>
                  <w:cantSplit/>
                  <w:trHeight w:val="23"/>
                </w:trPr>
                <w:tc>
                  <w:tcPr>
                    <w:tcW w:w="1566" w:type="pct"/>
                    <w:tcBorders>
                      <w:top w:val="single" w:sz="4" w:space="0" w:color="auto"/>
                      <w:left w:val="single" w:sz="4" w:space="0" w:color="auto"/>
                      <w:bottom w:val="single" w:sz="4" w:space="0" w:color="auto"/>
                      <w:right w:val="single" w:sz="4" w:space="0" w:color="auto"/>
                    </w:tcBorders>
                  </w:tcPr>
                  <w:p w14:paraId="6751E779" w14:textId="77777777" w:rsidR="00E90E8C" w:rsidRDefault="00E90E8C">
                    <w:pPr>
                      <w:widowControl w:val="0"/>
                      <w:rPr>
                        <w:sz w:val="22"/>
                      </w:rPr>
                    </w:pPr>
                  </w:p>
                  <w:p w14:paraId="6751E77A" w14:textId="77777777" w:rsidR="00E90E8C" w:rsidRDefault="009B2DED">
                    <w:pPr>
                      <w:widowControl w:val="0"/>
                      <w:rPr>
                        <w:sz w:val="22"/>
                      </w:rPr>
                    </w:pPr>
                    <w:r>
                      <w:rPr>
                        <w:sz w:val="22"/>
                      </w:rPr>
                      <w:t>Sutvirtinimas apželdintu akmenų klojiniu</w:t>
                    </w:r>
                  </w:p>
                  <w:p w14:paraId="6751E77B" w14:textId="77777777" w:rsidR="00E90E8C" w:rsidRDefault="00E90E8C">
                    <w:pPr>
                      <w:widowControl w:val="0"/>
                      <w:rPr>
                        <w:sz w:val="22"/>
                      </w:rPr>
                    </w:pPr>
                  </w:p>
                </w:tc>
                <w:tc>
                  <w:tcPr>
                    <w:tcW w:w="3434" w:type="pct"/>
                    <w:tcBorders>
                      <w:top w:val="single" w:sz="4" w:space="0" w:color="auto"/>
                      <w:left w:val="single" w:sz="4" w:space="0" w:color="auto"/>
                      <w:bottom w:val="single" w:sz="4" w:space="0" w:color="auto"/>
                      <w:right w:val="single" w:sz="4" w:space="0" w:color="auto"/>
                    </w:tcBorders>
                  </w:tcPr>
                  <w:p w14:paraId="6751E77C" w14:textId="77777777" w:rsidR="00E90E8C" w:rsidRDefault="009B2DED">
                    <w:pPr>
                      <w:rPr>
                        <w:sz w:val="22"/>
                      </w:rPr>
                    </w:pPr>
                    <w:r>
                      <w:rPr>
                        <w:rFonts w:ascii="Symbol" w:hAnsi="Symbol"/>
                        <w:sz w:val="22"/>
                      </w:rPr>
                      <w:t></w:t>
                    </w:r>
                    <w:r>
                      <w:rPr>
                        <w:rFonts w:ascii="Symbol" w:hAnsi="Symbol"/>
                        <w:sz w:val="22"/>
                      </w:rPr>
                      <w:t></w:t>
                    </w:r>
                    <w:r>
                      <w:rPr>
                        <w:sz w:val="22"/>
                      </w:rPr>
                      <w:t xml:space="preserve">Akmenų </w:t>
                    </w:r>
                    <w:r>
                      <w:rPr>
                        <w:sz w:val="22"/>
                      </w:rPr>
                      <w:t>sluoksniu padengtame pylimo ar iškasos šlaite per tuštumas tarp akmenų sodinami krūmų auginiai. Taip padidinamas šlaito stabilumas ir atsparumas erozijai.</w:t>
                    </w:r>
                  </w:p>
                  <w:p w14:paraId="6751E77D" w14:textId="77777777" w:rsidR="00E90E8C" w:rsidRDefault="009B2DED">
                    <w:pPr>
                      <w:rPr>
                        <w:sz w:val="22"/>
                      </w:rPr>
                    </w:pPr>
                    <w:r>
                      <w:rPr>
                        <w:noProof/>
                        <w:sz w:val="22"/>
                        <w:lang w:eastAsia="lt-LT"/>
                      </w:rPr>
                      <w:drawing>
                        <wp:inline distT="0" distB="0" distL="0" distR="0" wp14:anchorId="6751E85B" wp14:editId="6751E85C">
                          <wp:extent cx="3114675" cy="22764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14675" cy="2276475"/>
                                  </a:xfrm>
                                  <a:prstGeom prst="rect">
                                    <a:avLst/>
                                  </a:prstGeom>
                                  <a:noFill/>
                                  <a:ln>
                                    <a:noFill/>
                                  </a:ln>
                                </pic:spPr>
                              </pic:pic>
                            </a:graphicData>
                          </a:graphic>
                        </wp:inline>
                      </w:drawing>
                    </w:r>
                  </w:p>
                  <w:p w14:paraId="6751E77E" w14:textId="77777777" w:rsidR="00E90E8C" w:rsidRDefault="009B2DED">
                    <w:pPr>
                      <w:jc w:val="center"/>
                      <w:rPr>
                        <w:vanish/>
                      </w:rPr>
                    </w:pPr>
                    <w:r>
                      <w:rPr>
                        <w:vanish/>
                      </w:rPr>
                      <w:t>(pav.)</w:t>
                    </w:r>
                  </w:p>
                  <w:p w14:paraId="6751E77F" w14:textId="77777777" w:rsidR="00E90E8C" w:rsidRDefault="00E90E8C">
                    <w:pPr>
                      <w:rPr>
                        <w:sz w:val="22"/>
                      </w:rPr>
                    </w:pPr>
                  </w:p>
                </w:tc>
              </w:tr>
            </w:tbl>
            <w:p w14:paraId="6751E781" w14:textId="77777777" w:rsidR="00E90E8C" w:rsidRDefault="009B2DED"/>
          </w:sdtContent>
        </w:sdt>
        <w:sdt>
          <w:sdtPr>
            <w:alias w:val="lentele"/>
            <w:tag w:val="part_a4c6b968192a4f049dcf758fda40685e"/>
            <w:id w:val="-627543610"/>
            <w:lock w:val="sdtLocked"/>
          </w:sdtPr>
          <w:sdtEndPr/>
          <w:sdtContent>
            <w:p w14:paraId="6751E782" w14:textId="77777777" w:rsidR="00E90E8C" w:rsidRDefault="009B2DED">
              <w:pPr>
                <w:keepNext/>
                <w:jc w:val="center"/>
                <w:rPr>
                  <w:b/>
                  <w:bCs/>
                  <w:caps/>
                </w:rPr>
              </w:pPr>
              <w:sdt>
                <w:sdtPr>
                  <w:alias w:val="Pavadinimas"/>
                  <w:tag w:val="title_a4c6b968192a4f049dcf758fda40685e"/>
                  <w:id w:val="-849567695"/>
                  <w:lock w:val="sdtLocked"/>
                </w:sdtPr>
                <w:sdtEndPr/>
                <w:sdtContent>
                  <w:r>
                    <w:rPr>
                      <w:b/>
                      <w:bCs/>
                      <w:caps/>
                    </w:rPr>
                    <w:t xml:space="preserve">2 </w:t>
                  </w:r>
                  <w:r>
                    <w:rPr>
                      <w:b/>
                      <w:bCs/>
                    </w:rPr>
                    <w:t>lentelė. Rekomendacijos efektyviam dumblą sulaikančių užtvarų įrengimui (2 priedas [1</w:t>
                  </w:r>
                  <w:r>
                    <w:rPr>
                      <w:b/>
                      <w:bCs/>
                    </w:rPr>
                    <w:t>5])</w:t>
                  </w:r>
                </w:sdtContent>
              </w:sdt>
            </w:p>
            <w:p w14:paraId="6751E783" w14:textId="77777777" w:rsidR="00E90E8C" w:rsidRDefault="00E90E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7"/>
                <w:gridCol w:w="5081"/>
              </w:tblGrid>
              <w:tr w:rsidR="00E90E8C" w14:paraId="6751E786" w14:textId="77777777">
                <w:trPr>
                  <w:cantSplit/>
                  <w:trHeight w:val="23"/>
                  <w:tblHeader/>
                </w:trPr>
                <w:tc>
                  <w:tcPr>
                    <w:tcW w:w="2265" w:type="pct"/>
                    <w:tcBorders>
                      <w:top w:val="single" w:sz="4" w:space="0" w:color="auto"/>
                      <w:left w:val="single" w:sz="4" w:space="0" w:color="auto"/>
                      <w:bottom w:val="single" w:sz="4" w:space="0" w:color="auto"/>
                      <w:right w:val="single" w:sz="4" w:space="0" w:color="auto"/>
                    </w:tcBorders>
                  </w:tcPr>
                  <w:p w14:paraId="6751E784" w14:textId="77777777" w:rsidR="00E90E8C" w:rsidRDefault="009B2DED">
                    <w:pPr>
                      <w:widowControl w:val="0"/>
                      <w:jc w:val="center"/>
                      <w:rPr>
                        <w:b/>
                        <w:sz w:val="22"/>
                      </w:rPr>
                    </w:pPr>
                    <w:r>
                      <w:rPr>
                        <w:b/>
                        <w:sz w:val="22"/>
                      </w:rPr>
                      <w:t>Netinkamai įrengtos užtvaros</w:t>
                    </w:r>
                  </w:p>
                </w:tc>
                <w:tc>
                  <w:tcPr>
                    <w:tcW w:w="2735" w:type="pct"/>
                    <w:tcBorders>
                      <w:top w:val="single" w:sz="4" w:space="0" w:color="auto"/>
                      <w:left w:val="single" w:sz="4" w:space="0" w:color="auto"/>
                      <w:bottom w:val="single" w:sz="4" w:space="0" w:color="auto"/>
                      <w:right w:val="single" w:sz="4" w:space="0" w:color="auto"/>
                    </w:tcBorders>
                  </w:tcPr>
                  <w:p w14:paraId="6751E785" w14:textId="77777777" w:rsidR="00E90E8C" w:rsidRDefault="009B2DED">
                    <w:pPr>
                      <w:widowControl w:val="0"/>
                      <w:jc w:val="center"/>
                      <w:rPr>
                        <w:b/>
                        <w:sz w:val="22"/>
                      </w:rPr>
                    </w:pPr>
                    <w:r>
                      <w:rPr>
                        <w:b/>
                        <w:sz w:val="22"/>
                      </w:rPr>
                      <w:t>Rekomendacijos</w:t>
                    </w:r>
                  </w:p>
                </w:tc>
              </w:tr>
              <w:tr w:rsidR="00E90E8C" w14:paraId="6751E78B"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87" w14:textId="77777777" w:rsidR="00E90E8C" w:rsidRDefault="009B2DED">
                    <w:pPr>
                      <w:widowControl w:val="0"/>
                      <w:rPr>
                        <w:sz w:val="22"/>
                      </w:rPr>
                    </w:pPr>
                    <w:r>
                      <w:rPr>
                        <w:noProof/>
                        <w:sz w:val="22"/>
                        <w:lang w:eastAsia="lt-LT"/>
                      </w:rPr>
                      <w:drawing>
                        <wp:inline distT="0" distB="0" distL="0" distR="0" wp14:anchorId="6751E85D" wp14:editId="6751E85E">
                          <wp:extent cx="2143125" cy="5429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143125" cy="542925"/>
                                  </a:xfrm>
                                  <a:prstGeom prst="rect">
                                    <a:avLst/>
                                  </a:prstGeom>
                                  <a:noFill/>
                                  <a:ln>
                                    <a:noFill/>
                                  </a:ln>
                                </pic:spPr>
                              </pic:pic>
                            </a:graphicData>
                          </a:graphic>
                        </wp:inline>
                      </w:drawing>
                    </w:r>
                  </w:p>
                  <w:p w14:paraId="6751E788" w14:textId="77777777" w:rsidR="00E90E8C" w:rsidRDefault="009B2DED">
                    <w:pPr>
                      <w:jc w:val="center"/>
                      <w:rPr>
                        <w:vanish/>
                      </w:rPr>
                    </w:pPr>
                    <w:r>
                      <w:rPr>
                        <w:vanish/>
                      </w:rPr>
                      <w:t>(pav.)</w:t>
                    </w:r>
                  </w:p>
                  <w:p w14:paraId="6751E789"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8A" w14:textId="77777777" w:rsidR="00E90E8C" w:rsidRDefault="009B2DED">
                    <w:pPr>
                      <w:widowControl w:val="0"/>
                      <w:rPr>
                        <w:sz w:val="22"/>
                      </w:rPr>
                    </w:pPr>
                    <w:r>
                      <w:rPr>
                        <w:sz w:val="22"/>
                      </w:rPr>
                      <w:t>Dumblą sulaikanti užtvara turi būti įrengiama lygiagrečiai su šlaito paviršiaus horizontalėmis.</w:t>
                    </w:r>
                  </w:p>
                </w:tc>
              </w:tr>
              <w:tr w:rsidR="00E90E8C" w14:paraId="6751E790"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8C" w14:textId="77777777" w:rsidR="00E90E8C" w:rsidRDefault="009B2DED">
                    <w:pPr>
                      <w:widowControl w:val="0"/>
                      <w:rPr>
                        <w:sz w:val="22"/>
                      </w:rPr>
                    </w:pPr>
                    <w:r>
                      <w:rPr>
                        <w:noProof/>
                        <w:sz w:val="22"/>
                        <w:lang w:eastAsia="lt-LT"/>
                      </w:rPr>
                      <w:drawing>
                        <wp:inline distT="0" distB="0" distL="0" distR="0" wp14:anchorId="6751E85F" wp14:editId="6751E860">
                          <wp:extent cx="2133600" cy="5143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33600" cy="514350"/>
                                  </a:xfrm>
                                  <a:prstGeom prst="rect">
                                    <a:avLst/>
                                  </a:prstGeom>
                                  <a:noFill/>
                                  <a:ln>
                                    <a:noFill/>
                                  </a:ln>
                                </pic:spPr>
                              </pic:pic>
                            </a:graphicData>
                          </a:graphic>
                        </wp:inline>
                      </w:drawing>
                    </w:r>
                  </w:p>
                  <w:p w14:paraId="6751E78D" w14:textId="77777777" w:rsidR="00E90E8C" w:rsidRDefault="009B2DED">
                    <w:pPr>
                      <w:jc w:val="center"/>
                      <w:rPr>
                        <w:vanish/>
                      </w:rPr>
                    </w:pPr>
                    <w:r>
                      <w:rPr>
                        <w:vanish/>
                      </w:rPr>
                      <w:t>(pav.)</w:t>
                    </w:r>
                  </w:p>
                  <w:p w14:paraId="6751E78E"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8F" w14:textId="77777777" w:rsidR="00E90E8C" w:rsidRDefault="009B2DED">
                    <w:pPr>
                      <w:widowControl w:val="0"/>
                      <w:rPr>
                        <w:sz w:val="22"/>
                      </w:rPr>
                    </w:pPr>
                    <w:r>
                      <w:rPr>
                        <w:sz w:val="22"/>
                      </w:rPr>
                      <w:t xml:space="preserve">Dumblą sulaikančios užtvaros galai turi būti nukreipti aukštyn, kad nuotekų srautas </w:t>
                    </w:r>
                    <w:r>
                      <w:rPr>
                        <w:sz w:val="22"/>
                      </w:rPr>
                      <w:t>neištekėtų ties užtvaros pradžia ir pabaiga.</w:t>
                    </w:r>
                  </w:p>
                </w:tc>
              </w:tr>
              <w:tr w:rsidR="00E90E8C" w14:paraId="6751E795"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91" w14:textId="77777777" w:rsidR="00E90E8C" w:rsidRDefault="009B2DED">
                    <w:pPr>
                      <w:widowControl w:val="0"/>
                      <w:rPr>
                        <w:sz w:val="22"/>
                      </w:rPr>
                    </w:pPr>
                    <w:r>
                      <w:rPr>
                        <w:noProof/>
                        <w:sz w:val="22"/>
                        <w:lang w:eastAsia="lt-LT"/>
                      </w:rPr>
                      <w:drawing>
                        <wp:inline distT="0" distB="0" distL="0" distR="0" wp14:anchorId="6751E861" wp14:editId="6751E862">
                          <wp:extent cx="2219325" cy="4857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19325" cy="485775"/>
                                  </a:xfrm>
                                  <a:prstGeom prst="rect">
                                    <a:avLst/>
                                  </a:prstGeom>
                                  <a:noFill/>
                                  <a:ln>
                                    <a:noFill/>
                                  </a:ln>
                                </pic:spPr>
                              </pic:pic>
                            </a:graphicData>
                          </a:graphic>
                        </wp:inline>
                      </w:drawing>
                    </w:r>
                  </w:p>
                  <w:p w14:paraId="6751E792" w14:textId="77777777" w:rsidR="00E90E8C" w:rsidRDefault="009B2DED">
                    <w:pPr>
                      <w:jc w:val="center"/>
                      <w:rPr>
                        <w:vanish/>
                      </w:rPr>
                    </w:pPr>
                    <w:r>
                      <w:rPr>
                        <w:vanish/>
                      </w:rPr>
                      <w:t>(pav.)</w:t>
                    </w:r>
                  </w:p>
                  <w:p w14:paraId="6751E793"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94" w14:textId="77777777" w:rsidR="00E90E8C" w:rsidRDefault="009B2DED">
                    <w:pPr>
                      <w:widowControl w:val="0"/>
                      <w:rPr>
                        <w:sz w:val="22"/>
                      </w:rPr>
                    </w:pPr>
                    <w:r>
                      <w:rPr>
                        <w:sz w:val="22"/>
                      </w:rPr>
                      <w:t>Atstumas nuo nuotekų srauto šaltinio iki dumblą sulaikančios užtvaros turi būti ne didesnis kaip 30 m.</w:t>
                    </w:r>
                  </w:p>
                </w:tc>
              </w:tr>
              <w:tr w:rsidR="00E90E8C" w14:paraId="6751E79A"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96" w14:textId="77777777" w:rsidR="00E90E8C" w:rsidRDefault="009B2DED">
                    <w:pPr>
                      <w:widowControl w:val="0"/>
                      <w:rPr>
                        <w:sz w:val="22"/>
                      </w:rPr>
                    </w:pPr>
                    <w:r>
                      <w:rPr>
                        <w:noProof/>
                        <w:sz w:val="22"/>
                        <w:lang w:eastAsia="lt-LT"/>
                      </w:rPr>
                      <w:drawing>
                        <wp:inline distT="0" distB="0" distL="0" distR="0" wp14:anchorId="6751E863" wp14:editId="6751E864">
                          <wp:extent cx="2200275" cy="5429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200275" cy="542925"/>
                                  </a:xfrm>
                                  <a:prstGeom prst="rect">
                                    <a:avLst/>
                                  </a:prstGeom>
                                  <a:noFill/>
                                  <a:ln>
                                    <a:noFill/>
                                  </a:ln>
                                </pic:spPr>
                              </pic:pic>
                            </a:graphicData>
                          </a:graphic>
                        </wp:inline>
                      </w:drawing>
                    </w:r>
                  </w:p>
                  <w:p w14:paraId="6751E797" w14:textId="77777777" w:rsidR="00E90E8C" w:rsidRDefault="009B2DED">
                    <w:pPr>
                      <w:jc w:val="center"/>
                      <w:rPr>
                        <w:vanish/>
                      </w:rPr>
                    </w:pPr>
                    <w:r>
                      <w:rPr>
                        <w:vanish/>
                      </w:rPr>
                      <w:t>(pav.)</w:t>
                    </w:r>
                  </w:p>
                  <w:p w14:paraId="6751E798"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99" w14:textId="77777777" w:rsidR="00E90E8C" w:rsidRDefault="009B2DED">
                    <w:pPr>
                      <w:widowControl w:val="0"/>
                      <w:rPr>
                        <w:sz w:val="22"/>
                      </w:rPr>
                    </w:pPr>
                    <w:r>
                      <w:rPr>
                        <w:sz w:val="22"/>
                      </w:rPr>
                      <w:t>Dumblą sulaikančios užtvaros apatinė dalis patikimai įkasama į žemę.</w:t>
                    </w:r>
                  </w:p>
                </w:tc>
              </w:tr>
              <w:tr w:rsidR="00E90E8C" w14:paraId="6751E79F"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9B" w14:textId="77777777" w:rsidR="00E90E8C" w:rsidRDefault="009B2DED">
                    <w:pPr>
                      <w:widowControl w:val="0"/>
                      <w:rPr>
                        <w:sz w:val="22"/>
                      </w:rPr>
                    </w:pPr>
                    <w:r>
                      <w:rPr>
                        <w:noProof/>
                        <w:sz w:val="22"/>
                        <w:lang w:eastAsia="lt-LT"/>
                      </w:rPr>
                      <w:drawing>
                        <wp:inline distT="0" distB="0" distL="0" distR="0" wp14:anchorId="6751E865" wp14:editId="6751E866">
                          <wp:extent cx="2200275" cy="5619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00275" cy="561975"/>
                                  </a:xfrm>
                                  <a:prstGeom prst="rect">
                                    <a:avLst/>
                                  </a:prstGeom>
                                  <a:noFill/>
                                  <a:ln>
                                    <a:noFill/>
                                  </a:ln>
                                </pic:spPr>
                              </pic:pic>
                            </a:graphicData>
                          </a:graphic>
                        </wp:inline>
                      </w:drawing>
                    </w:r>
                  </w:p>
                  <w:p w14:paraId="6751E79C" w14:textId="77777777" w:rsidR="00E90E8C" w:rsidRDefault="009B2DED">
                    <w:pPr>
                      <w:jc w:val="center"/>
                      <w:rPr>
                        <w:vanish/>
                      </w:rPr>
                    </w:pPr>
                    <w:r>
                      <w:rPr>
                        <w:vanish/>
                      </w:rPr>
                      <w:t>(pav.)</w:t>
                    </w:r>
                  </w:p>
                  <w:p w14:paraId="6751E79D" w14:textId="77777777" w:rsidR="00E90E8C" w:rsidRDefault="00E90E8C">
                    <w:pPr>
                      <w:widowControl w:val="0"/>
                      <w:rPr>
                        <w:sz w:val="22"/>
                      </w:rPr>
                    </w:pPr>
                    <w:bookmarkStart w:id="0" w:name="_GoBack"/>
                    <w:bookmarkEnd w:id="0"/>
                  </w:p>
                </w:tc>
                <w:tc>
                  <w:tcPr>
                    <w:tcW w:w="2735" w:type="pct"/>
                    <w:tcBorders>
                      <w:top w:val="single" w:sz="4" w:space="0" w:color="auto"/>
                      <w:left w:val="single" w:sz="4" w:space="0" w:color="auto"/>
                      <w:bottom w:val="single" w:sz="4" w:space="0" w:color="auto"/>
                      <w:right w:val="single" w:sz="4" w:space="0" w:color="auto"/>
                    </w:tcBorders>
                  </w:tcPr>
                  <w:p w14:paraId="6751E79E" w14:textId="77777777" w:rsidR="00E90E8C" w:rsidRDefault="009B2DED">
                    <w:pPr>
                      <w:widowControl w:val="0"/>
                      <w:rPr>
                        <w:sz w:val="22"/>
                      </w:rPr>
                    </w:pPr>
                    <w:r>
                      <w:rPr>
                        <w:sz w:val="22"/>
                      </w:rPr>
                      <w:t>Atstum</w:t>
                    </w:r>
                    <w:r>
                      <w:rPr>
                        <w:sz w:val="22"/>
                      </w:rPr>
                      <w:t>as tarp atraminių polių turi būti ne didesnis nei 2,4–2,5 m.</w:t>
                    </w:r>
                  </w:p>
                </w:tc>
              </w:tr>
              <w:tr w:rsidR="00E90E8C" w14:paraId="6751E7A4"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A0" w14:textId="77777777" w:rsidR="00E90E8C" w:rsidRDefault="009B2DED">
                    <w:pPr>
                      <w:widowControl w:val="0"/>
                      <w:rPr>
                        <w:sz w:val="22"/>
                      </w:rPr>
                    </w:pPr>
                    <w:r>
                      <w:rPr>
                        <w:noProof/>
                        <w:sz w:val="22"/>
                        <w:lang w:eastAsia="lt-LT"/>
                      </w:rPr>
                      <w:lastRenderedPageBreak/>
                      <w:drawing>
                        <wp:inline distT="0" distB="0" distL="0" distR="0" wp14:anchorId="6751E867" wp14:editId="6751E868">
                          <wp:extent cx="2162175" cy="6286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62175" cy="628650"/>
                                  </a:xfrm>
                                  <a:prstGeom prst="rect">
                                    <a:avLst/>
                                  </a:prstGeom>
                                  <a:noFill/>
                                  <a:ln>
                                    <a:noFill/>
                                  </a:ln>
                                </pic:spPr>
                              </pic:pic>
                            </a:graphicData>
                          </a:graphic>
                        </wp:inline>
                      </w:drawing>
                    </w:r>
                  </w:p>
                  <w:p w14:paraId="6751E7A1" w14:textId="77777777" w:rsidR="00E90E8C" w:rsidRDefault="009B2DED">
                    <w:pPr>
                      <w:jc w:val="center"/>
                      <w:rPr>
                        <w:vanish/>
                      </w:rPr>
                    </w:pPr>
                    <w:r>
                      <w:rPr>
                        <w:vanish/>
                      </w:rPr>
                      <w:t>(pav.)</w:t>
                    </w:r>
                  </w:p>
                  <w:p w14:paraId="6751E7A2"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A3" w14:textId="77777777" w:rsidR="00E90E8C" w:rsidRDefault="009B2DED">
                    <w:pPr>
                      <w:widowControl w:val="0"/>
                      <w:rPr>
                        <w:sz w:val="22"/>
                      </w:rPr>
                    </w:pPr>
                    <w:r>
                      <w:rPr>
                        <w:sz w:val="22"/>
                      </w:rPr>
                      <w:t>Dumblą sulaikanti užtvara netinka koncentruotiems nuotekų srautams sulaikyti.</w:t>
                    </w:r>
                  </w:p>
                </w:tc>
              </w:tr>
              <w:tr w:rsidR="00E90E8C" w14:paraId="6751E7A9"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A5" w14:textId="77777777" w:rsidR="00E90E8C" w:rsidRDefault="009B2DED">
                    <w:pPr>
                      <w:widowControl w:val="0"/>
                      <w:rPr>
                        <w:sz w:val="22"/>
                      </w:rPr>
                    </w:pPr>
                    <w:r>
                      <w:rPr>
                        <w:noProof/>
                        <w:sz w:val="22"/>
                        <w:lang w:eastAsia="lt-LT"/>
                      </w:rPr>
                      <w:drawing>
                        <wp:inline distT="0" distB="0" distL="0" distR="0" wp14:anchorId="6751E869" wp14:editId="6751E86A">
                          <wp:extent cx="1952625" cy="6381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52625" cy="638175"/>
                                  </a:xfrm>
                                  <a:prstGeom prst="rect">
                                    <a:avLst/>
                                  </a:prstGeom>
                                  <a:noFill/>
                                  <a:ln>
                                    <a:noFill/>
                                  </a:ln>
                                </pic:spPr>
                              </pic:pic>
                            </a:graphicData>
                          </a:graphic>
                        </wp:inline>
                      </w:drawing>
                    </w:r>
                  </w:p>
                  <w:p w14:paraId="6751E7A6" w14:textId="77777777" w:rsidR="00E90E8C" w:rsidRDefault="009B2DED">
                    <w:pPr>
                      <w:jc w:val="center"/>
                      <w:rPr>
                        <w:vanish/>
                      </w:rPr>
                    </w:pPr>
                    <w:r>
                      <w:rPr>
                        <w:vanish/>
                      </w:rPr>
                      <w:t>(pav.)</w:t>
                    </w:r>
                  </w:p>
                  <w:p w14:paraId="6751E7A7"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A8" w14:textId="77777777" w:rsidR="00E90E8C" w:rsidRDefault="009B2DED">
                    <w:pPr>
                      <w:widowControl w:val="0"/>
                      <w:rPr>
                        <w:sz w:val="22"/>
                      </w:rPr>
                    </w:pPr>
                    <w:r>
                      <w:rPr>
                        <w:sz w:val="22"/>
                      </w:rPr>
                      <w:t xml:space="preserve">Dumblą sulaikanti užtvara, įrengta žemiau ištekėjimo antgalio, neapsaugo objekto nuo užnešimo </w:t>
                    </w:r>
                    <w:r>
                      <w:rPr>
                        <w:sz w:val="22"/>
                      </w:rPr>
                      <w:t>dumblu.</w:t>
                    </w:r>
                  </w:p>
                </w:tc>
              </w:tr>
              <w:tr w:rsidR="00E90E8C" w14:paraId="6751E7AE"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AA" w14:textId="77777777" w:rsidR="00E90E8C" w:rsidRDefault="009B2DED">
                    <w:pPr>
                      <w:widowControl w:val="0"/>
                      <w:rPr>
                        <w:sz w:val="22"/>
                      </w:rPr>
                    </w:pPr>
                    <w:r>
                      <w:rPr>
                        <w:noProof/>
                        <w:sz w:val="22"/>
                        <w:lang w:eastAsia="lt-LT"/>
                      </w:rPr>
                      <w:drawing>
                        <wp:inline distT="0" distB="0" distL="0" distR="0" wp14:anchorId="6751E86B" wp14:editId="6751E86C">
                          <wp:extent cx="1971675" cy="5238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71675" cy="523875"/>
                                  </a:xfrm>
                                  <a:prstGeom prst="rect">
                                    <a:avLst/>
                                  </a:prstGeom>
                                  <a:noFill/>
                                  <a:ln>
                                    <a:noFill/>
                                  </a:ln>
                                </pic:spPr>
                              </pic:pic>
                            </a:graphicData>
                          </a:graphic>
                        </wp:inline>
                      </w:drawing>
                    </w:r>
                  </w:p>
                  <w:p w14:paraId="6751E7AB" w14:textId="77777777" w:rsidR="00E90E8C" w:rsidRDefault="009B2DED">
                    <w:pPr>
                      <w:jc w:val="center"/>
                      <w:rPr>
                        <w:vanish/>
                      </w:rPr>
                    </w:pPr>
                    <w:r>
                      <w:rPr>
                        <w:vanish/>
                      </w:rPr>
                      <w:t>(pav.)</w:t>
                    </w:r>
                  </w:p>
                  <w:p w14:paraId="6751E7AC"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AD" w14:textId="77777777" w:rsidR="00E90E8C" w:rsidRDefault="009B2DED">
                    <w:pPr>
                      <w:widowControl w:val="0"/>
                      <w:rPr>
                        <w:sz w:val="22"/>
                      </w:rPr>
                    </w:pPr>
                    <w:r>
                      <w:rPr>
                        <w:sz w:val="22"/>
                      </w:rPr>
                      <w:t>Dumblą sulaikanti užtvara turi būti įrengta šlaito papėdėje.</w:t>
                    </w:r>
                  </w:p>
                </w:tc>
              </w:tr>
              <w:tr w:rsidR="00E90E8C" w14:paraId="6751E7B3"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AF" w14:textId="77777777" w:rsidR="00E90E8C" w:rsidRDefault="009B2DED">
                    <w:pPr>
                      <w:widowControl w:val="0"/>
                      <w:rPr>
                        <w:sz w:val="22"/>
                      </w:rPr>
                    </w:pPr>
                    <w:r>
                      <w:rPr>
                        <w:noProof/>
                        <w:sz w:val="22"/>
                        <w:lang w:eastAsia="lt-LT"/>
                      </w:rPr>
                      <w:drawing>
                        <wp:inline distT="0" distB="0" distL="0" distR="0" wp14:anchorId="6751E86D" wp14:editId="6751E86E">
                          <wp:extent cx="2019300" cy="6477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19300" cy="647700"/>
                                  </a:xfrm>
                                  <a:prstGeom prst="rect">
                                    <a:avLst/>
                                  </a:prstGeom>
                                  <a:noFill/>
                                  <a:ln>
                                    <a:noFill/>
                                  </a:ln>
                                </pic:spPr>
                              </pic:pic>
                            </a:graphicData>
                          </a:graphic>
                        </wp:inline>
                      </w:drawing>
                    </w:r>
                  </w:p>
                  <w:p w14:paraId="6751E7B0" w14:textId="77777777" w:rsidR="00E90E8C" w:rsidRDefault="009B2DED">
                    <w:pPr>
                      <w:jc w:val="center"/>
                      <w:rPr>
                        <w:vanish/>
                      </w:rPr>
                    </w:pPr>
                    <w:r>
                      <w:rPr>
                        <w:vanish/>
                      </w:rPr>
                      <w:t>(pav.)</w:t>
                    </w:r>
                  </w:p>
                  <w:p w14:paraId="6751E7B1"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B2" w14:textId="77777777" w:rsidR="00E90E8C" w:rsidRDefault="009B2DED">
                    <w:pPr>
                      <w:widowControl w:val="0"/>
                      <w:rPr>
                        <w:sz w:val="22"/>
                      </w:rPr>
                    </w:pPr>
                    <w:r>
                      <w:rPr>
                        <w:sz w:val="22"/>
                      </w:rPr>
                      <w:t>Įrengiant dumblą sulaikančią užtvarą būtina atsižvelgti į kelių tiesimo technikos judėjimo maršrutus statybos vietoje.</w:t>
                    </w:r>
                  </w:p>
                </w:tc>
              </w:tr>
              <w:tr w:rsidR="00E90E8C" w14:paraId="6751E7B8" w14:textId="77777777">
                <w:trPr>
                  <w:cantSplit/>
                  <w:trHeight w:val="23"/>
                </w:trPr>
                <w:tc>
                  <w:tcPr>
                    <w:tcW w:w="2265" w:type="pct"/>
                    <w:tcBorders>
                      <w:top w:val="single" w:sz="4" w:space="0" w:color="auto"/>
                      <w:left w:val="single" w:sz="4" w:space="0" w:color="auto"/>
                      <w:bottom w:val="single" w:sz="4" w:space="0" w:color="auto"/>
                      <w:right w:val="single" w:sz="4" w:space="0" w:color="auto"/>
                    </w:tcBorders>
                  </w:tcPr>
                  <w:p w14:paraId="6751E7B4" w14:textId="77777777" w:rsidR="00E90E8C" w:rsidRDefault="009B2DED">
                    <w:pPr>
                      <w:widowControl w:val="0"/>
                      <w:rPr>
                        <w:sz w:val="22"/>
                      </w:rPr>
                    </w:pPr>
                    <w:r>
                      <w:rPr>
                        <w:noProof/>
                        <w:sz w:val="22"/>
                        <w:lang w:eastAsia="lt-LT"/>
                      </w:rPr>
                      <w:drawing>
                        <wp:inline distT="0" distB="0" distL="0" distR="0" wp14:anchorId="6751E86F" wp14:editId="6751E870">
                          <wp:extent cx="2247900" cy="5048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47900" cy="504825"/>
                                  </a:xfrm>
                                  <a:prstGeom prst="rect">
                                    <a:avLst/>
                                  </a:prstGeom>
                                  <a:noFill/>
                                  <a:ln>
                                    <a:noFill/>
                                  </a:ln>
                                </pic:spPr>
                              </pic:pic>
                            </a:graphicData>
                          </a:graphic>
                        </wp:inline>
                      </w:drawing>
                    </w:r>
                  </w:p>
                  <w:p w14:paraId="6751E7B5" w14:textId="77777777" w:rsidR="00E90E8C" w:rsidRDefault="009B2DED">
                    <w:pPr>
                      <w:jc w:val="center"/>
                      <w:rPr>
                        <w:vanish/>
                      </w:rPr>
                    </w:pPr>
                    <w:r>
                      <w:rPr>
                        <w:vanish/>
                      </w:rPr>
                      <w:t>(pav.)</w:t>
                    </w:r>
                  </w:p>
                  <w:p w14:paraId="6751E7B6" w14:textId="77777777" w:rsidR="00E90E8C" w:rsidRDefault="00E90E8C">
                    <w:pPr>
                      <w:widowControl w:val="0"/>
                      <w:rPr>
                        <w:sz w:val="22"/>
                      </w:rPr>
                    </w:pPr>
                  </w:p>
                </w:tc>
                <w:tc>
                  <w:tcPr>
                    <w:tcW w:w="2735" w:type="pct"/>
                    <w:tcBorders>
                      <w:top w:val="single" w:sz="4" w:space="0" w:color="auto"/>
                      <w:left w:val="single" w:sz="4" w:space="0" w:color="auto"/>
                      <w:bottom w:val="single" w:sz="4" w:space="0" w:color="auto"/>
                      <w:right w:val="single" w:sz="4" w:space="0" w:color="auto"/>
                    </w:tcBorders>
                  </w:tcPr>
                  <w:p w14:paraId="6751E7B7" w14:textId="77777777" w:rsidR="00E90E8C" w:rsidRDefault="009B2DED">
                    <w:pPr>
                      <w:widowControl w:val="0"/>
                      <w:rPr>
                        <w:sz w:val="22"/>
                      </w:rPr>
                    </w:pPr>
                    <w:r>
                      <w:rPr>
                        <w:sz w:val="22"/>
                      </w:rPr>
                      <w:t xml:space="preserve">Susikaupęs dumblas turi būti </w:t>
                    </w:r>
                    <w:r>
                      <w:rPr>
                        <w:sz w:val="22"/>
                      </w:rPr>
                      <w:t>reguliariai valomas.</w:t>
                    </w:r>
                  </w:p>
                </w:tc>
              </w:tr>
            </w:tbl>
            <w:p w14:paraId="6751E7B9" w14:textId="77777777" w:rsidR="00E90E8C" w:rsidRDefault="009B2DED"/>
          </w:sdtContent>
        </w:sdt>
        <w:sdt>
          <w:sdtPr>
            <w:alias w:val="pabaiga"/>
            <w:tag w:val="part_1e8e7e7b7fa74f6daec85b1b437fc95b"/>
            <w:id w:val="599225687"/>
            <w:lock w:val="sdtLocked"/>
          </w:sdtPr>
          <w:sdtEndPr/>
          <w:sdtContent>
            <w:p w14:paraId="6751E7BA" w14:textId="77777777" w:rsidR="00E90E8C" w:rsidRDefault="009B2DED">
              <w:pPr>
                <w:keepNext/>
                <w:widowControl w:val="0"/>
                <w:jc w:val="center"/>
              </w:pPr>
              <w:r>
                <w:t>_________________</w:t>
              </w:r>
            </w:p>
            <w:p w14:paraId="6751E7BB" w14:textId="77777777" w:rsidR="00E90E8C" w:rsidRDefault="009B2DED"/>
          </w:sdtContent>
        </w:sdt>
      </w:sdtContent>
    </w:sdt>
    <w:sectPr w:rsidR="00E90E8C">
      <w:pgSz w:w="11907" w:h="16840" w:code="9"/>
      <w:pgMar w:top="1134" w:right="1134" w:bottom="1134" w:left="1701"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1E873" w14:textId="77777777" w:rsidR="00E90E8C" w:rsidRDefault="009B2DED">
      <w:r>
        <w:separator/>
      </w:r>
    </w:p>
  </w:endnote>
  <w:endnote w:type="continuationSeparator" w:id="0">
    <w:p w14:paraId="6751E874" w14:textId="77777777" w:rsidR="00E90E8C" w:rsidRDefault="009B2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E87B" w14:textId="77777777" w:rsidR="00E90E8C" w:rsidRDefault="00E90E8C">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E87C" w14:textId="77777777" w:rsidR="00E90E8C" w:rsidRDefault="00E90E8C">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E87E" w14:textId="77777777" w:rsidR="00E90E8C" w:rsidRDefault="00E90E8C">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1E871" w14:textId="77777777" w:rsidR="00E90E8C" w:rsidRDefault="009B2DED">
      <w:r>
        <w:separator/>
      </w:r>
    </w:p>
  </w:footnote>
  <w:footnote w:type="continuationSeparator" w:id="0">
    <w:p w14:paraId="6751E872" w14:textId="77777777" w:rsidR="00E90E8C" w:rsidRDefault="009B2DED">
      <w:r>
        <w:continuationSeparator/>
      </w:r>
    </w:p>
  </w:footnote>
  <w:footnote w:id="1">
    <w:p w14:paraId="6751E883" w14:textId="77777777" w:rsidR="00E90E8C" w:rsidRDefault="009B2DED">
      <w:pPr>
        <w:widowControl w:val="0"/>
        <w:suppressAutoHyphens/>
        <w:ind w:firstLine="567"/>
        <w:rPr>
          <w:color w:val="000000"/>
          <w:sz w:val="20"/>
        </w:rPr>
      </w:pPr>
      <w:r>
        <w:rPr>
          <w:sz w:val="20"/>
          <w:vertAlign w:val="superscript"/>
        </w:rPr>
        <w:sym w:font="Symbol" w:char="F02A"/>
      </w:r>
      <w:r>
        <w:rPr>
          <w:sz w:val="20"/>
        </w:rPr>
        <w:t xml:space="preserve"> Dokumentas skelbiamas „Valstybės žinių“ interneto tinklalapyje </w:t>
      </w:r>
      <w:proofErr w:type="spellStart"/>
      <w:r>
        <w:rPr>
          <w:sz w:val="20"/>
        </w:rPr>
        <w:t>www.valstybes-zinios.lt.</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E875" w14:textId="77777777" w:rsidR="00E90E8C" w:rsidRDefault="009B2DED">
    <w:pPr>
      <w:framePr w:wrap="auto" w:vAnchor="text" w:hAnchor="margin" w:xAlign="center" w:y="1"/>
      <w:tabs>
        <w:tab w:val="left" w:pos="1418"/>
        <w:tab w:val="center" w:pos="4819"/>
        <w:tab w:val="right" w:pos="9638"/>
      </w:tabs>
      <w:ind w:firstLine="567"/>
      <w:rPr>
        <w:lang w:val="en-GB"/>
      </w:rPr>
    </w:pPr>
    <w:r>
      <w:rPr>
        <w:lang w:val="en-GB"/>
      </w:rPr>
      <w:fldChar w:fldCharType="begin"/>
    </w:r>
    <w:r>
      <w:rPr>
        <w:lang w:val="en-GB"/>
      </w:rPr>
      <w:instrText xml:space="preserve">PAGE  </w:instrText>
    </w:r>
    <w:r>
      <w:rPr>
        <w:lang w:val="en-GB"/>
      </w:rPr>
      <w:fldChar w:fldCharType="end"/>
    </w:r>
  </w:p>
  <w:p w14:paraId="6751E876" w14:textId="77777777" w:rsidR="00E90E8C" w:rsidRDefault="00E90E8C">
    <w:pPr>
      <w:tabs>
        <w:tab w:val="left" w:pos="1418"/>
        <w:tab w:val="center" w:pos="4819"/>
        <w:tab w:val="right" w:pos="9638"/>
      </w:tabs>
      <w:ind w:firstLine="567"/>
      <w:rPr>
        <w:lang w:val="en-GB"/>
      </w:rPr>
    </w:pPr>
  </w:p>
  <w:p w14:paraId="6751E877" w14:textId="77777777" w:rsidR="00E90E8C" w:rsidRDefault="00E90E8C">
    <w:pPr>
      <w:tabs>
        <w:tab w:val="left" w:pos="1418"/>
        <w:tab w:val="center" w:pos="4819"/>
        <w:tab w:val="right" w:pos="9638"/>
      </w:tabs>
      <w:ind w:firstLine="567"/>
      <w:rPr>
        <w:lang w:val="en-GB"/>
      </w:rPr>
    </w:pPr>
  </w:p>
  <w:p w14:paraId="6751E878" w14:textId="77777777" w:rsidR="00E90E8C" w:rsidRDefault="00E90E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E879" w14:textId="77777777" w:rsidR="00E90E8C" w:rsidRDefault="009B2DED">
    <w:pPr>
      <w:tabs>
        <w:tab w:val="left" w:pos="1418"/>
        <w:tab w:val="center" w:pos="4819"/>
        <w:tab w:val="right" w:pos="9638"/>
      </w:tabs>
      <w:ind w:firstLine="567"/>
      <w:jc w:val="center"/>
      <w:rPr>
        <w:lang w:val="en-GB"/>
      </w:rPr>
    </w:pPr>
    <w:r>
      <w:fldChar w:fldCharType="begin"/>
    </w:r>
    <w:r>
      <w:instrText xml:space="preserve"> PAGE   \* MERGEFORMAT </w:instrText>
    </w:r>
    <w:r>
      <w:fldChar w:fldCharType="separate"/>
    </w:r>
    <w:r w:rsidRPr="009B2DED">
      <w:rPr>
        <w:noProof/>
        <w:lang w:val="en-GB"/>
      </w:rPr>
      <w:t>15</w:t>
    </w:r>
    <w:r>
      <w:rPr>
        <w:lang w:val="en-GB"/>
      </w:rPr>
      <w:fldChar w:fldCharType="end"/>
    </w:r>
  </w:p>
  <w:p w14:paraId="6751E87A" w14:textId="77777777" w:rsidR="00E90E8C" w:rsidRDefault="00E90E8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198884"/>
      <w:docPartObj>
        <w:docPartGallery w:val="Page Numbers (Top of Page)"/>
        <w:docPartUnique/>
      </w:docPartObj>
    </w:sdtPr>
    <w:sdtContent>
      <w:p w14:paraId="208CA0E2" w14:textId="274DEA39" w:rsidR="007C6B1F" w:rsidRDefault="007C6B1F">
        <w:pPr>
          <w:pStyle w:val="Antrats"/>
          <w:jc w:val="center"/>
        </w:pPr>
        <w:r>
          <w:fldChar w:fldCharType="begin"/>
        </w:r>
        <w:r>
          <w:instrText>PAGE   \* MERGEFORMAT</w:instrText>
        </w:r>
        <w:r>
          <w:fldChar w:fldCharType="separate"/>
        </w:r>
        <w:r w:rsidR="009B2DED">
          <w:rPr>
            <w:noProof/>
          </w:rPr>
          <w:t>17</w:t>
        </w:r>
        <w:r>
          <w:fldChar w:fldCharType="end"/>
        </w:r>
      </w:p>
    </w:sdtContent>
  </w:sdt>
  <w:p w14:paraId="6751E87D" w14:textId="77777777" w:rsidR="00E90E8C" w:rsidRDefault="00E90E8C">
    <w:pPr>
      <w:tabs>
        <w:tab w:val="center" w:pos="4153"/>
        <w:tab w:val="right" w:pos="8306"/>
      </w:tabs>
      <w:rPr>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263724"/>
      <w:docPartObj>
        <w:docPartGallery w:val="Page Numbers (Top of Page)"/>
        <w:docPartUnique/>
      </w:docPartObj>
    </w:sdtPr>
    <w:sdtContent>
      <w:p w14:paraId="7D75C0C7" w14:textId="034D7810" w:rsidR="007C6B1F" w:rsidRDefault="007C6B1F">
        <w:pPr>
          <w:pStyle w:val="Antrats"/>
          <w:jc w:val="center"/>
        </w:pPr>
        <w:r>
          <w:fldChar w:fldCharType="begin"/>
        </w:r>
        <w:r>
          <w:instrText>PAGE   \* MERGEFORMAT</w:instrText>
        </w:r>
        <w:r>
          <w:fldChar w:fldCharType="separate"/>
        </w:r>
        <w:r w:rsidR="009B2DED">
          <w:rPr>
            <w:noProof/>
          </w:rPr>
          <w:t>21</w:t>
        </w:r>
        <w:r>
          <w:fldChar w:fldCharType="end"/>
        </w:r>
      </w:p>
    </w:sdtContent>
  </w:sdt>
  <w:p w14:paraId="6D04148D" w14:textId="77777777" w:rsidR="007C6B1F" w:rsidRDefault="007C6B1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E87F" w14:textId="77777777" w:rsidR="00E90E8C" w:rsidRDefault="009B2DED">
    <w:pPr>
      <w:tabs>
        <w:tab w:val="left" w:pos="1418"/>
        <w:tab w:val="center" w:pos="4819"/>
        <w:tab w:val="right" w:pos="9638"/>
      </w:tabs>
      <w:ind w:firstLine="567"/>
      <w:rPr>
        <w:lang w:val="en-GB"/>
      </w:rPr>
    </w:pPr>
    <w:r>
      <w:rPr>
        <w:lang w:val="en-GB"/>
      </w:rPr>
      <w:fldChar w:fldCharType="begin"/>
    </w:r>
    <w:r>
      <w:rPr>
        <w:lang w:val="en-GB"/>
      </w:rPr>
      <w:instrText xml:space="preserve">PAGE  </w:instrText>
    </w:r>
    <w:r>
      <w:rPr>
        <w:lang w:val="en-GB"/>
      </w:rPr>
      <w:fldChar w:fldCharType="end"/>
    </w:r>
  </w:p>
  <w:p w14:paraId="6751E880" w14:textId="77777777" w:rsidR="00E90E8C" w:rsidRDefault="00E90E8C">
    <w:pPr>
      <w:tabs>
        <w:tab w:val="left" w:pos="1418"/>
        <w:tab w:val="center" w:pos="4819"/>
        <w:tab w:val="right" w:pos="9638"/>
      </w:tabs>
      <w:ind w:firstLine="567"/>
      <w:rPr>
        <w:lang w:val="en-GB"/>
      </w:rPr>
    </w:pPr>
  </w:p>
  <w:p w14:paraId="6751E881" w14:textId="77777777" w:rsidR="00E90E8C" w:rsidRDefault="00E90E8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784917"/>
      <w:docPartObj>
        <w:docPartGallery w:val="Page Numbers (Top of Page)"/>
        <w:docPartUnique/>
      </w:docPartObj>
    </w:sdtPr>
    <w:sdtContent>
      <w:p w14:paraId="10629C9A" w14:textId="53927B2D" w:rsidR="007C6B1F" w:rsidRDefault="007C6B1F">
        <w:pPr>
          <w:pStyle w:val="Antrats"/>
          <w:jc w:val="center"/>
        </w:pPr>
        <w:r>
          <w:fldChar w:fldCharType="begin"/>
        </w:r>
        <w:r>
          <w:instrText>PAGE   \* MERGEFORMAT</w:instrText>
        </w:r>
        <w:r>
          <w:fldChar w:fldCharType="separate"/>
        </w:r>
        <w:r w:rsidR="009B2DED">
          <w:rPr>
            <w:noProof/>
          </w:rPr>
          <w:t>79</w:t>
        </w:r>
        <w:r>
          <w:fldChar w:fldCharType="end"/>
        </w:r>
      </w:p>
    </w:sdtContent>
  </w:sdt>
  <w:p w14:paraId="6751E882" w14:textId="77777777" w:rsidR="00E90E8C" w:rsidRDefault="00E90E8C">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C10"/>
    <w:rsid w:val="00380C10"/>
    <w:rsid w:val="007C6B1F"/>
    <w:rsid w:val="009B2DED"/>
    <w:rsid w:val="00E90E8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119"/>
    <o:shapelayout v:ext="edit">
      <o:idmap v:ext="edit" data="1"/>
    </o:shapelayout>
  </w:shapeDefaults>
  <w:decimalSymbol w:val=","/>
  <w:listSeparator w:val=";"/>
  <w14:docId w14:val="6751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C6B1F"/>
    <w:rPr>
      <w:rFonts w:ascii="Tahoma" w:hAnsi="Tahoma" w:cs="Tahoma"/>
      <w:sz w:val="16"/>
      <w:szCs w:val="16"/>
    </w:rPr>
  </w:style>
  <w:style w:type="character" w:customStyle="1" w:styleId="DebesliotekstasDiagrama">
    <w:name w:val="Debesėlio tekstas Diagrama"/>
    <w:basedOn w:val="Numatytasispastraiposriftas"/>
    <w:link w:val="Debesliotekstas"/>
    <w:rsid w:val="007C6B1F"/>
    <w:rPr>
      <w:rFonts w:ascii="Tahoma" w:hAnsi="Tahoma" w:cs="Tahoma"/>
      <w:sz w:val="16"/>
      <w:szCs w:val="16"/>
    </w:rPr>
  </w:style>
  <w:style w:type="paragraph" w:styleId="Antrats">
    <w:name w:val="header"/>
    <w:basedOn w:val="prastasis"/>
    <w:link w:val="AntratsDiagrama"/>
    <w:uiPriority w:val="99"/>
    <w:rsid w:val="007C6B1F"/>
    <w:pPr>
      <w:tabs>
        <w:tab w:val="center" w:pos="4819"/>
        <w:tab w:val="right" w:pos="9638"/>
      </w:tabs>
    </w:pPr>
  </w:style>
  <w:style w:type="character" w:customStyle="1" w:styleId="AntratsDiagrama">
    <w:name w:val="Antraštės Diagrama"/>
    <w:basedOn w:val="Numatytasispastraiposriftas"/>
    <w:link w:val="Antrats"/>
    <w:uiPriority w:val="99"/>
    <w:rsid w:val="007C6B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C6B1F"/>
    <w:rPr>
      <w:rFonts w:ascii="Tahoma" w:hAnsi="Tahoma" w:cs="Tahoma"/>
      <w:sz w:val="16"/>
      <w:szCs w:val="16"/>
    </w:rPr>
  </w:style>
  <w:style w:type="character" w:customStyle="1" w:styleId="DebesliotekstasDiagrama">
    <w:name w:val="Debesėlio tekstas Diagrama"/>
    <w:basedOn w:val="Numatytasispastraiposriftas"/>
    <w:link w:val="Debesliotekstas"/>
    <w:rsid w:val="007C6B1F"/>
    <w:rPr>
      <w:rFonts w:ascii="Tahoma" w:hAnsi="Tahoma" w:cs="Tahoma"/>
      <w:sz w:val="16"/>
      <w:szCs w:val="16"/>
    </w:rPr>
  </w:style>
  <w:style w:type="paragraph" w:styleId="Antrats">
    <w:name w:val="header"/>
    <w:basedOn w:val="prastasis"/>
    <w:link w:val="AntratsDiagrama"/>
    <w:uiPriority w:val="99"/>
    <w:rsid w:val="007C6B1F"/>
    <w:pPr>
      <w:tabs>
        <w:tab w:val="center" w:pos="4819"/>
        <w:tab w:val="right" w:pos="9638"/>
      </w:tabs>
    </w:pPr>
  </w:style>
  <w:style w:type="character" w:customStyle="1" w:styleId="AntratsDiagrama">
    <w:name w:val="Antraštės Diagrama"/>
    <w:basedOn w:val="Numatytasispastraiposriftas"/>
    <w:link w:val="Antrats"/>
    <w:uiPriority w:val="99"/>
    <w:rsid w:val="007C6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t/legalAct/TAR.C4625D4B8F31" TargetMode="External"/><Relationship Id="rId117" Type="http://schemas.openxmlformats.org/officeDocument/2006/relationships/image" Target="media/image64.png"/><Relationship Id="rId21" Type="http://schemas.openxmlformats.org/officeDocument/2006/relationships/hyperlink" Target="https://www.e-tar.lt/portal/lt/legalAct/TAR.D631F676B402" TargetMode="External"/><Relationship Id="rId42" Type="http://schemas.openxmlformats.org/officeDocument/2006/relationships/hyperlink" Target="https://www.e-tar.lt/portal/lt/legalAct/TAR.30EEA32A9C99" TargetMode="External"/><Relationship Id="rId47" Type="http://schemas.openxmlformats.org/officeDocument/2006/relationships/hyperlink" Target="https://www.e-tar.lt/portal/lt/legalAct/TAR.AE00F974917D" TargetMode="External"/><Relationship Id="rId63" Type="http://schemas.openxmlformats.org/officeDocument/2006/relationships/image" Target="media/image12.emf"/><Relationship Id="rId68" Type="http://schemas.openxmlformats.org/officeDocument/2006/relationships/image" Target="media/image17.emf"/><Relationship Id="rId84" Type="http://schemas.openxmlformats.org/officeDocument/2006/relationships/image" Target="media/image31.emf"/><Relationship Id="rId89" Type="http://schemas.openxmlformats.org/officeDocument/2006/relationships/image" Target="media/image36.png"/><Relationship Id="rId112" Type="http://schemas.openxmlformats.org/officeDocument/2006/relationships/image" Target="media/image59.emf"/><Relationship Id="rId133" Type="http://schemas.openxmlformats.org/officeDocument/2006/relationships/image" Target="media/image80.png"/><Relationship Id="rId138" Type="http://schemas.openxmlformats.org/officeDocument/2006/relationships/image" Target="media/image85.png"/><Relationship Id="rId16" Type="http://schemas.openxmlformats.org/officeDocument/2006/relationships/hyperlink" Target="https://www.e-tar.lt/portal/lt/legalAct/TAR.F255BFB25450" TargetMode="External"/><Relationship Id="rId107" Type="http://schemas.openxmlformats.org/officeDocument/2006/relationships/image" Target="media/image54.png"/><Relationship Id="rId11" Type="http://schemas.openxmlformats.org/officeDocument/2006/relationships/hyperlink" Target="https://www.e-tar.lt/portal/lt/legalAct/TAR.0539E2FEB29E" TargetMode="External"/><Relationship Id="rId32" Type="http://schemas.openxmlformats.org/officeDocument/2006/relationships/footer" Target="footer1.xml"/><Relationship Id="rId37" Type="http://schemas.openxmlformats.org/officeDocument/2006/relationships/image" Target="media/image4.png"/><Relationship Id="rId53" Type="http://schemas.openxmlformats.org/officeDocument/2006/relationships/hyperlink" Target="https://www.e-tar.lt/portal/lt/legalAct/TAR.AF5738A8296B" TargetMode="External"/><Relationship Id="rId58" Type="http://schemas.openxmlformats.org/officeDocument/2006/relationships/image" Target="media/image7.jpeg"/><Relationship Id="rId74" Type="http://schemas.openxmlformats.org/officeDocument/2006/relationships/header" Target="header6.xml"/><Relationship Id="rId79" Type="http://schemas.openxmlformats.org/officeDocument/2006/relationships/image" Target="media/image26.png"/><Relationship Id="rId102" Type="http://schemas.openxmlformats.org/officeDocument/2006/relationships/image" Target="media/image49.png"/><Relationship Id="rId123" Type="http://schemas.openxmlformats.org/officeDocument/2006/relationships/image" Target="media/image70.png"/><Relationship Id="rId128" Type="http://schemas.openxmlformats.org/officeDocument/2006/relationships/image" Target="media/image75.png"/><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7.emf"/><Relationship Id="rId95" Type="http://schemas.openxmlformats.org/officeDocument/2006/relationships/image" Target="media/image42.emf"/><Relationship Id="rId22" Type="http://schemas.openxmlformats.org/officeDocument/2006/relationships/hyperlink" Target="https://www.e-tar.lt/portal/lt/legalAct/TAR.DBDCD7F1D934" TargetMode="External"/><Relationship Id="rId27" Type="http://schemas.openxmlformats.org/officeDocument/2006/relationships/hyperlink" Target="https://www.e-tar.lt/portal/lt/legalAct/TAR.F0AD6EC407E7" TargetMode="External"/><Relationship Id="rId43" Type="http://schemas.openxmlformats.org/officeDocument/2006/relationships/hyperlink" Target="https://www.e-tar.lt/portal/lt/legalAct/TAR.8D0FAD536836" TargetMode="External"/><Relationship Id="rId48" Type="http://schemas.openxmlformats.org/officeDocument/2006/relationships/hyperlink" Target="https://www.e-tar.lt/portal/lt/legalAct/TAR.6F589E878882" TargetMode="External"/><Relationship Id="rId64" Type="http://schemas.openxmlformats.org/officeDocument/2006/relationships/image" Target="media/image13.emf"/><Relationship Id="rId69" Type="http://schemas.openxmlformats.org/officeDocument/2006/relationships/image" Target="media/image18.jpeg"/><Relationship Id="rId113" Type="http://schemas.openxmlformats.org/officeDocument/2006/relationships/image" Target="media/image60.emf"/><Relationship Id="rId118" Type="http://schemas.openxmlformats.org/officeDocument/2006/relationships/image" Target="media/image65.png"/><Relationship Id="rId134" Type="http://schemas.openxmlformats.org/officeDocument/2006/relationships/image" Target="media/image81.png"/><Relationship Id="rId139" Type="http://schemas.openxmlformats.org/officeDocument/2006/relationships/image" Target="media/image86.png"/><Relationship Id="rId80" Type="http://schemas.openxmlformats.org/officeDocument/2006/relationships/image" Target="media/image27.emf"/><Relationship Id="rId85" Type="http://schemas.openxmlformats.org/officeDocument/2006/relationships/image" Target="media/image32.png"/><Relationship Id="rId3" Type="http://schemas.microsoft.com/office/2007/relationships/stylesWithEffects" Target="stylesWithEffects.xml"/><Relationship Id="rId12" Type="http://schemas.openxmlformats.org/officeDocument/2006/relationships/hyperlink" Target="https://www.e-tar.lt/portal/lt/legalAct/TAR.FF1083B528B7" TargetMode="External"/><Relationship Id="rId17" Type="http://schemas.openxmlformats.org/officeDocument/2006/relationships/hyperlink" Target="https://www.e-tar.lt/portal/lt/legalAct/TAR.4D0DFCDD673A" TargetMode="External"/><Relationship Id="rId25" Type="http://schemas.openxmlformats.org/officeDocument/2006/relationships/hyperlink" Target="https://www.e-tar.lt/portal/lt/legalAct/TAR.3383DAEA9386" TargetMode="External"/><Relationship Id="rId33" Type="http://schemas.openxmlformats.org/officeDocument/2006/relationships/footer" Target="footer2.xml"/><Relationship Id="rId38" Type="http://schemas.openxmlformats.org/officeDocument/2006/relationships/hyperlink" Target="https://www.e-tar.lt/portal/lt/legalAct/TAR.B3CC2C0B9BD2" TargetMode="External"/><Relationship Id="rId46" Type="http://schemas.openxmlformats.org/officeDocument/2006/relationships/hyperlink" Target="https://www.e-tar.lt/portal/lt/legalAct/TAR.EAC09A153337" TargetMode="External"/><Relationship Id="rId59" Type="http://schemas.openxmlformats.org/officeDocument/2006/relationships/image" Target="media/image8.jpeg"/><Relationship Id="rId67" Type="http://schemas.openxmlformats.org/officeDocument/2006/relationships/image" Target="media/image16.emf"/><Relationship Id="rId103" Type="http://schemas.openxmlformats.org/officeDocument/2006/relationships/image" Target="media/image50.png"/><Relationship Id="rId108" Type="http://schemas.openxmlformats.org/officeDocument/2006/relationships/image" Target="media/image55.png"/><Relationship Id="rId116" Type="http://schemas.openxmlformats.org/officeDocument/2006/relationships/image" Target="media/image63.png"/><Relationship Id="rId124" Type="http://schemas.openxmlformats.org/officeDocument/2006/relationships/image" Target="media/image71.png"/><Relationship Id="rId129" Type="http://schemas.openxmlformats.org/officeDocument/2006/relationships/image" Target="media/image76.png"/><Relationship Id="rId137" Type="http://schemas.openxmlformats.org/officeDocument/2006/relationships/image" Target="media/image84.png"/><Relationship Id="rId20" Type="http://schemas.openxmlformats.org/officeDocument/2006/relationships/hyperlink" Target="https://www.e-tar.lt/portal/lt/legalAct/TAR.5C63BB64A956" TargetMode="External"/><Relationship Id="rId41" Type="http://schemas.openxmlformats.org/officeDocument/2006/relationships/hyperlink" Target="https://www.e-tar.lt/portal/lt/legalAct/TAR.731E69EF9ECD" TargetMode="External"/><Relationship Id="rId54" Type="http://schemas.openxmlformats.org/officeDocument/2006/relationships/hyperlink" Target="https://www.e-tar.lt/portal/lt/legalAct/TAR.3383DAEA9386" TargetMode="External"/><Relationship Id="rId62" Type="http://schemas.openxmlformats.org/officeDocument/2006/relationships/image" Target="media/image11.png"/><Relationship Id="rId70" Type="http://schemas.openxmlformats.org/officeDocument/2006/relationships/image" Target="media/image19.emf"/><Relationship Id="rId75" Type="http://schemas.openxmlformats.org/officeDocument/2006/relationships/image" Target="media/image22.png"/><Relationship Id="rId83" Type="http://schemas.openxmlformats.org/officeDocument/2006/relationships/image" Target="media/image30.emf"/><Relationship Id="rId88" Type="http://schemas.openxmlformats.org/officeDocument/2006/relationships/image" Target="media/image35.jpeg"/><Relationship Id="rId91" Type="http://schemas.openxmlformats.org/officeDocument/2006/relationships/image" Target="media/image38.jpeg"/><Relationship Id="rId96" Type="http://schemas.openxmlformats.org/officeDocument/2006/relationships/image" Target="media/image43.png"/><Relationship Id="rId111" Type="http://schemas.openxmlformats.org/officeDocument/2006/relationships/image" Target="media/image58.png"/><Relationship Id="rId132" Type="http://schemas.openxmlformats.org/officeDocument/2006/relationships/image" Target="media/image79.png"/><Relationship Id="rId140" Type="http://schemas.openxmlformats.org/officeDocument/2006/relationships/image" Target="media/image87.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tar.lt/portal/lt/legalAct/TAR.CB56E914E96B" TargetMode="External"/><Relationship Id="rId23" Type="http://schemas.openxmlformats.org/officeDocument/2006/relationships/hyperlink" Target="https://www.e-tar.lt/portal/lt/legalAct/TAR.849E0FAFAB21" TargetMode="External"/><Relationship Id="rId28" Type="http://schemas.openxmlformats.org/officeDocument/2006/relationships/image" Target="media/image2.png"/><Relationship Id="rId36" Type="http://schemas.openxmlformats.org/officeDocument/2006/relationships/header" Target="header4.xml"/><Relationship Id="rId49" Type="http://schemas.openxmlformats.org/officeDocument/2006/relationships/hyperlink" Target="https://www.e-tar.lt/portal/lt/legalAct/TAR.4D0DFCDD673A" TargetMode="External"/><Relationship Id="rId57" Type="http://schemas.openxmlformats.org/officeDocument/2006/relationships/image" Target="media/image6.jpeg"/><Relationship Id="rId106" Type="http://schemas.openxmlformats.org/officeDocument/2006/relationships/image" Target="media/image53.png"/><Relationship Id="rId114" Type="http://schemas.openxmlformats.org/officeDocument/2006/relationships/image" Target="media/image61.png"/><Relationship Id="rId119" Type="http://schemas.openxmlformats.org/officeDocument/2006/relationships/image" Target="media/image66.png"/><Relationship Id="rId127" Type="http://schemas.openxmlformats.org/officeDocument/2006/relationships/image" Target="media/image74.png"/><Relationship Id="rId10" Type="http://schemas.openxmlformats.org/officeDocument/2006/relationships/hyperlink" Target="https://www.e-tar.lt/portal/lt/legalAct/TAR.D44627EE32C7" TargetMode="External"/><Relationship Id="rId31" Type="http://schemas.openxmlformats.org/officeDocument/2006/relationships/header" Target="header2.xml"/><Relationship Id="rId44" Type="http://schemas.openxmlformats.org/officeDocument/2006/relationships/hyperlink" Target="https://www.e-tar.lt/portal/lt/legalAct/TAR.5B98B2F7B0D9" TargetMode="External"/><Relationship Id="rId52" Type="http://schemas.openxmlformats.org/officeDocument/2006/relationships/hyperlink" Target="https://www.e-tar.lt/portal/lt/legalAct/TAR.2099D15473C7" TargetMode="External"/><Relationship Id="rId60" Type="http://schemas.openxmlformats.org/officeDocument/2006/relationships/image" Target="media/image9.jpeg"/><Relationship Id="rId65" Type="http://schemas.openxmlformats.org/officeDocument/2006/relationships/image" Target="media/image14.png"/><Relationship Id="rId73" Type="http://schemas.openxmlformats.org/officeDocument/2006/relationships/header" Target="header5.xml"/><Relationship Id="rId78" Type="http://schemas.openxmlformats.org/officeDocument/2006/relationships/image" Target="media/image25.emf"/><Relationship Id="rId81" Type="http://schemas.openxmlformats.org/officeDocument/2006/relationships/image" Target="media/image28.png"/><Relationship Id="rId86" Type="http://schemas.openxmlformats.org/officeDocument/2006/relationships/image" Target="media/image33.jpeg"/><Relationship Id="rId94" Type="http://schemas.openxmlformats.org/officeDocument/2006/relationships/image" Target="media/image41.jpeg"/><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image" Target="media/image69.png"/><Relationship Id="rId130" Type="http://schemas.openxmlformats.org/officeDocument/2006/relationships/image" Target="media/image77.png"/><Relationship Id="rId135" Type="http://schemas.openxmlformats.org/officeDocument/2006/relationships/image" Target="media/image82.png"/><Relationship Id="rId143"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hyperlink" Target="https://www.e-tar.lt/portal/lt/legalAct/TAR.2D4E6AA46728" TargetMode="External"/><Relationship Id="rId18" Type="http://schemas.openxmlformats.org/officeDocument/2006/relationships/hyperlink" Target="https://www.e-tar.lt/portal/lt/legalAct/TAR.D779405D8A4F" TargetMode="External"/><Relationship Id="rId39" Type="http://schemas.openxmlformats.org/officeDocument/2006/relationships/hyperlink" Target="https://www.e-tar.lt/portal/lt/legalAct/TAR.95FBC921E284" TargetMode="External"/><Relationship Id="rId109" Type="http://schemas.openxmlformats.org/officeDocument/2006/relationships/image" Target="media/image56.png"/><Relationship Id="rId34" Type="http://schemas.openxmlformats.org/officeDocument/2006/relationships/header" Target="header3.xml"/><Relationship Id="rId50" Type="http://schemas.openxmlformats.org/officeDocument/2006/relationships/hyperlink" Target="https://www.e-tar.lt/portal/lt/legalAct/TAR.D779405D8A4F" TargetMode="External"/><Relationship Id="rId55" Type="http://schemas.openxmlformats.org/officeDocument/2006/relationships/hyperlink" Target="https://www.e-tar.lt/portal/lt/legalAct/TAR.849E0FAFAB21" TargetMode="External"/><Relationship Id="rId76" Type="http://schemas.openxmlformats.org/officeDocument/2006/relationships/image" Target="media/image23.jpeg"/><Relationship Id="rId97" Type="http://schemas.openxmlformats.org/officeDocument/2006/relationships/image" Target="media/image44.png"/><Relationship Id="rId104" Type="http://schemas.openxmlformats.org/officeDocument/2006/relationships/image" Target="media/image51.png"/><Relationship Id="rId120" Type="http://schemas.openxmlformats.org/officeDocument/2006/relationships/image" Target="media/image67.png"/><Relationship Id="rId125" Type="http://schemas.openxmlformats.org/officeDocument/2006/relationships/image" Target="media/image72.png"/><Relationship Id="rId141" Type="http://schemas.openxmlformats.org/officeDocument/2006/relationships/image" Target="media/image88.png"/><Relationship Id="rId7" Type="http://schemas.openxmlformats.org/officeDocument/2006/relationships/endnotes" Target="endnotes.xml"/><Relationship Id="rId71" Type="http://schemas.openxmlformats.org/officeDocument/2006/relationships/image" Target="media/image20.emf"/><Relationship Id="rId92" Type="http://schemas.openxmlformats.org/officeDocument/2006/relationships/image" Target="media/image39.jpeg"/><Relationship Id="rId2" Type="http://schemas.openxmlformats.org/officeDocument/2006/relationships/styles" Target="styles.xml"/><Relationship Id="rId29" Type="http://schemas.openxmlformats.org/officeDocument/2006/relationships/image" Target="media/image3.png"/><Relationship Id="rId24" Type="http://schemas.openxmlformats.org/officeDocument/2006/relationships/hyperlink" Target="https://www.e-tar.lt/portal/lt/legalAct/TAR.1AB34BDDD811" TargetMode="External"/><Relationship Id="rId40" Type="http://schemas.openxmlformats.org/officeDocument/2006/relationships/hyperlink" Target="https://www.e-tar.lt/portal/lt/legalAct/TAR.19594D985C82" TargetMode="External"/><Relationship Id="rId45" Type="http://schemas.openxmlformats.org/officeDocument/2006/relationships/hyperlink" Target="https://www.e-tar.lt/portal/lt/legalAct/TAR.4F3B457F86F4" TargetMode="External"/><Relationship Id="rId66" Type="http://schemas.openxmlformats.org/officeDocument/2006/relationships/image" Target="media/image15.emf"/><Relationship Id="rId87" Type="http://schemas.openxmlformats.org/officeDocument/2006/relationships/image" Target="media/image34.png"/><Relationship Id="rId110" Type="http://schemas.openxmlformats.org/officeDocument/2006/relationships/image" Target="media/image57.png"/><Relationship Id="rId115" Type="http://schemas.openxmlformats.org/officeDocument/2006/relationships/image" Target="media/image62.png"/><Relationship Id="rId131" Type="http://schemas.openxmlformats.org/officeDocument/2006/relationships/image" Target="media/image78.png"/><Relationship Id="rId136" Type="http://schemas.openxmlformats.org/officeDocument/2006/relationships/image" Target="media/image83.png"/><Relationship Id="rId61" Type="http://schemas.openxmlformats.org/officeDocument/2006/relationships/image" Target="media/image10.jpeg"/><Relationship Id="rId82" Type="http://schemas.openxmlformats.org/officeDocument/2006/relationships/image" Target="media/image29.png"/><Relationship Id="rId19" Type="http://schemas.openxmlformats.org/officeDocument/2006/relationships/hyperlink" Target="https://www.e-tar.lt/portal/lt/legalAct/TAR.F79C1136595E" TargetMode="External"/><Relationship Id="rId14" Type="http://schemas.openxmlformats.org/officeDocument/2006/relationships/hyperlink" Target="https://www.e-tar.lt/portal/lt/legalAct/TAR.9CBE5CE3AE91" TargetMode="External"/><Relationship Id="rId30" Type="http://schemas.openxmlformats.org/officeDocument/2006/relationships/header" Target="header1.xml"/><Relationship Id="rId35" Type="http://schemas.openxmlformats.org/officeDocument/2006/relationships/footer" Target="footer3.xml"/><Relationship Id="rId56" Type="http://schemas.openxmlformats.org/officeDocument/2006/relationships/image" Target="media/image5.png"/><Relationship Id="rId77" Type="http://schemas.openxmlformats.org/officeDocument/2006/relationships/image" Target="media/image24.emf"/><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image" Target="media/image73.png"/><Relationship Id="rId8" Type="http://schemas.openxmlformats.org/officeDocument/2006/relationships/image" Target="media/image1.wmf"/><Relationship Id="rId51" Type="http://schemas.openxmlformats.org/officeDocument/2006/relationships/hyperlink" Target="https://www.e-tar.lt/portal/lt/legalAct/TAR.F79C1136595E" TargetMode="External"/><Relationship Id="rId72" Type="http://schemas.openxmlformats.org/officeDocument/2006/relationships/image" Target="media/image21.jpeg"/><Relationship Id="rId93" Type="http://schemas.openxmlformats.org/officeDocument/2006/relationships/image" Target="media/image40.emf"/><Relationship Id="rId98" Type="http://schemas.openxmlformats.org/officeDocument/2006/relationships/image" Target="media/image45.png"/><Relationship Id="rId121" Type="http://schemas.openxmlformats.org/officeDocument/2006/relationships/image" Target="media/image68.png"/><Relationship Id="rId142" Type="http://schemas.openxmlformats.org/officeDocument/2006/relationships/image" Target="media/image8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df17bf93036d4237aa0c7852cb28da2e" PartId="be8ac496833d4219bcd83926bbdc80ef">
    <Part Type="preambule" DocPartId="4b518a4a262f43f3bf72c51025d48117" PartId="af6ece160dfc4712a37c697abb51be59"/>
    <Part Type="pastraipa" DocPartId="86d705c21d6241189347bae24bdfcb98" PartId="2d179747f031445b9a2de1933af0ad1f"/>
    <Part Type="signatura" DocPartId="d50d7b0b4c3242b8b6b0b3d778bcab9b" PartId="5895a82ed9c749f188fbd21997a02d14"/>
    <Part Type="pabaiga" DocPartId="c08ae2a4a1f24a2a88e4bb00d7df089a" PartId="fbd7d592f4584951a999ed909bb985ec"/>
  </Part>
  <Part Type="patvirtinta" Title="APLINKOSAUGINIŲ PRIEMONIŲ PROJEKTAVIMO, ĮDIEGIMO IR PRIEŽIŪROS REKOMENDACIJOS. VANDENS TELKINIŲ APSAUGA APR-VTA 10" DocPartId="0fe4804c952f4226912ef86e587ceb37" PartId="43a308a337234b9e914c7689632646bb">
    <Part Type="skyrius" Nr="1" Title="BENDROSIOS NUOSTATOS" DocPartId="f279792cb93e458d88e955d8c3d5a6b7" PartId="67a4e536ec3442139e5b11015110af77">
      <Part Type="punktas" Nr="1" Abbr="1 p." DocPartId="578d11d027c240189557fc3cb2d92da3" PartId="79caffb7320a4cc8b910790fdf6b15ef"/>
      <Part Type="punktas" Nr="2" Abbr="2 p." DocPartId="3aa3e29bb29d4d69b22ffd1de1e0b41f" PartId="9aef94ad402a459688c1d2a4aace081c"/>
      <Part Type="punktas" Nr="3" Abbr="3 p." DocPartId="51a6079c33e7414da278349940ed4f62" PartId="ebaa5b5993564adebaaeaafa570aed96"/>
      <Part Type="punktas" Nr="4" Abbr="4 p." DocPartId="a027adfbfddf4e26989d3e5e753f04db" PartId="de27f13b7da645d9a0f0f68f590999bf"/>
    </Part>
    <Part Type="skyrius" Nr="2" Title="NUORODOS" DocPartId="f1e8dc289b3e464687551821bf91f888" PartId="ce8dbefa0eb24be3b50985e26843a181">
      <Part Type="punktas" Nr="5" Abbr="5 p." DocPartId="852de6406dc84a0ab4a0a06b2df74515" PartId="b5b5bdf2977945fcb63f4d48eb97dc90">
        <Part Type="punktas" Nr="5.1" Abbr="5.1 p." DocPartId="9776782b0f6f442ca50eecf6cd486133" PartId="5b025933feb247ce9e03ba8468ec1dd5"/>
        <Part Type="punktas" Nr="5.2" Abbr="5.2 p." DocPartId="1f883bb71370452dac7e5febd572171e" PartId="07a95b3e20a04c139039f05e0f752b50"/>
        <Part Type="punktas" Nr="5.3" Abbr="5.3 p." DocPartId="52c5d45e0e324f278c41c3bc8cda69c8" PartId="e6f27450ca3d4f0babd369c3c97fcedb"/>
        <Part Type="punktas" Nr="5.4" Abbr="5.4 p." DocPartId="2834e373fd1e453dbc5e2b8b791db0b3" PartId="6534b32c59ac421aadf6f0d4cf1b6bdd"/>
        <Part Type="punktas" Nr="5.5" Abbr="5.5 p." DocPartId="aabcc9db74b74c5db62b7e5666858443" PartId="0eb8cd184ed04610a8fa0e2180a4e111"/>
        <Part Type="punktas" Nr="5.6" Abbr="5.6 p." DocPartId="4b2be75727e94903951b67cdf9c5739d" PartId="74e4e509ea24434c828779c7bf3f4d8e"/>
        <Part Type="punktas" Nr="5.7" Abbr="5.7 p." DocPartId="a1f85531ce2649eaa31dd7824f82fa16" PartId="8f3bfdff007b49e387ceeece32e95c2b"/>
        <Part Type="punktas" Nr="5.8" Abbr="5.8 p." DocPartId="90bfc1d648654d1393fc2a9831d029ae" PartId="874ec0a26bd94ed8adac7053f4cc6f3d"/>
        <Part Type="punktas" Nr="5.9" Abbr="5.9 p." DocPartId="e027d363e3e74a6a9639171f0f71cc28" PartId="4c503ef130744f2f9363eea11d378ef7"/>
        <Part Type="punktas" Nr="5.10" Abbr="5.10 p." DocPartId="001b085a9012428bb639be51678e0a6f" PartId="6489a803745040659afeb5fb874ae194"/>
        <Part Type="punktas" Nr="5.11" Abbr="5.11 p." DocPartId="6de73e8a7866451e990c37307ae1cec5" PartId="e65e2a65d1a14e2f8b5a9e0ba86af136"/>
        <Part Type="punktas" Nr="5.12" Abbr="5.12 p." DocPartId="e1842f942f394604b73f6fe77046efa5" PartId="9bba0cbb94274946967f9117ab792131"/>
        <Part Type="punktas" Nr="5.13" Abbr="5.13 p." DocPartId="1fab10b80b3640a497812580d7f76589" PartId="f7de2818845e408b805a281e6ffc2d81"/>
        <Part Type="punktas" Nr="5.14" Abbr="5.14 p." DocPartId="1c2b8957483f49069bc5407a34506640" PartId="3a20442e49b84644b33b5146ccbd55e8"/>
        <Part Type="punktas" Nr="5.15" Abbr="5.15 p." DocPartId="b44e81241f7240ea9880a7e3ad3ca610" PartId="1b14ee79a9df4bd481c56cb26510b947"/>
        <Part Type="punktas" Nr="5.16" Abbr="5.16 p." DocPartId="7dfa423ad1af4a4995bcf6912f120991" PartId="7685917045ba4e70ba41cce603d72590"/>
      </Part>
    </Part>
    <Part Type="skyrius" Nr="3" Title="PAGRINDINĖS SĄVOKOS" DocPartId="aa0a2892a6384d398e4af9d90ceaa53c" PartId="70f2301c28c644e3bdc20e2c97a451e7">
      <Part Type="punktas" Nr="6" Abbr="6 p." DocPartId="a3a253199f4c4f0e87c2a6d85e6224f3" PartId="35b5b131cbfc42ea8e1ba2b45ce724a4">
        <Part Type="punktas" Nr="6.1" Abbr="6.1 p." DocPartId="b57458a8f3f04a4dbb5f35811a8fe5df" PartId="43c81772afb44050a2bb476c3913b7ab"/>
        <Part Type="punktas" Nr="6.2" Abbr="6.2 p." DocPartId="d506e39891244473952cc7dd1c22cb10" PartId="abf63f0f0d1b43338ace075333067c9c"/>
        <Part Type="punktas" Nr="6.3" Abbr="6.3 p." DocPartId="2d08403a39884a5f8a0c6eebbb56dfb7" PartId="f50f6b08d336434cbf3192e13677398c"/>
        <Part Type="punktas" Nr="6.4" Abbr="6.4 p." DocPartId="0142f06bbebd451c9bf2ed48266c7a57" PartId="408773145dd34baa81ed64d9763f1dc4"/>
        <Part Type="punktas" Nr="6.5" Abbr="6.5 p." DocPartId="23802a150cd84e0ebb5a960d9dbf6c2a" PartId="d62b9bac9b414195abaf4502889c967a"/>
        <Part Type="punktas" Nr="6.6" Abbr="6.6 p." DocPartId="468b546548ad4be5b90a8c93ed86bc29" PartId="fd43e3bb008f4465ae74a36a933efeb3"/>
        <Part Type="punktas" Nr="6.7" Abbr="6.7 p." DocPartId="8c811467f1b94f44b8bc2e14326e6590" PartId="3a0b08cb77104280a78a99e77a2389c6"/>
        <Part Type="punktas" Nr="6.8" Abbr="6.8 p." DocPartId="9f8cd710e6e247b389c6d9bd9a5a398b" PartId="5cb3aa8739194a908a7caee588e6e8e5"/>
        <Part Type="punktas" Nr="6.9" Abbr="6.9 p." DocPartId="6e681c5b35ea4eb1bd933318eede5cdc" PartId="67d379a65e5d48e29aa8b2a936e6cff9"/>
        <Part Type="punktas" Nr="6.10" Abbr="6.10 p." DocPartId="65b26ec170594fdcaab5b818a1a6fa4b" PartId="5b7c8927b38947808f52e287dee92bdc"/>
        <Part Type="punktas" Nr="6.11" Abbr="6.11 p." DocPartId="1ca2557ce19949cdaffc1f3fc3db9b17" PartId="738bae9da522493d8d8099d0ca3cc54b"/>
        <Part Type="punktas" Nr="6.12" Abbr="6.12 p." DocPartId="9eca1047643e442ab6a3e01188e7d2ed" PartId="542c8569307744e9a92741809a268c07"/>
        <Part Type="punktas" Nr="6.13" Abbr="6.13 p." DocPartId="4c7a2cf64cb94af287f8e7d505550d5c" PartId="739d075bd12640cb8f7a79ec99149998"/>
        <Part Type="punktas" Nr="6.14" Abbr="6.14 p." DocPartId="1dc474357d9a41afb75e6637c7cf7d3f" PartId="d77ee4053f0949e0b94fecac7a70cea0"/>
        <Part Type="punktas" Nr="6.15" Abbr="6.15 p." DocPartId="a922286bf84b4c5899771400df0fdbaa" PartId="f35ed61fd0234fefa64c4c57d3ef904d"/>
        <Part Type="punktas" Nr="6.16" Abbr="6.16 p." DocPartId="6e489de66e294131b23ca9b0e7c2a75e" PartId="7dda4569f2834819a7dc28ad6a7d0625"/>
      </Part>
    </Part>
    <Part Type="skyrius" Nr="4" Title="ŽYMENYS IR SUTRUMPINIMAI" DocPartId="6b340bad75a54797b2e88c6ec4ca5b94" PartId="a8a8d52501004b41a11ff4c0789f4591">
      <Part Type="punktas" Nr="7" Abbr="7 p." DocPartId="377302cc08414c5f85a96ea538fbc24e" PartId="c59788ce37324e0e9cda8ef610c40ada">
        <Part Type="punktas" Nr="7.1" Abbr="7.1 p." DocPartId="633cfcd87b4249cd9428ede992990c01" PartId="33a749307bc14242a5f79b6cd18c53db"/>
        <Part Type="punktas" Nr="7.2" Abbr="7.2 p." DocPartId="9cf3e22adda34e2f8dce8f91d6bd883d" PartId="51f3121179cf4057b8a6e1aedb3d0763"/>
        <Part Type="punktas" Nr="7.3" Abbr="7.3 p." DocPartId="fe424b383dc44e63948a79ed668b5c66" PartId="e5c610d2ff34402790e7b09fa9f4e3cb"/>
        <Part Type="punktas" Nr="7.4" Abbr="7.4 p." DocPartId="b33f4967a5d64b3fae2c90724c1b1e8a" PartId="b5a077c997dc49a2935d69d91ac46d35"/>
        <Part Type="punktas" Nr="7.5" Abbr="7.5 p." DocPartId="b60efcef0eae4128805667ace5f43a72" PartId="837a678aac8a464d9664a1c63cd26ace"/>
        <Part Type="punktas" Nr="7.6" Abbr="7.6 p." DocPartId="6c56b2c92d054034aabfb4897a534b29" PartId="3628fd6209884c50b701fac3fee092b8"/>
        <Part Type="punktas" Nr="7.7" Abbr="7.7 p." DocPartId="6c8e8d71e6a24f75aef9f52948deb8ac" PartId="32f3a183716044cab9ea33071864410f"/>
      </Part>
    </Part>
    <Part Type="skyrius" Nr="5" Title="GALIMAS POVEIKIS" DocPartId="cdd0be2eccf844f3a59dff1504e63d07" PartId="b0a3ce31b37248feb4ddbca0abc702b3">
      <Part Type="skirsnis" Nr="1" Title="BENDROSIOS NUOSTATOS" DocPartId="0ab1fbddc5364e1381c23674160eb86f" PartId="68b301fbaeb943c8a2caf384b4866940">
        <Part Type="punktas" Nr="8" Abbr="8 p." DocPartId="86c3a6f19ff84bfbb2d3f50759536e6a" PartId="565709338e0f4ef1a41960894b0dbf60">
          <Part Type="punktas" Nr="8.1" Abbr="8.1 p." DocPartId="255abe43880e4df98a802423c6a97635" PartId="9a4534903d474ad69b1329ca3242505e"/>
          <Part Type="punktas" Nr="8.2" Abbr="8.2 p." DocPartId="5b6955e5d64741a2b84c14d810bdf514" PartId="94075313990e4de39fb70f015983d91d"/>
          <Part Type="punktas" Nr="8.3" Abbr="8.3 p." DocPartId="7d5a93fcca584459833729743c1029a9" PartId="86b9becba29a46fa9b48a6bfb78d00db"/>
        </Part>
      </Part>
      <Part Type="skirsnis" Nr="2" Title="TARŠA" DocPartId="d9dbfd5696d24cf2b05760420ec2e4ad" PartId="849be10af3d541988e27f5e31d84b750"/>
      <Part Type="skirsnis" Title="Statybos metu" DocPartId="2487341e46684f2cb117cd1fb905e419" PartId="26ccdaa26c6f431aa9c0fc63aec180b7">
        <Part Type="punktas" Nr="9" Abbr="9 p." DocPartId="3bade6843c5b4adf9b7439dad0f13596" PartId="c32113d5df514ae780dd4368c265302f"/>
      </Part>
      <Part Type="skirsnis" Title="Naudojant kelius" DocPartId="5f25c30f032f46f98cb8d5a246366514" PartId="23ec88cd99b147d9b514a31cbf3ff3db">
        <Part Type="punktas" Nr="10" Abbr="10 p." DocPartId="f84cdee1482841f6b033d6a62bb1219e" PartId="2c2f78a78f364defaa9b9a5eb48cf7b6">
          <Part Type="lentele" Title="1 lentelė. Tipiniai teršalai kelio nuotekose ir jų šaltiniai" DocPartId="29603dedfc6944e3877d957b605667e5" PartId="6dfd4bf8c31f4e9892352f2a0906140d"/>
        </Part>
        <Part Type="punktas" Nr="11" Abbr="11 p." DocPartId="99d36a8cdf8147508537e194fbab2ecf" PartId="8062bdc9c84a455f8e57a0991b1df3de"/>
      </Part>
      <Part Type="skirsnis" Title="Avarijų metu" DocPartId="3806b09e0d1548e585d1e64cd98437e6" PartId="a9e87c974db642409f61951f8c2502c7">
        <Part Type="punktas" Nr="12" Abbr="12 p." DocPartId="ffb43e2cbea64227a49962aa43c90de8" PartId="e396a1a652c54cde863174a878dcf812"/>
      </Part>
      <Part Type="skirsnis" Nr="3" Title="EROZIJA" Notes="Numeris ne iš eilės. Trūksta dalių? [DocDalys]" DocPartId="c37fe6814e434083ae007f2d5c2fced5" PartId="e3a25515539643c0b2cabb4261b49293">
        <Part Type="punktas" Nr="13" Abbr="13 p." DocPartId="1ca7949cf72a4ba1800d4f8856178324" PartId="33ff402983e043d3ac99d846af595096"/>
        <Part Type="punktas" Nr="14" Abbr="14 p." DocPartId="ac58f90119bb4baa9e569ba2c7ceb66b" PartId="0d620e4f3fda47d89f42fb487d9d0003"/>
      </Part>
      <Part Type="skirsnis" Nr="4" Title="HIDROLOGINIO REŽIMO POKYTIS" DocPartId="08e52b78662f4470863fb15e5d799027" PartId="6cea53015a8d44e1968a2807b36a09ef">
        <Part Type="punktas" Nr="15" Abbr="15 p." DocPartId="7c054b7ab4a54fb0aea8a675fc491012" PartId="f2ee89700d8f4f36ba4e1777e4537904"/>
      </Part>
      <Part Type="skirsnis" Title="Gruntinis vanduo" DocPartId="6c995694c6a54662b154c7c7986b8b03" PartId="3e214f47625f442abe862cbf693ec499">
        <Part Type="punktas" Nr="16" Abbr="16 p." DocPartId="cf40a92c075744058ed45140ae03868f" PartId="a3446d3405f24d6a866438896f6f9eda"/>
      </Part>
      <Part Type="skirsnis" Title="Paviršinis vanduo" DocPartId="af48d03644b04cff91eb136fac0c4e6f" PartId="ed25b9e5a7e64cf6aae86a68d3c736b2">
        <Part Type="punktas" Nr="17" Abbr="17 p." DocPartId="0f4ddb405fb34bf5821d76b67c767504" PartId="25e8610ebc3c4a779175aa1f359b5e40"/>
        <Part Type="punktas" Nr="18" Abbr="18 p." DocPartId="eb6e5c8d776741d3a72ce781b7c4c7dc" PartId="ebeba94afc534600a304f37eb815decf"/>
      </Part>
    </Part>
    <Part Type="skyrius" Nr="6" Title="POVEIKIO SUMAŽINIMAS" DocPartId="e3207edfb6ec43cdbd87d9424687ccbc" PartId="8951da7f109f45bd9289cbcc126047b6">
      <Part Type="skirsnis" Nr="1" Title="KELIO PLANO IR PROJEKTO SPRENDINIŲ REKOMENDACIJOS" DocPartId="5fd8abf399e94087b05419097a4df8be" PartId="1e2f33fe648f4608b3faacdeb0868e28">
        <Part Type="punktas" Nr="19" Abbr="19 p." DocPartId="85106c77799240998fc72b2da645bcc4" PartId="db4c9e1b57624f2f83018357368159db"/>
        <Part Type="punktas" Nr="20" Abbr="20 p." DocPartId="74b853871b2845baa4b9c36c94d958e6" PartId="aa87f48597574c66b528e814a6211ce5">
          <Part Type="lentele" Title="2 lentelė. Kelio plano sprendinių rekomendacijos" DocPartId="b04a0b938ce24563ac7961592a9c6b81" PartId="4cc51238c7fd443498a576fb2bdcfdf4"/>
        </Part>
        <Part Type="punktas" Nr="21" Abbr="21 p." DocPartId="93acbcf025674d3b9f496de6bb40b85b" PartId="fa7e66a160ce4a5693d4cd52b35dd11a">
          <Part Type="lentele" Title="3 lentelė. Kelio projekto sprendinių rekomendacijos" DocPartId="4a3c7526033b4e56a53f2ff129c2090c" PartId="6488be7e4e8649eb89d231e264645655"/>
        </Part>
      </Part>
      <Part Type="skirsnis" Nr="2" Title="PAVIRŠINIO IR GRUNTINIO VANDENS APSAUGA STATYBOS METU" DocPartId="d7af99f2c37241da9a45954a14c5326c" PartId="0c5fee9059114bd29158f6b012215155"/>
      <Part Type="skirsnis" Title="Bendrosios nuostatos" DocPartId="6608ce242fcd47f3a1c1ab629d58fdbe" PartId="ff4f114a148e4f5290b5c560e4ef952c">
        <Part Type="punktas" Nr="22" Abbr="22 p." DocPartId="cf66ebc19fbb4a27866ca8a333932d39" PartId="ab7353f410dd4bd5874c97e736ba0b1f">
          <Part Type="punktas" Nr="22.1" Abbr="22.1 p." DocPartId="8dd0fdec51bb48d1a2aaed99a5633e4e" PartId="fece8f5f2e8a46c48fae059dcb255ce6"/>
          <Part Type="punktas" Nr="22.2" Abbr="22.2 p." DocPartId="d9ccb0a8e18e4948ac97f7dc432859c4" PartId="b983188ab103442f968f07e5cc2d2b51"/>
          <Part Type="punktas" Nr="22.3" Abbr="22.3 p." DocPartId="ec75f8765eb5401c8216fd1cbaa58e58" PartId="9aa2db00470c4355bfd155fd8d31ffb9"/>
        </Part>
        <Part Type="punktas" Nr="23" Abbr="23 p." DocPartId="01cb5881672944dba1425c1aa83f6717" PartId="458b68c986f149c28ef4051bb3ddda9b"/>
        <Part Type="punktas" Nr="24" Abbr="24 p." DocPartId="df9418c266224fd498905f1d811584f6" PartId="b5cce87f89ae4210911c8b357bdc0fe7"/>
      </Part>
      <Part Type="skirsnis" Title="Organizacinės priemonės statybos metu" DocPartId="252ce01684ec46f6b5e4c3e5727faf18" PartId="f44d49aa9b7f40dd8edc44c577c66de4">
        <Part Type="punktas" Nr="25" Abbr="25 p." DocPartId="3f0f75ddf65049e186049b328fe793d5" PartId="a5cc14c15897488b9bb912e938a28bb4"/>
      </Part>
      <Part Type="skirsnis" Title="Prevencinės ir laikinos apsaugos nuo erozijos priemonės" DocPartId="f350b4a1937d413593eb93a9ed96b895" PartId="83ab69a9c0dc4b95b3b6ea1f73d03a49">
        <Part Type="punktas" Nr="26" Abbr="26 p." DocPartId="4c6b1b48717b41d9bf561d7b5e3ef87f" PartId="ef5785192c3f4b66a4e3861d1b5cc3f9">
          <Part Type="lentele" Title="4 lentelė. Prevencinių ir laikinų paviršių apsaugos nuo erozijos priemonių taikymo rekomendacijos (2 priedas [9])" DocPartId="7b121db68676434baab29cfcbbd06139" PartId="a7513a7867a54431a4afeb3ac4e9e804"/>
        </Part>
      </Part>
      <Part Type="skirsnis" Title="Ilgalaikis šlaitų paviršiaus stabilizavimas" DocPartId="e97dd030c5d14afa9517e7df79337a8e" PartId="cf01c7ab28e04c6397eaa6f2f20a79ba">
        <Part Type="punktas" Nr="27" Abbr="27 p." DocPartId="4110c06f8a314a0091eb3f4847929959" PartId="528b3216111b430c998f99e53af19e8b"/>
      </Part>
      <Part Type="skirsnis" Title="Laikinos apsaugos nuo užnešimo dumblu priemonės" DocPartId="c98d6587a2094aac9c7cfc3147a7b6b1" PartId="81993cca9360441e8ef0e5915227e397">
        <Part Type="punktas" Nr="28" Abbr="28 p." DocPartId="e72e6c6594cc4f0ea34bc4593223dc58" PartId="fc874cea998a42a7a2b1c1c62ecad1fa">
          <Part Type="punktas" Nr="28.1" Abbr="28.1 p." DocPartId="3717b6f038e1425fb31b068e1be8095b" PartId="d0ab1c34d51345769d95caed928df3b3"/>
        </Part>
        <Part Type="punktas" Nr="29" Abbr="29 p." DocPartId="f0f6d904f0f1425f95399a6c73eaa4c9" PartId="a8d3a9728afe4fccb54209080f949936">
          <Part Type="punktas" Nr="29.1" Abbr="29.1 p." DocPartId="2ea07f6ece16449492889fe1e4e4edc2" PartId="7767604783bc478290504b1bb890c11b"/>
        </Part>
        <Part Type="punktas" Nr="30" Abbr="30 p." DocPartId="62cf034d20fe4217acb51a36dd8667b5" PartId="c37f07662e5c4e5db0b6aa0686d5965d">
          <Part Type="punktas" Nr="30.1" Abbr="30.1 p." DocPartId="cb0ffb7c44924e4686d14d9650035ca3" PartId="db32a627c0974ee3b19563f65277c327"/>
        </Part>
        <Part Type="punktas" Nr="31" Abbr="31 p." DocPartId="eb7630643de64ebeb2414ef3c4169e8d" PartId="89cabfad419e49cd8226b665e5488ef3">
          <Part Type="punktas" Nr="31.1" Abbr="31.1 p." DocPartId="5826c9e58152432d962351126ab5a7ad" PartId="1560b04918784fc6914e92ffb7386d6c"/>
        </Part>
        <Part Type="punktas" Nr="32" Abbr="32 p." DocPartId="f4df1aafbb054ad5bed402597714661b" PartId="3643b6c6aecc46f68e364b136190c59c">
          <Part Type="punktas" Nr="32.1" Abbr="32.1 p." DocPartId="010e33af74f645aa9408c519f5504f4c" PartId="4953575bbf8f4c4fa1f1b768fed411e1"/>
        </Part>
        <Part Type="punktas" Nr="33" Abbr="33 p." DocPartId="67e35ff3df4d4003a3c19e7e944e1563" PartId="29674ef6249d4fa581207c3ac071a7bf">
          <Part Type="lentele" Title="5 lentelė. Srauto reguliavimo grioviuose būdo pasirinkimo kriterijai (2 priedas [9])" DocPartId="06e6135326b34335bd3ebacb04f91f98" PartId="40838ea8e9a74e0794f79740746156f1"/>
        </Part>
        <Part Type="punktas" Nr="34" Abbr="34 p." DocPartId="d2e1894d30854955a94ec5ab63d4067d" PartId="024bf66b2384422c83213502600aa699"/>
        <Part Type="punktas" Nr="35" Abbr="35 p." DocPartId="29051ed6b84f427cac573b3d527ccc1d" PartId="8a7a6fb8739344a79539cba1bb38d3c4"/>
        <Part Type="punktas" Nr="36" Abbr="36 p." DocPartId="e9ea83dff4e54d9b82a079b3d5f927e7" PartId="95a41c0ffa0346b59de6d57d3ba9ed60">
          <Part Type="punktas" Nr="36.1" Abbr="36.1 p." DocPartId="2a7c0312eba14a29aef3ce0ee429ca8c" PartId="67aac5ee20c74abbb8d8f31084c5ddc7">
            <Part Type="lentele" Title="6 lentelė. Laikinų apsaugos nuo užnešimo dumblu priemonių suvestinė (2 priedas [9])" DocPartId="4b05f7656aee42a8a81bd1304ac325d9" PartId="379b10c242694be3a7ba0c6b1fac0f3c"/>
          </Part>
        </Part>
      </Part>
      <Part Type="skirsnis" Title="Apsaugos nuo erozijos priemonės, įrengiamos prie nuotekų išleistuvų" DocPartId="8919ae4ec0074e35bb423d3e6c56854f" PartId="4fa0dcbbfb68436c8007300cc2be17a4">
        <Part Type="punktas" Nr="37" Abbr="37 p." DocPartId="3ea3b9479d7946769c84e45d73b63e6a" PartId="2cee97419d3f45aab532813d4af58241">
          <Part Type="punktas" Nr="37.1" Abbr="37.1 p." DocPartId="c5c9e4365f2548248f34bdb778f1c2d5" PartId="1dcc9c88bf6b4d16b3a0d63bb1b50070"/>
          <Part Type="punktas" Nr="37.2" Abbr="37.2 p." DocPartId="4e4c1ccbead943bf913807197bcbae0c" PartId="6254861a68a442ba90c21e405e18b262"/>
          <Part Type="punktas" Nr="37.3" Abbr="37.3 p." DocPartId="cca443bcdd7d4127af3ec3fdf2373137" PartId="43856373ef5c42e2b0679374a632790e"/>
        </Part>
        <Part Type="punktas" Nr="38" Abbr="38 p." DocPartId="0ea30b449422457cb3cf95c4505b2988" PartId="3388a8c509864bd89e9f0c485968f8ab">
          <Part Type="punktas" Nr="38.1" Abbr="38.1 p." DocPartId="fd747746b7304a03995d2c2ff680237d" PartId="957b2a405d754ca5b6ebb1979d6c552e"/>
        </Part>
        <Part Type="punktas" Nr="39" Abbr="39 p." DocPartId="a21b6aff16a84d6b94aaf9012632d70e" PartId="463d497943cb44bc9a49b92c5df46565">
          <Part Type="punktas" Nr="39.1" Abbr="39.1 p." DocPartId="c15dab746ecf4a9e87c0b594989c179e" PartId="dc9b752038ba4e20abd215edb5c0e807"/>
        </Part>
        <Part Type="punktas" Nr="40" Abbr="40 p." DocPartId="41d00b34a2b3470aaa687878b875d6e5" PartId="7e0bf416d98f4c9a949ad618bf186232">
          <Part Type="punktas" Nr="40.1" Abbr="40.1 p." DocPartId="78e2aac0839b4acea94a7cd2986a44d3" PartId="f0dfead5e56d4570842ebf17d57533df"/>
        </Part>
      </Part>
      <Part Type="skirsnis" Title="Apželdinimo žoliniais augalais rekomendacijos" DocPartId="88a987b06f8d4c829fa241acf041eb86" PartId="1a274e013dbb4ea0be61a14c6d8157cc">
        <Part Type="punktas" Nr="41" Abbr="41 p." DocPartId="c1830a923e244062a65ad43f0c14a97b" PartId="d1c1ab7069204c39a25921ee28aa145a"/>
        <Part Type="punktas" Nr="42" Abbr="42 p." DocPartId="011c39f42e3e48c288c8cc67aa1cc7a3" PartId="2a04d94a6c51440cac77ae4425af6cdd">
          <Part Type="punktas" Nr="42.1" Abbr="42.1 p." DocPartId="442eb20669fc4b84804923fb678a8c92" PartId="753cc009ab6a4bea8be676d8d52cee6e">
            <Part Type="lentele" Title="7 lentelė. Vidutiniška žolių sėklų sudygimo trukmė (2 priedas [2])" DocPartId="ca7a8df75e384fe3b24873f859eef5ab" PartId="37c8a08a525c41a6bf7a6f475e485428"/>
          </Part>
          <Part Type="punktas" Nr="42.2" Abbr="42.2 p." DocPartId="e482fc976e0d4aa893bfab4f1596a80c" PartId="1b265ef4de584a95b78ca0736d6df257"/>
          <Part Type="punktas" Nr="42.3" Abbr="42.3 p." DocPartId="1589090de7374956a516da271c27d284" PartId="a5e2aaa4bd3c4b288c331281718d2d05">
            <Part Type="lentele" Title="8 lentelė. Žolinių augalų rūšių kokybiniai rodikliai (2 priedas [2])" DocPartId="09b9d7bf51d74c0a80b010bddd40a0c7" PartId="bf322b23fb394c39af6893a178bb9713"/>
            <Part Type="lentele" Title="9 lentelė. Žolinių augalų mišinių parinkimo rekomendacijos" DocPartId="699b31c918374d72a0013b84e75427ac" PartId="8b29d17ed6ab4787ac9f389c9ca409ff"/>
          </Part>
        </Part>
        <Part Type="punktas" Nr="43" Abbr="43 p." DocPartId="30c4f6d335b54ad7994f95a67ff590a3" PartId="47d9e490bc9f447db506afa46e505b9a">
          <Part Type="lentele" Title="10 lentelė. Vandens augalų parinkimo rekomendacijos (2 priedas [3])" DocPartId="0006e15415774e10adfe4fa38f3bd31d" PartId="f23326f8e21a40c8bd97cc27b56948a5"/>
        </Part>
        <Part Type="punktas" Nr="44" Abbr="44 p." DocPartId="4a872611a8f14121ba9952b075ecf296" PartId="faf824ee365441c28635dd2c57457034"/>
      </Part>
      <Part Type="skirsnis" Nr="3" Title="VANDENS TELKINIŲ APSAUGOS ĮRENGINIAI" Notes="Numeris ne iš eilės. Trūksta dalių? [DocDalys]" DocPartId="8008a92231324e2ea853d899efc1855f" PartId="6fc7f90c62eb48699194f0176661b915"/>
      <Part Type="skirsnis" Title="Bendrosios nuostatos" DocPartId="a12ef843fd1d4f3aa327625beab5608f" PartId="0313ddf5a95542238b40d65c92329e87">
        <Part Type="punktas" Nr="45" Abbr="45 p." DocPartId="a182b7674db14c53a7bd312626332cbd" PartId="5522f88d87e74a1c83a9a03b3741e352">
          <Part Type="punktas" Nr="45.1" Abbr="45.1 p." DocPartId="e44eb26697404c4abff8ccb3dcabecd9" PartId="b8c2275839dd4d85bf869b0929e0c7d1"/>
          <Part Type="punktas" Nr="45.2" Abbr="45.2 p." DocPartId="290b3204fde449c6bd15e19a8fb89f08" PartId="8b02e3c6e1a34cdbbc121212268c9859"/>
        </Part>
        <Part Type="punktas" Nr="46" Abbr="46 p." DocPartId="474d0a93041c49fb900036b589777024" PartId="9a61a214767747069de6f9064e466f18"/>
      </Part>
      <Part Type="skirsnis" Title="Paviršinių nuotekų valymo įrenginių reikalingumo įvertinimas ir parinkimo kriterijai" DocPartId="fd9b4e3d410d4c28ab8252b4d24a36a0" PartId="5a1bbd87ab8049279807f56d37aec095">
        <Part Type="punktas" Nr="47" Abbr="47 p." DocPartId="d4138725cea84b06bc5d30c1817166ea" PartId="b67c49a9df02403393409a854ec031c1"/>
        <Part Type="punktas" Nr="48" Abbr="48 p." DocPartId="7b65c187fb8d42e9bdba7bc41543084d" PartId="6ebcd6e0c97d452d871f247c0d6ca155"/>
        <Part Type="punktas" Nr="49" Abbr="49 p." DocPartId="bac02f6330df428899c90dcc7e1e1ed5" PartId="66fb24d8ee3d4fa49668c8b9a2d96b87"/>
        <Part Type="punktas" Nr="50" Abbr="50 p." DocPartId="bb5294b358304bf9ba35b8f986d830b5" PartId="97d98657902b44d19475d9f6443bf39a"/>
        <Part Type="punktas" Nr="51" Abbr="51 p." DocPartId="9e3c730217a84c97bef743ed9cc0eb4b" PartId="1fd14f4416ca4dfa81c5ed45be68edbb"/>
        <Part Type="punktas" Nr="52" Abbr="52 p." DocPartId="9719d9087ff746a9b039f966ae832464" PartId="40f8bb19dfd846b4a630b3603404fca7"/>
        <Part Type="punktas" Nr="53" Abbr="53 p." DocPartId="3b799095992647b0a2f6258e30e3289d" PartId="3f92897b91394f23980b9b9b7d10c866">
          <Part Type="lentele" Title="11 lentelė. Paviršinių nuotekų nuleidimo/pirminio apvalymo įrenginių pritaikymas ir suderinamumas su žolėtais nuotekų valymo įrenginiais (2 priedas [3])" DocPartId="ac5431e4abb64c65b00c28ef6f9b30cc" PartId="3c7a6886e9f0472db3260e0870e1032a"/>
          <Part Type="lentele" Title="12 lentelė. Paviršinių nuotekų nuleidimo/valymo įrenginių reikalingumo įvertinimo ir tipo parinkimo kriterijai" DocPartId="de7feff5813c476d95e0b927296209df" PartId="49935ccbc84447e28b6b3b32d1bdd1a2"/>
        </Part>
      </Part>
      <Part Type="skirsnis" Title="Vandens nuleidimo nuo kelio ir jo juostos įrenginiai" DocPartId="31a60cbc73a94d9da2d273ed43abf2c7" PartId="0d1bc5bc199244f8a762c40cb1a592c5">
        <Part Type="punktas" Nr="54" Abbr="54 p." DocPartId="e7d6344a240f48da9e567fc3d2c18309" PartId="d5687f88ce834487bc2d7420d104bb28"/>
        <Part Type="punktas" Nr="55" Abbr="55 p." DocPartId="ea59e8f9e98b4cf0bcd70727ac28c8b8" PartId="a9e04ec4d8504514a06cefc050b4a323"/>
        <Part Type="punktas" Nr="56" Abbr="56 p." DocPartId="7b86d268a1fb43d98e02662167bebb57" PartId="bc72eaf3a5af49dd9382a43ab4d08b86">
          <Part Type="punktas" Nr="56.1" Abbr="56.1 p." DocPartId="e1b9769a53be4109a43c6505e0cf7b86" PartId="4be713e1d5424ba48fa414120e60c451"/>
          <Part Type="punktas" Nr="56.2" Abbr="56.2 p." DocPartId="3ef207abcb6e4b51aaa3ed885c5584f5" PartId="6715741cc32c43c8808453d5ffcf61e4"/>
        </Part>
      </Part>
      <Part Type="skirsnis" Title="Žolėti šoniniai kelio grioviai" DocPartId="7668af8a63aa49e2aa50168bc570e909" PartId="db3cccb46703404fa7220657e07e5e5e">
        <Part Type="punktas" Nr="57" Abbr="57 p." DocPartId="49ba98e3e76142aeb111634e15d8ba7e" PartId="2621bce6ae8746bf9e31f4927a400678">
          <Part Type="punktas" Nr="57.1" Abbr="57.1 p." DocPartId="46cd220acbfe45beba48b788bb409bdf" PartId="5d331746232a47ae92c108f5fb02a04c"/>
          <Part Type="punktas" Nr="57.2" Abbr="57.2 p." DocPartId="4504b1514b1146c39235a3ab099b6fe2" PartId="60a6e74092484e4fbdd2c7c026b8001e"/>
          <Part Type="punktas" Nr="57.3" Abbr="57.3 p." DocPartId="649e52b29a2d4df78a33a4ac4a879916" PartId="1d5b7486f14c437ba6b5a3933f1d5118">
            <Part Type="lentele" Title="13 lentelė. Įvairaus tipo žolėtų griovių įrengimo rekomendacijos" DocPartId="c823f2eb00a6412286861ae1dff71111" PartId="08e47f64f502481bb4788ddca022d943"/>
          </Part>
        </Part>
      </Part>
      <Part Type="skirsnis" Title="Infiltraciniai kelio nuotekų nuleidimo/valymo įrenginiai" DocPartId="8ff58d1fc9cb432cba40c6ab9a2e684a" PartId="894afeccffbd49a6bf987669b948c8ea">
        <Part Type="punktas" Nr="58" Abbr="58 p." DocPartId="6b5f6fde4f4649158490e8cc59e1df41" PartId="78bcfa2f178c4aaab0907fb8eb604ba9">
          <Part Type="punktas" Nr="58.1" Abbr="58.1 p." DocPartId="cf3a8f9e41b54f3ba3e746a073257cc4" PartId="332b93cde7da47988c18cee404fd6df4"/>
          <Part Type="punktas" Nr="58.2" Abbr="58.2 p." DocPartId="7bba2df3ffe645a795f27b73aa787503" PartId="f983f52e8f514f2798732f4fb29e636d"/>
          <Part Type="punktas" Nr="58.3" Abbr="58.3 p." DocPartId="33c255fc0a0342c29fcf8a009e2b0950" PartId="d9f4c0de6bfd4c519910ed2f03e3267d"/>
          <Part Type="punktas" Nr="58.4" Abbr="58.4 p." DocPartId="1005bff045c246ea9fede37d01c28256" PartId="12592c7542e54a92a296700cb517af2d"/>
          <Part Type="punktas" Nr="58.5" Abbr="58.5 p." DocPartId="eb87facf405946f1aade519361ba0098" PartId="b0b7f072ae2c42a39730cb40dabca37a"/>
          <Part Type="punktas" Nr="58.6" Abbr="58.6 p." DocPartId="a9ad129b73e3437881cdaf2f5d69a68f" PartId="3445f850590949f0ab657630bfe84d80"/>
          <Part Type="punktas" Nr="58.7" Abbr="58.7 p." DocPartId="8ed5dfbc4904467c9e6ca1ce4453ae53" PartId="cdf33c0e8270477ba387ccf31545e813"/>
          <Part Type="punktas" Nr="58.8" Abbr="58.8 p." DocPartId="6238ca3fcefe4244b1c046fcb9944321" PartId="ff90ad435acd4545850241ec33b56b65"/>
          <Part Type="punktas" Nr="58.9" Abbr="58.9 p." DocPartId="460e4287b1b947f5af34ebe138a30865" PartId="99714c69aad941409c50678b573e0ea4"/>
          <Part Type="punktas" Nr="58.10" Abbr="58.10 p." DocPartId="0f77b235c0174a28821b2cbae0f86c49" PartId="e6933d407924440b93882d94ea3c8ebe"/>
        </Part>
        <Part Type="punktas" Nr="59" Abbr="59 p." DocPartId="a98b55200e314617a50d45a36955bb25" PartId="5ab2b7730bfa489b804f2e0d1e8b9535"/>
        <Part Type="punktas" Nr="60" Abbr="60 p." DocPartId="6082777da5af4546aeb75badd2b5c91a" PartId="e2f3c208f98b475a8db037b08a843cab"/>
      </Part>
      <Part Type="skirsnis" Title="Dirbtiniai žolėti vandens telkiniai" DocPartId="394640109bfe4cf9a06750171a85ec72" PartId="07a7289e53c449a5aca4cfd47c8e2c08">
        <Part Type="punktas" Nr="61" Abbr="61 p." DocPartId="7b583db0d91341f59653800855f75192" PartId="e9c3c115bd744574a416bbb5a1dcbe77">
          <Part Type="punktas" Nr="61.1" Abbr="61.1 p." DocPartId="0444c09db3bb4418b07470bb342092d8" PartId="66271d16b44749318f94d9d1fb926ad8"/>
          <Part Type="punktas" Nr="61.2" Abbr="61.2 p." DocPartId="ca7c7dc947004703866694c8ab19776e" PartId="c671ee6da9424e0d845927581aeb9ea2"/>
        </Part>
        <Part Type="punktas" Nr="62" Abbr="62 p." DocPartId="f2aa4e42742b439c96e0cd5f909d81c6" PartId="cbedc6e14b384e78a03e4b4bca46d166">
          <Part Type="punktas" Nr="62.1" Abbr="62.1 p." DocPartId="7a0f60be9b5c4643b2e01ceb4d365739" PartId="73c95c6fa70e4fc1b45d3650f2e740ff"/>
          <Part Type="punktas" Nr="62.2" Abbr="62.2 p." DocPartId="927adb8ab5cd4857894f05d4456f9078" PartId="a54c888383b14e95b0026f80bb563a8d"/>
          <Part Type="punktas" Nr="62.3" Abbr="62.3 p." DocPartId="6ff8b8006aed4dddbb638ed355641c1a" PartId="138582ded6e843c99e9999ad8c4b8c9b"/>
          <Part Type="punktas" Nr="62.4" Abbr="62.4 p." DocPartId="74b0eaafe93b4def8194f3f9104f01a5" PartId="3866b684edbc4456ae9989bdf2472cb2"/>
        </Part>
        <Part Type="punktas" Nr="63" Abbr="63 p." DocPartId="8d7864aaaab940bd9ea9bcd3bce795de" PartId="1cdc945e16cd4841b3881a3343505f15">
          <Part Type="punktas" Nr="63.1" Abbr="63.1 p." DocPartId="9a219869ed8e45b98ec720291afbbdf9" PartId="a644e7c5109142518dd52623beff5d2f"/>
          <Part Type="punktas" Nr="63.2" Abbr="63.2 p." DocPartId="f9276626f54e45dbb2540d9009cdb7a8" PartId="f352f7ef9ba447f5a99dab2d252e4f9d"/>
          <Part Type="punktas" Nr="63.3" Abbr="63.3 p." DocPartId="f69f10ee6c4149ebb02e4cf5a5985952" PartId="3941aacbf3b648fd9af4ed10af0a78c6"/>
          <Part Type="punktas" Nr="63.4" Abbr="63.4 p." DocPartId="054b16cd8da543fa908380946af813df" PartId="accf6096ce2744e195a45990b1edad5e"/>
        </Part>
        <Part Type="punktas" Nr="64" Abbr="64 p." DocPartId="f21192f5d899474181652a27b56162cd" PartId="15e0b521cb614374866a1fcb6b00f9a1">
          <Part Type="punktas" Nr="64.1" Abbr="64.1 p." DocPartId="0b09e37da5e147a0ad3b66c92175f150" PartId="1e367f024c684cd48533952fc272f90c"/>
          <Part Type="punktas" Nr="64.2" Abbr="64.2 p." DocPartId="d204fb106d5b42a5b8dc3ed655510231" PartId="506e7ca2b97144aca9806a15139a8fd5"/>
        </Part>
        <Part Type="punktas" Nr="65" Abbr="65 p." DocPartId="57465f367cc64573930a0abfca56b4fe" PartId="338072337ba143cb8dfe0fe2a7e60f43">
          <Part Type="punktas" Nr="65.1" Abbr="65.1 p." DocPartId="7c8042843278457c96317114124a7da8" PartId="db2388a71c474c3f994de4746c8a91d0"/>
          <Part Type="punktas" Nr="65.2" Abbr="65.2 p." DocPartId="318e7424bdcb40c890d73bd6d6bf3d69" PartId="c57ef05fa17540bf9d863c5d86c305b5"/>
          <Part Type="punktas" Nr="65.3" Abbr="65.3 p." DocPartId="017f9d0825d3455e8507bb4d71ac84bd" PartId="f6c920de66154c5a82b66d2e5f339d57"/>
          <Part Type="punktas" Nr="65.4" Abbr="65.4 p." DocPartId="d7b607955dcd470e810d1c67b69d4ee7" PartId="ec93df2e5510472285ce8b66e265206a"/>
        </Part>
        <Part Type="punktas" Nr="66" Abbr="66 p." DocPartId="068752552cc642a285d8dc55906a837b" PartId="e970e766a1844a72b14713b929a351a6"/>
        <Part Type="punktas" Nr="67" Abbr="67 p." DocPartId="1c3663724915480a97fb9a7c3d9c9b1f" PartId="458b6454c2734aed905a63b1e654652c">
          <Part Type="punktas" Nr="67.1" Abbr="67.1 p." DocPartId="a03de62408f14cf383eb533fed04c202" PartId="6d2b6764a303436d95fc8d999f3a2f4b"/>
          <Part Type="punktas" Nr="67.2" Abbr="67.2 p." DocPartId="79d31f6ba7b74adf9414bd5191fa7816" PartId="1c26f8a3602f4fff92b7baed274b7ee1"/>
          <Part Type="punktas" Nr="67.3" Abbr="67.3 p." DocPartId="e294aaad4ef84c628099805e84c6ce99" PartId="a96399ca0da34ef69f03203dd4a34cde"/>
        </Part>
        <Part Type="punktas" Nr="68" Abbr="68 p." DocPartId="5985244b5017460b909aa6f9175504a8" PartId="4d9710fa9e2b47cab47bfb111ae44177"/>
        <Part Type="punktas" Nr="69" Abbr="69 p." DocPartId="e37e9f640d5946c798456d7ca6eabd82" PartId="0de1f855a0014c12bae6140a1b7a1553">
          <Part Type="punktas" Nr="69.1" Abbr="69.1 p." DocPartId="0c2819b56c0b484cbdb883ce247b0938" PartId="ed409f5242f14a7e929b51df29d23738"/>
          <Part Type="punktas" Nr="69.2" Abbr="69.2 p." DocPartId="b6628d4c8a0742a88887cc822b6771af" PartId="0d9bf2e0cf4f4473a1c9f5aa5fd6a01e"/>
        </Part>
        <Part Type="punktas" Nr="70" Abbr="70 p." DocPartId="f649cf8fee634fa4bb2ec4395fa9bfdb" PartId="33f4df34e0b24de781e1e3d7a9a360c6">
          <Part Type="punktas" Nr="70.1" Abbr="70.1 p." DocPartId="3930b1bd679e49cbbf91c08749ccec47" PartId="054bf35bd1d745928d46e30df9062110"/>
          <Part Type="punktas" Nr="70.2" Abbr="70.2 p." DocPartId="061768cfa2b6441299af5a9d82276571" PartId="c121db8ec9074ba1802b6af8feb3fd97"/>
          <Part Type="punktas" Nr="70.3" Abbr="70.3 p." DocPartId="59d53f11d0de4fa8805eec8d50140254" PartId="1aa16f63274f4f02b128ce48b473033a"/>
          <Part Type="punktas" Nr="70.4" Abbr="70.4 p." DocPartId="b5ccfa00f99348f0af253757d6cfcf66" PartId="c6fb1a1b2b3f4a4aafe2568b626876fb"/>
          <Part Type="punktas" Nr="70.5" Abbr="70.5 p." DocPartId="0b8a809040b94a6f9fbd545e4b388ff7" PartId="26eef3486159478080a95486b5db3b2e">
            <Part Type="lentele" Title="14 lentelė. Pagrindiniai nuotekų valymo procesai žolėtuose valymo įrenginiuose (2 priedas [3])" DocPartId="917b5aff3373478c8e2b9c0a22e53ae2" PartId="b016226dc5e540e6a2871ee716cccc0f"/>
            <Part Type="lentele" Title="15 lentelė. Žolėtų paviršinių nuotekų valymo įrenginių efektyvumo orientacinis įvertinimas (2 priedas [3])" DocPartId="b76e593cc89847d89fa7d1906b36dcf6" PartId="3722387dc121445ea39d1696b89faa5c"/>
          </Part>
        </Part>
      </Part>
      <Part Type="skirsnis" Title="Paviršinių nuotekų nuleidimo nuo tiltų įrenginiai" DocPartId="2a308914ed454e16b6e2a21c15702695" PartId="bc4d94abfb4a41b78e576ab125618e4b">
        <Part Type="punktas" Nr="71" Abbr="71 p." DocPartId="81beeea4bfdf47e8b0792e3e56ea704b" PartId="2801d656068e41ca9c3c7a872c977574"/>
      </Part>
      <Part Type="skirsnis" Title="Avarinių išsiliejimų kontrolės įrenginiai" DocPartId="1780e621ed4b4947970fdec93dbd5cca" PartId="f1ed758fa18b407ba9d6cc6d9c29a9c2">
        <Part Type="punktas" Nr="72" Abbr="72 p." DocPartId="961cb09b1aac46d9a80aa7b47323355f" PartId="eaa10af473a04da1a73fbcaaf8c3b593"/>
        <Part Type="punktas" Nr="73" Abbr="73 p." DocPartId="a70c013dd3de405eaa624623e9a190e3" PartId="a2d78b8eb963483b990831c20f792d15"/>
        <Part Type="punktas" Nr="74" Abbr="74 p." DocPartId="2180839820264f938db273139b0103a9" PartId="0bbc3a0916844247bdb09a250e6b8104"/>
        <Part Type="punktas" Nr="75" Abbr="75 p." DocPartId="08cb2b75f7c945c7883b876eabc10a0e" PartId="513ef7633994444187f67f40537a3eb0"/>
        <Part Type="punktas" Nr="76" Abbr="76 p." DocPartId="736e4afc43474adf944edd8cb44bcf6e" PartId="6e89f11825934694a37cd81904feb0e3"/>
        <Part Type="punktas" Nr="77" Abbr="77 p." DocPartId="8d3385a35f5d428c9157387b85d70264" PartId="a9bf8b2eb82b463aa89aa1b47df66954"/>
        <Part Type="punktas" Nr="78" Abbr="78 p." DocPartId="42c41df85e9547ca91e99c9999a8350e" PartId="661e78116e2442c09489eceb922c02e9"/>
      </Part>
      <Part Type="skirsnis" Nr="4" Title="PRIEMONIŲ PRIEŽIŪRA" Notes="Numeris ne iš eilės. Trūksta dalių? [DocDalys]" DocPartId="7b6653df8acf4a7b874645fbbf2b9cc5" PartId="58c2b0ec5b694d9f804ede5a0743d3bc"/>
      <Part Type="skirsnis" Title="Bendrosios nuostatos" DocPartId="8545bee0221848eda595e894ddab8ec6" PartId="f74de774aab147a9b29e946c17c556a5">
        <Part Type="punktas" Nr="79" Abbr="79 p." DocPartId="a41feab3bcec4b80b305f4c8475dc9bd" PartId="fcbc7e2da60046d0a87f7c96dc5d3713"/>
        <Part Type="punktas" Nr="80" Abbr="80 p." DocPartId="12c87c3f94b244639d4a46b76ea737f1" PartId="01613c29b84e4f70adc9645599d1c00b"/>
        <Part Type="punktas" Nr="81" Abbr="81 p." DocPartId="c3a816abc21442c886aecc1515a14d19" PartId="493be055de2b4031b4982282a66e6e31">
          <Part Type="punktas" Nr="81.1" Abbr="81.1 p." DocPartId="14ddcf6bcc744482b15e94485c4b0980" PartId="dffca07e96b34a62a10c69695063ab33"/>
          <Part Type="punktas" Nr="81.2" Abbr="81.2 p." DocPartId="299099f4930540a4a49baa2378d16bb0" PartId="2a5c4584719749b58fc14de12406d48c"/>
          <Part Type="punktas" Nr="81.3" Abbr="81.3 p." DocPartId="70039606e6ff406cba38342cee01d28a" PartId="7d26617690d94a51b9e6f85035497d88"/>
        </Part>
        <Part Type="punktas" Nr="82" Abbr="82 p." DocPartId="103202b7972c47ae8dc1a723aad6fd1d" PartId="0e6c6a3c39754743aef58c38d3465ebc">
          <Part Type="lentele" Title="16 lentelė. Žolėtų šoninių kelio griovių priežiūros rekomendacijos (2 priedas [3])" DocPartId="44218e4a96bd448390286a402b57c275" PartId="2a118b506cba46cabb0f8ae8fba8fc78"/>
        </Part>
        <Part Type="punktas" Nr="83" Abbr="83 p." DocPartId="db30bd22e97940d0a7d3062d018cefff" PartId="dffa4dfc55de48a8b65b6a693b52f3b1"/>
        <Part Type="punktas" Nr="84" Abbr="84 p." DocPartId="474f7fb03d1f4ffab5aa531a650a7702" PartId="16e45cd774b74bbe82f089f5ddc72038">
          <Part Type="punktas" Nr="84.1" Abbr="84.1 p." DocPartId="d98141d5d6784a9a8d13cdc2f3620948" PartId="74544d0b70fa4366818e115cde907fe8"/>
          <Part Type="punktas" Nr="84.2" Abbr="84.2 p." DocPartId="615b65ade7da43fbbf4b46a6afe5607b" PartId="997a8cba26d04536add6fc25ac081af4"/>
          <Part Type="punktas" Nr="84.3" Abbr="84.3 p." DocPartId="38fe91ec66904d0cb4802e512b1c6853" PartId="2bcb74db66c341fc81c23b45de32246c"/>
          <Part Type="punktas" Nr="84.4" Abbr="84.4 p." DocPartId="02f28f037e184d748e9d03f5ab644418" PartId="f4185b5cd3924209927a7c36bd4e779b">
            <Part Type="lentele" Title="17 lentelė. Dirbtinių vandens telkinių ir žolėtų šoninių kelio griovių priežiūros rekomendacijos (2 priedas [3])" DocPartId="bf8002035d6c4ce6857ecd0b8382a8f1" PartId="ea100c30676e4ddaaf87c81946a6e029"/>
          </Part>
        </Part>
      </Part>
      <Part Type="skirsnis" Nr="5" Title="PRIEMONIŲ MONITORINGAS" Notes="Numeris ne iš eilės. Trūksta dalių? [DocDalys]" DocPartId="715b4cb358454b2d86d51ccedf4f6255" PartId="f89009c4a66e457c87beb1a6d925ac21"/>
      <Part Type="skirsnis" Title="Bendrosios nuostatos" DocPartId="bce56587fb8142dcb0c2be2e43758703" PartId="50e14e26393a4afaa1e680ae0b448e96">
        <Part Type="punktas" Nr="85" Abbr="85 p." DocPartId="32789bd9110540648b321727886e335f" PartId="a9973d50634e4b0a83dcaffdc8d6e71a"/>
        <Part Type="punktas" Nr="86" Abbr="86 p." DocPartId="06639844df834d3498670f4a20e2319f" PartId="87bc9ea0f3d941f1836336924da3290d"/>
      </Part>
      <Part Type="skirsnis" Title="Monitoringo rekomendacijos" DocPartId="a716ea3bb3964e42af59e6daf89535ba" PartId="98e1369e0fdb44d6b4f06822a2350925">
        <Part Type="punktas" Nr="87" Abbr="87 p." DocPartId="b1274055846c40e0ab6493c786106de1" PartId="2c01450416ee495a95b540f5bf9f2993">
          <Part Type="punktas" Nr="87.1" Abbr="87.1 p." DocPartId="98aff0ff4627461a9d04b2e09a9ec559" PartId="11fba1d459764b80a9efa417410e79b6"/>
          <Part Type="punktas" Nr="87.2" Abbr="87.2 p." DocPartId="9460946ca52b4d4aa0dcec677fa5885b" PartId="32f506ceffff496b999a481c447f3b44"/>
          <Part Type="punktas" Nr="87.3" Abbr="87.3 p." DocPartId="d8e7c25308d240d7bd082354bf9e5e0c" PartId="75c17474d66740f99491dc54dfce5a99"/>
          <Part Type="punktas" Nr="87.4" Abbr="87.4 p." DocPartId="b3a3b7ca86f146f8be27ba930f06f67b" PartId="4428d1ae563f41849ae3775a39fc0f1c"/>
          <Part Type="punktas" Nr="87.5" Abbr="87.5 p." DocPartId="f7e81cb524e045b5b309dcf495ed2385" PartId="661e934da77947778fcf92ad057a1e0b"/>
          <Part Type="punktas" Nr="87.6" Abbr="87.6 p." DocPartId="c628a9a3a6004f2ab5a71023950d8568" PartId="c9e568a49d0e43fcad46bb60c82f6c8e"/>
          <Part Type="punktas" Nr="87.7" Abbr="87.7 p." DocPartId="fda40f69aad54fc681cc970b6d903fbb" PartId="a84c54435d504b11b63e5b2668cf6b40"/>
        </Part>
      </Part>
      <Part Type="skirsnis" Nr="6" Title="APSAUGOS PRIEMONIŲ PALYGINIMAS, KAŠTŲ IR EFEKTYVUMO ANALIZĖ" Notes="Numeris ne iš eilės. Trūksta dalių? [DocDalys]" DocPartId="3c05aba570854716badae4ffe58c641a" PartId="c2bb312392ec4850afaceff5c1dbb7df">
        <Part Type="punktas" Nr="88" Abbr="88 p." DocPartId="55474207be4747beba21156cbc02553b" PartId="81e80a13acfa445f9176171a92d62539"/>
        <Part Type="punktas" Nr="89" Abbr="89 p." DocPartId="6990bbacf5d04ac6b6be708b6b70d551" PartId="aee3204aa9834f068c5723589f8f272a">
          <Part Type="lentele" Title="18 lentelė. Paviršinių nuotekų valymo įrenginių įrengimo ir priežiūros santykinių kaštų palyginimas (2 priedas [18])" DocPartId="f6fa51f548e248ca9d164b2a7c5d566c" PartId="304da377c38948f88a36323524e4a211"/>
        </Part>
        <Part Type="punktas" Nr="90" Abbr="90 p." DocPartId="97d453d18cde4d91b2670be66d817eff" PartId="df6676ca8d154f29b1f41cd0a5938da8"/>
      </Part>
    </Part>
    <Part Type="pabaiga" DocPartId="acd5e5a3a4064d5ebeb1408e17baa554" PartId="a8915879c8e543e9a5ee5f050e542e54"/>
  </Part>
  <Part Type="priedas" Nr="1" Abbr="1 pr." Title="TEISĖS AKTŲ REIKALAVIMAI" DocPartId="21d48c730c094ced8fb813a3edd30a33" PartId="862670c50aab4665b0e6013df8139460">
    <Part Type="pabaiga" DocPartId="fca869d4e97b488ab873419171743d60" PartId="a9daf9aac2f748bf9f98719a8e1de364"/>
  </Part>
  <Part Type="priedas" Nr="2" Abbr="2 pr." Title="LITERATŪRA" DocPartId="2e1dcf69136c4e5aa1b6c0e1c4fbf3fa" PartId="1593f308671245eb8544725247ff46b4">
    <Part Type="punktas" Nr="1" Abbr="2 pr. 1 p." DocPartId="6019a3040d634e58b300cd5ea59845da" PartId="a9fbdcc2a5f14064b3a24efec4169f6f"/>
    <Part Type="punktas" Nr="2" Abbr="2 pr. 2 p." DocPartId="de2266aefc5446f9911a9f853c0512dd" PartId="4e186154301949b5874e24657fe521e4"/>
    <Part Type="punktas" Nr="3" Abbr="2 pr. 3 p." DocPartId="9809205c1a424cc29e36c1d3cb5a83e1" PartId="65735e0e89d448e1bd96c2e2e70341a0"/>
    <Part Type="punktas" Nr="4" Abbr="2 pr. 4 p." DocPartId="af20956a4528494c9a6d4a1b8ba3499a" PartId="d3de039087ac4bd9a2a7322c93f0a79c"/>
    <Part Type="punktas" Nr="5" Abbr="2 pr. 5 p." DocPartId="1f73d219c806404ba64a23ff808f2ea1" PartId="75496849792e440882db17f80d309b56"/>
    <Part Type="punktas" Nr="6" Abbr="2 pr. 6 p." DocPartId="3cb0e4b573dc4071a9b619f440444d17" PartId="1d376e45e60343619f011ff0c540042b"/>
    <Part Type="punktas" Nr="7" Abbr="2 pr. 7 p." DocPartId="a437534a785a4fb9bae48c718bd65032" PartId="ad7394fa75d043d3a2c0e2d77d3cc7a9"/>
    <Part Type="punktas" Nr="8" Abbr="2 pr. 8 p." DocPartId="239dbb9413794e8e927487de33fd88ff" PartId="5091a9cfaf074075b79ea078df4f19b1"/>
    <Part Type="punktas" Nr="9" Abbr="2 pr. 9 p." DocPartId="0616a383dae54bf29a7297a3b549fad9" PartId="24b7c2877e87481a8862de0475c18b6a"/>
    <Part Type="punktas" Nr="10" Abbr="2 pr. 10 p." DocPartId="22b6f5ff90514616ad538bd8c1c1aadf" PartId="c51cc28da1484c3f8870f8ac9a9043d2"/>
    <Part Type="punktas" Nr="11" Abbr="2 pr. 11 p." DocPartId="e33a66f0a736483eacf0b84e20c2f11a" PartId="2e61526689a342c4bb62825f6d4dc4ec"/>
    <Part Type="punktas" Nr="12" Abbr="2 pr. 12 p." DocPartId="9ff5ef47ad1842ff8ae2e9432f4b53cc" PartId="92e3ad96f38c448498bd7ff0ee593d96"/>
    <Part Type="punktas" Nr="13" Abbr="2 pr. 13 p." DocPartId="50d91d20e60d477f998abeda73f04b96" PartId="0a948b241262449489094a726070dd74"/>
    <Part Type="punktas" Nr="14" Abbr="2 pr. 14 p." DocPartId="d0ea49ab79a44dca8fd5f102b692f7a4" PartId="f04175e9e96b42bb8f81cd5168343695"/>
    <Part Type="punktas" Nr="15" Abbr="2 pr. 15 p." DocPartId="00acb9c81f0a477c92d72dd46799609e" PartId="64d41b6578154816869cb1e51574e55d"/>
    <Part Type="punktas" Nr="16" Abbr="2 pr. 16 p." DocPartId="ba91227de56548888334abe27b7361b4" PartId="9303d4a0276240ac923739c0c1951fad"/>
    <Part Type="punktas" Nr="17" Abbr="2 pr. 17 p." DocPartId="460f319ae8724b989b6f1e5e84835778" PartId="5610f87d0cd94ff38b38ff64dba88461"/>
    <Part Type="punktas" Nr="18" Abbr="2 pr. 18 p." DocPartId="e4c90ff9662347d886979fd7eba43f32" PartId="1c5b32298f6242439abff55311a4ee17"/>
    <Part Type="pabaiga" DocPartId="6f9161bf1948471fa8b00d84096c60f4" PartId="72b2812875594132acf3929e0a1ff9e1"/>
  </Part>
  <Part Type="priedas" Nr="3" Abbr="3 pr." Title="ILIUSTRACIJOS, SCHEMOS, TAIKYMO PAVYZDŽIAI" DocPartId="60ccd29041a8498499a42139e3dc4ede" PartId="0a51038c056d4de4b82581013fb4d104">
    <Part Type="pabaiga" DocPartId="cb64f0cad88b407ebdcfd77b502e98e0" PartId="ef2adaa7471946c9a58961f1e10e98ff"/>
  </Part>
  <Part Type="priedas" Nr="4" Abbr="4 pr." Title="VANDENS APSAUGOS PRIEMONIŲ TAIKYMO REKOMENDACIJOS" DocPartId="98006ed59d144e2fa0c9538d73a1e15a" PartId="4bffbecc62574a4da4498e7499f838ad">
    <Part Type="lentele" Title="1 lentelė. Apsaugos priemonės, užtikrinančios ilgalaikį šlaito stabilumą" DocPartId="0c55d73e1f664e8f8455d31a73528518" PartId="f4bb6df46a20413693e38f4c81e1aaa1"/>
    <Part Type="lentele" Title="2 lentelė. Rekomendacijos efektyviam dumblą sulaikančių užtvarų įrengimui (2 priedas [15])" DocPartId="8e4d6e6b85e74a9ca58f757af74848d7" PartId="a4c6b968192a4f049dcf758fda40685e"/>
    <Part Type="pabaiga" DocPartId="f767013a21ad4279a94f4098141d4451" PartId="1e8e7e7b7fa74f6daec85b1b437fc95b"/>
  </Part>
</Parts>
</file>

<file path=customXml/itemProps1.xml><?xml version="1.0" encoding="utf-8"?>
<ds:datastoreItem xmlns:ds="http://schemas.openxmlformats.org/officeDocument/2006/customXml" ds:itemID="{F3788ED8-AC99-40F9-847C-C7DD38EDCC59}">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79</Pages>
  <Words>92544</Words>
  <Characters>52751</Characters>
  <Application>Microsoft Office Word</Application>
  <DocSecurity>0</DocSecurity>
  <Lines>439</Lines>
  <Paragraphs>290</Paragraphs>
  <ScaleCrop>false</ScaleCrop>
  <Company>Teisines informacijos centras</Company>
  <LinksUpToDate>false</LinksUpToDate>
  <CharactersWithSpaces>145005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AUTOMOBILIŲ KELIŲ DIREKCIJOS</dc:title>
  <dc:creator>Sandra</dc:creator>
  <cp:lastModifiedBy>LAUKIONYTĖ Irena</cp:lastModifiedBy>
  <cp:revision>4</cp:revision>
  <dcterms:created xsi:type="dcterms:W3CDTF">2015-06-29T18:58:00Z</dcterms:created>
  <dcterms:modified xsi:type="dcterms:W3CDTF">2015-11-26T12:28:00Z</dcterms:modified>
</cp:coreProperties>
</file>